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262C1" w14:textId="6049219C" w:rsidR="00C5070F" w:rsidRDefault="00C5070F" w:rsidP="4C73C82C">
      <w:pPr>
        <w:jc w:val="right"/>
        <w:rPr>
          <w:b/>
          <w:bCs/>
          <w:sz w:val="22"/>
          <w:szCs w:val="22"/>
          <w:lang w:val="ru-RU"/>
        </w:rPr>
      </w:pPr>
      <w:bookmarkStart w:id="0" w:name="_GoBack"/>
      <w:bookmarkEnd w:id="0"/>
    </w:p>
    <w:p w14:paraId="72A3D3EC" w14:textId="77777777" w:rsidR="001A2200" w:rsidRDefault="001A2200" w:rsidP="43D4D089">
      <w:pPr>
        <w:jc w:val="right"/>
        <w:rPr>
          <w:b/>
          <w:bCs/>
          <w:sz w:val="22"/>
          <w:szCs w:val="22"/>
          <w:lang w:val="ru-RU"/>
        </w:rPr>
      </w:pPr>
    </w:p>
    <w:p w14:paraId="0353559C" w14:textId="77777777" w:rsidR="00C5070F" w:rsidRPr="00CE4B7B" w:rsidRDefault="00C5070F" w:rsidP="00994E7A">
      <w:pPr>
        <w:pStyle w:val="1"/>
        <w:spacing w:before="120"/>
        <w:jc w:val="center"/>
        <w:rPr>
          <w:rFonts w:ascii="Times New Roman" w:hAnsi="Times New Roman" w:cs="Times New Roman"/>
          <w:b/>
          <w:bCs/>
          <w:color w:val="auto"/>
          <w:sz w:val="22"/>
          <w:szCs w:val="22"/>
          <w:lang w:val="ru-RU"/>
        </w:rPr>
      </w:pPr>
      <w:r w:rsidRPr="00CE4B7B">
        <w:rPr>
          <w:rFonts w:ascii="Times New Roman" w:hAnsi="Times New Roman" w:cs="Times New Roman"/>
          <w:b/>
          <w:bCs/>
          <w:color w:val="auto"/>
          <w:sz w:val="22"/>
          <w:szCs w:val="22"/>
          <w:lang w:val="ru-RU"/>
        </w:rPr>
        <w:t>Договор присоединения</w:t>
      </w:r>
    </w:p>
    <w:p w14:paraId="2664B632" w14:textId="77777777" w:rsidR="00C5070F" w:rsidRPr="00B47258" w:rsidRDefault="00C5070F" w:rsidP="00994E7A">
      <w:pPr>
        <w:pStyle w:val="1"/>
        <w:spacing w:before="120"/>
        <w:jc w:val="center"/>
        <w:rPr>
          <w:b/>
          <w:bCs/>
          <w:sz w:val="22"/>
          <w:szCs w:val="22"/>
          <w:lang w:val="ru-RU"/>
        </w:rPr>
      </w:pPr>
      <w:r w:rsidRPr="00CE4B7B">
        <w:rPr>
          <w:rFonts w:ascii="Times New Roman" w:hAnsi="Times New Roman" w:cs="Times New Roman"/>
          <w:b/>
          <w:bCs/>
          <w:color w:val="auto"/>
          <w:sz w:val="22"/>
          <w:szCs w:val="22"/>
          <w:lang w:val="ru-RU"/>
        </w:rPr>
        <w:t xml:space="preserve">на </w:t>
      </w:r>
      <w:r w:rsidR="00393F5E" w:rsidRPr="00CE4B7B">
        <w:rPr>
          <w:rFonts w:ascii="Times New Roman" w:hAnsi="Times New Roman" w:cs="Times New Roman"/>
          <w:b/>
          <w:bCs/>
          <w:color w:val="auto"/>
          <w:sz w:val="22"/>
          <w:szCs w:val="22"/>
          <w:lang w:val="ru-RU"/>
        </w:rPr>
        <w:t xml:space="preserve">обслуживание </w:t>
      </w:r>
      <w:r w:rsidRPr="00CE4B7B">
        <w:rPr>
          <w:rFonts w:ascii="Times New Roman" w:hAnsi="Times New Roman" w:cs="Times New Roman"/>
          <w:b/>
          <w:bCs/>
          <w:color w:val="auto"/>
          <w:sz w:val="22"/>
          <w:szCs w:val="22"/>
          <w:lang w:val="ru-RU"/>
        </w:rPr>
        <w:t>в систем</w:t>
      </w:r>
      <w:r w:rsidR="00E83A29">
        <w:rPr>
          <w:rFonts w:ascii="Times New Roman" w:hAnsi="Times New Roman" w:cs="Times New Roman"/>
          <w:b/>
          <w:bCs/>
          <w:color w:val="auto"/>
          <w:sz w:val="22"/>
          <w:szCs w:val="22"/>
          <w:lang w:val="ru-RU"/>
        </w:rPr>
        <w:t>е</w:t>
      </w:r>
      <w:r w:rsidRPr="00CE4B7B">
        <w:rPr>
          <w:rFonts w:ascii="Times New Roman" w:hAnsi="Times New Roman" w:cs="Times New Roman"/>
          <w:b/>
          <w:bCs/>
          <w:color w:val="auto"/>
          <w:sz w:val="22"/>
          <w:szCs w:val="22"/>
          <w:lang w:val="ru-RU"/>
        </w:rPr>
        <w:t xml:space="preserve"> </w:t>
      </w:r>
      <w:r w:rsidR="00F67AEA">
        <w:rPr>
          <w:rFonts w:ascii="Times New Roman" w:hAnsi="Times New Roman" w:cs="Times New Roman"/>
          <w:b/>
          <w:bCs/>
          <w:color w:val="auto"/>
          <w:sz w:val="22"/>
          <w:szCs w:val="22"/>
          <w:lang w:val="ru-RU"/>
        </w:rPr>
        <w:t>«</w:t>
      </w:r>
      <w:r w:rsidR="00E83A29" w:rsidRPr="00E83A29">
        <w:rPr>
          <w:rFonts w:ascii="Times New Roman" w:hAnsi="Times New Roman" w:cs="Times New Roman"/>
          <w:b/>
          <w:bCs/>
          <w:color w:val="auto"/>
          <w:sz w:val="22"/>
          <w:szCs w:val="22"/>
          <w:lang w:val="ru-RU"/>
        </w:rPr>
        <w:t>Onlinebank HALYK</w:t>
      </w:r>
      <w:r w:rsidR="00F67AEA">
        <w:rPr>
          <w:rFonts w:ascii="Times New Roman" w:hAnsi="Times New Roman" w:cs="Times New Roman"/>
          <w:b/>
          <w:bCs/>
          <w:color w:val="auto"/>
          <w:sz w:val="22"/>
          <w:szCs w:val="22"/>
          <w:lang w:val="ru-RU"/>
        </w:rPr>
        <w:t>»</w:t>
      </w:r>
    </w:p>
    <w:p w14:paraId="0D0B940D" w14:textId="77777777" w:rsidR="00C5070F" w:rsidRPr="00B47258" w:rsidRDefault="00C5070F" w:rsidP="00C5070F">
      <w:pPr>
        <w:tabs>
          <w:tab w:val="left" w:pos="709"/>
        </w:tabs>
        <w:jc w:val="both"/>
        <w:rPr>
          <w:bCs/>
          <w:sz w:val="22"/>
          <w:szCs w:val="22"/>
          <w:lang w:val="ru-RU"/>
        </w:rPr>
      </w:pPr>
    </w:p>
    <w:p w14:paraId="7C9A159F" w14:textId="248F8A2B" w:rsidR="00112E97" w:rsidRPr="00C40795" w:rsidRDefault="00112E97" w:rsidP="00112E97">
      <w:pPr>
        <w:ind w:firstLine="709"/>
        <w:jc w:val="both"/>
        <w:rPr>
          <w:bCs/>
          <w:sz w:val="22"/>
          <w:szCs w:val="22"/>
          <w:lang w:val="ru-RU"/>
        </w:rPr>
      </w:pPr>
      <w:r w:rsidRPr="00C40795">
        <w:rPr>
          <w:bCs/>
          <w:sz w:val="22"/>
          <w:szCs w:val="22"/>
          <w:lang w:val="ru-RU"/>
        </w:rPr>
        <w:t>Настоящий Договор присоединения на обслуживание в системе «Onlinebank HALYK» (далее – Договор)</w:t>
      </w:r>
      <w:r w:rsidRPr="00C40795">
        <w:rPr>
          <w:sz w:val="22"/>
          <w:szCs w:val="22"/>
          <w:lang w:val="ru-RU"/>
        </w:rPr>
        <w:t xml:space="preserve"> </w:t>
      </w:r>
      <w:r w:rsidRPr="00C40795">
        <w:rPr>
          <w:bCs/>
          <w:sz w:val="22"/>
          <w:szCs w:val="22"/>
          <w:lang w:val="ru-RU"/>
        </w:rPr>
        <w:t>регулирует отношения между Клиентом и АО «Народный Банк Казахстана», далее совместно именуемы</w:t>
      </w:r>
      <w:r w:rsidR="000B0427">
        <w:rPr>
          <w:bCs/>
          <w:sz w:val="22"/>
          <w:szCs w:val="22"/>
          <w:lang w:val="ru-RU"/>
        </w:rPr>
        <w:t>ми</w:t>
      </w:r>
      <w:r w:rsidRPr="00C40795">
        <w:rPr>
          <w:bCs/>
          <w:sz w:val="22"/>
          <w:szCs w:val="22"/>
          <w:lang w:val="ru-RU"/>
        </w:rPr>
        <w:t xml:space="preserve"> «Стороны», а по отдельности «Сторона». </w:t>
      </w:r>
      <w:r w:rsidR="00C5070F" w:rsidRPr="00C40795">
        <w:rPr>
          <w:bCs/>
          <w:sz w:val="22"/>
          <w:szCs w:val="22"/>
          <w:lang w:val="ru-RU"/>
        </w:rPr>
        <w:t>Условия настоящего Договора определены в стандартной форме</w:t>
      </w:r>
      <w:r w:rsidRPr="00C40795">
        <w:rPr>
          <w:bCs/>
          <w:sz w:val="22"/>
          <w:szCs w:val="22"/>
          <w:lang w:val="ru-RU"/>
        </w:rPr>
        <w:t xml:space="preserve">. </w:t>
      </w:r>
    </w:p>
    <w:p w14:paraId="6ECFFFCE" w14:textId="77777777" w:rsidR="006600E8" w:rsidRPr="00C40795" w:rsidRDefault="00112E97" w:rsidP="00112E97">
      <w:pPr>
        <w:ind w:firstLine="709"/>
        <w:jc w:val="both"/>
        <w:rPr>
          <w:bCs/>
          <w:sz w:val="22"/>
          <w:szCs w:val="22"/>
          <w:lang w:val="ru-RU"/>
        </w:rPr>
      </w:pPr>
      <w:r w:rsidRPr="00C40795">
        <w:rPr>
          <w:bCs/>
          <w:sz w:val="22"/>
          <w:szCs w:val="22"/>
          <w:lang w:val="ru-RU"/>
        </w:rPr>
        <w:t>Клиент присоединяется</w:t>
      </w:r>
      <w:r w:rsidRPr="00C40795">
        <w:rPr>
          <w:sz w:val="22"/>
          <w:szCs w:val="22"/>
          <w:lang w:val="ru-RU"/>
        </w:rPr>
        <w:t xml:space="preserve"> к Договору путем проставления своей подписи в Заявлении </w:t>
      </w:r>
      <w:r w:rsidR="00C5070F" w:rsidRPr="00C40795">
        <w:rPr>
          <w:bCs/>
          <w:sz w:val="22"/>
          <w:szCs w:val="22"/>
          <w:lang w:val="ru-RU"/>
        </w:rPr>
        <w:t>на подключение к системе «</w:t>
      </w:r>
      <w:r w:rsidR="00C5070F" w:rsidRPr="00C40795">
        <w:rPr>
          <w:bCs/>
          <w:sz w:val="22"/>
          <w:szCs w:val="22"/>
        </w:rPr>
        <w:t>Onlinebank</w:t>
      </w:r>
      <w:r w:rsidR="00C5070F" w:rsidRPr="00C40795">
        <w:rPr>
          <w:bCs/>
          <w:sz w:val="22"/>
          <w:szCs w:val="22"/>
          <w:lang w:val="ru-RU"/>
        </w:rPr>
        <w:t xml:space="preserve"> </w:t>
      </w:r>
      <w:r w:rsidR="00C5070F" w:rsidRPr="00C40795">
        <w:rPr>
          <w:bCs/>
          <w:sz w:val="22"/>
          <w:szCs w:val="22"/>
        </w:rPr>
        <w:t>HALYK</w:t>
      </w:r>
      <w:r w:rsidR="00C5070F" w:rsidRPr="00C40795">
        <w:rPr>
          <w:bCs/>
          <w:sz w:val="22"/>
          <w:szCs w:val="22"/>
          <w:lang w:val="ru-RU"/>
        </w:rPr>
        <w:t>»</w:t>
      </w:r>
      <w:r w:rsidR="00F67AEA" w:rsidRPr="00C40795">
        <w:rPr>
          <w:bCs/>
          <w:sz w:val="22"/>
          <w:szCs w:val="22"/>
          <w:lang w:val="ru-RU"/>
        </w:rPr>
        <w:t xml:space="preserve"> (далее – Система </w:t>
      </w:r>
      <w:r w:rsidR="00F67AEA" w:rsidRPr="00C40795">
        <w:rPr>
          <w:bCs/>
          <w:sz w:val="22"/>
          <w:szCs w:val="22"/>
        </w:rPr>
        <w:t>Onlinebank</w:t>
      </w:r>
      <w:r w:rsidR="00F67AEA" w:rsidRPr="00C40795">
        <w:rPr>
          <w:bCs/>
          <w:sz w:val="22"/>
          <w:szCs w:val="22"/>
          <w:lang w:val="ru-RU"/>
        </w:rPr>
        <w:t>)</w:t>
      </w:r>
      <w:r w:rsidR="00C5070F" w:rsidRPr="00C40795">
        <w:rPr>
          <w:bCs/>
          <w:sz w:val="22"/>
          <w:szCs w:val="22"/>
          <w:lang w:val="ru-RU"/>
        </w:rPr>
        <w:t xml:space="preserve"> </w:t>
      </w:r>
      <w:r w:rsidR="006600E8" w:rsidRPr="00C40795">
        <w:rPr>
          <w:bCs/>
          <w:sz w:val="22"/>
          <w:szCs w:val="22"/>
          <w:lang w:val="ru-RU"/>
        </w:rPr>
        <w:t>и о присоединении к договору по форме Приложени</w:t>
      </w:r>
      <w:r w:rsidR="001A2200" w:rsidRPr="00C40795">
        <w:rPr>
          <w:bCs/>
          <w:sz w:val="22"/>
          <w:szCs w:val="22"/>
          <w:lang w:val="ru-RU"/>
        </w:rPr>
        <w:t>я</w:t>
      </w:r>
      <w:r w:rsidR="005C2D28" w:rsidRPr="00C40795">
        <w:rPr>
          <w:bCs/>
          <w:sz w:val="22"/>
          <w:szCs w:val="22"/>
          <w:lang w:val="ru-RU"/>
        </w:rPr>
        <w:t xml:space="preserve"> 1 </w:t>
      </w:r>
      <w:r w:rsidR="00F67AEA" w:rsidRPr="00C40795">
        <w:rPr>
          <w:sz w:val="22"/>
          <w:szCs w:val="22"/>
          <w:lang w:val="ru-RU"/>
        </w:rPr>
        <w:t>к настоящему Договору</w:t>
      </w:r>
      <w:r w:rsidR="001A2200" w:rsidRPr="00C40795">
        <w:rPr>
          <w:bCs/>
          <w:sz w:val="22"/>
          <w:szCs w:val="22"/>
          <w:lang w:val="ru-RU"/>
        </w:rPr>
        <w:t xml:space="preserve">. </w:t>
      </w:r>
      <w:r w:rsidR="006600E8" w:rsidRPr="00C40795">
        <w:rPr>
          <w:bCs/>
          <w:sz w:val="22"/>
          <w:szCs w:val="22"/>
          <w:lang w:val="ru-RU"/>
        </w:rPr>
        <w:t>При этом Заявлени</w:t>
      </w:r>
      <w:r w:rsidR="001A2200" w:rsidRPr="00C40795">
        <w:rPr>
          <w:bCs/>
          <w:sz w:val="22"/>
          <w:szCs w:val="22"/>
          <w:lang w:val="ru-RU"/>
        </w:rPr>
        <w:t>е</w:t>
      </w:r>
      <w:r w:rsidR="006600E8" w:rsidRPr="00C40795">
        <w:rPr>
          <w:bCs/>
          <w:sz w:val="22"/>
          <w:szCs w:val="22"/>
          <w:lang w:val="ru-RU"/>
        </w:rPr>
        <w:t xml:space="preserve"> на подключение к Систем</w:t>
      </w:r>
      <w:r w:rsidR="001A2200" w:rsidRPr="00C40795">
        <w:rPr>
          <w:bCs/>
          <w:sz w:val="22"/>
          <w:szCs w:val="22"/>
          <w:lang w:val="ru-RU"/>
        </w:rPr>
        <w:t>е</w:t>
      </w:r>
      <w:r w:rsidR="006600E8" w:rsidRPr="00C40795">
        <w:rPr>
          <w:bCs/>
          <w:sz w:val="22"/>
          <w:szCs w:val="22"/>
          <w:lang w:val="ru-RU"/>
        </w:rPr>
        <w:t xml:space="preserve"> </w:t>
      </w:r>
      <w:r w:rsidR="00E70E75" w:rsidRPr="00C40795">
        <w:rPr>
          <w:bCs/>
          <w:sz w:val="22"/>
          <w:szCs w:val="22"/>
        </w:rPr>
        <w:t>Onlinebank</w:t>
      </w:r>
      <w:r w:rsidR="00E70E75" w:rsidRPr="00C40795">
        <w:rPr>
          <w:bCs/>
          <w:sz w:val="22"/>
          <w:szCs w:val="22"/>
          <w:lang w:val="ru-RU"/>
        </w:rPr>
        <w:t xml:space="preserve"> </w:t>
      </w:r>
      <w:r w:rsidR="006600E8" w:rsidRPr="00C40795">
        <w:rPr>
          <w:bCs/>
          <w:sz w:val="22"/>
          <w:szCs w:val="22"/>
          <w:lang w:val="ru-RU"/>
        </w:rPr>
        <w:t>и Договор рассматриваются только в качестве единого документа.</w:t>
      </w:r>
      <w:r w:rsidR="00AA2656" w:rsidRPr="00C40795">
        <w:rPr>
          <w:bCs/>
          <w:sz w:val="22"/>
          <w:szCs w:val="22"/>
          <w:lang w:val="ru-RU"/>
        </w:rPr>
        <w:t xml:space="preserve"> </w:t>
      </w:r>
      <w:r w:rsidR="00174B93" w:rsidRPr="00C40795">
        <w:rPr>
          <w:bCs/>
          <w:sz w:val="22"/>
          <w:szCs w:val="22"/>
          <w:lang w:val="ru-RU"/>
        </w:rPr>
        <w:t xml:space="preserve">Присоединиться к Договору Клиент </w:t>
      </w:r>
      <w:r w:rsidR="00AA2656" w:rsidRPr="00C40795">
        <w:rPr>
          <w:bCs/>
          <w:sz w:val="22"/>
          <w:szCs w:val="22"/>
          <w:lang w:val="ru-RU"/>
        </w:rPr>
        <w:t xml:space="preserve">может </w:t>
      </w:r>
      <w:r w:rsidR="00174B93" w:rsidRPr="00C40795">
        <w:rPr>
          <w:bCs/>
          <w:sz w:val="22"/>
          <w:szCs w:val="22"/>
          <w:lang w:val="ru-RU"/>
        </w:rPr>
        <w:t xml:space="preserve">при регистрации в </w:t>
      </w:r>
      <w:r w:rsidR="00AA2656" w:rsidRPr="00C40795">
        <w:rPr>
          <w:bCs/>
          <w:sz w:val="22"/>
          <w:szCs w:val="22"/>
          <w:lang w:val="ru-RU"/>
        </w:rPr>
        <w:t>Систем</w:t>
      </w:r>
      <w:r w:rsidR="00174B93" w:rsidRPr="00C40795">
        <w:rPr>
          <w:bCs/>
          <w:sz w:val="22"/>
          <w:szCs w:val="22"/>
          <w:lang w:val="ru-RU"/>
        </w:rPr>
        <w:t>е</w:t>
      </w:r>
      <w:r w:rsidR="00AA2656" w:rsidRPr="00C40795">
        <w:rPr>
          <w:bCs/>
          <w:sz w:val="22"/>
          <w:szCs w:val="22"/>
          <w:lang w:val="ru-RU"/>
        </w:rPr>
        <w:t xml:space="preserve"> </w:t>
      </w:r>
      <w:r w:rsidR="00AA2656" w:rsidRPr="00C40795">
        <w:rPr>
          <w:bCs/>
          <w:sz w:val="22"/>
          <w:szCs w:val="22"/>
        </w:rPr>
        <w:t>Onlinebank</w:t>
      </w:r>
      <w:r w:rsidR="00AA2656" w:rsidRPr="00C40795">
        <w:rPr>
          <w:bCs/>
          <w:sz w:val="22"/>
          <w:szCs w:val="22"/>
          <w:lang w:val="ru-RU"/>
        </w:rPr>
        <w:t xml:space="preserve"> с использованием </w:t>
      </w:r>
      <w:r w:rsidR="005D4729" w:rsidRPr="00C40795">
        <w:rPr>
          <w:bCs/>
          <w:sz w:val="22"/>
          <w:szCs w:val="22"/>
          <w:lang w:val="ru-RU"/>
        </w:rPr>
        <w:t xml:space="preserve">одноразового </w:t>
      </w:r>
      <w:r w:rsidR="00AA2656" w:rsidRPr="00C40795">
        <w:rPr>
          <w:bCs/>
          <w:sz w:val="22"/>
          <w:szCs w:val="22"/>
          <w:lang w:val="ru-RU"/>
        </w:rPr>
        <w:t>пароля.</w:t>
      </w:r>
    </w:p>
    <w:p w14:paraId="09D45A58" w14:textId="2AB08C7B" w:rsidR="00617A08" w:rsidRPr="00C40795" w:rsidRDefault="4E0126E8" w:rsidP="4E0126E8">
      <w:pPr>
        <w:ind w:firstLine="709"/>
        <w:jc w:val="both"/>
        <w:rPr>
          <w:sz w:val="22"/>
          <w:szCs w:val="22"/>
          <w:lang w:val="ru-RU"/>
        </w:rPr>
      </w:pPr>
      <w:r w:rsidRPr="4E0126E8">
        <w:rPr>
          <w:sz w:val="22"/>
          <w:szCs w:val="22"/>
          <w:lang w:val="ru-RU"/>
        </w:rPr>
        <w:t xml:space="preserve">Подпись Клиента, его представителя(-ей) на Заявлении (либо подтверждение одноразовым паролем) означает, что Клиент ознакомлен с условиями предложенного ему Банком Договора, включая приложения к Договору, и принимает их не иначе как путем присоединения к Договору, размещенному по электронному адресу: </w:t>
      </w:r>
      <w:r w:rsidRPr="4E0126E8">
        <w:rPr>
          <w:sz w:val="22"/>
          <w:szCs w:val="22"/>
        </w:rPr>
        <w:t>www</w:t>
      </w:r>
      <w:r w:rsidRPr="00B875A3">
        <w:rPr>
          <w:sz w:val="22"/>
          <w:szCs w:val="22"/>
          <w:lang w:val="ru-RU"/>
        </w:rPr>
        <w:t>.</w:t>
      </w:r>
      <w:r w:rsidRPr="4E0126E8">
        <w:rPr>
          <w:sz w:val="22"/>
          <w:szCs w:val="22"/>
        </w:rPr>
        <w:t>halykbank</w:t>
      </w:r>
      <w:r w:rsidRPr="00B875A3">
        <w:rPr>
          <w:sz w:val="22"/>
          <w:szCs w:val="22"/>
          <w:lang w:val="ru-RU"/>
        </w:rPr>
        <w:t>.</w:t>
      </w:r>
      <w:r w:rsidRPr="4E0126E8">
        <w:rPr>
          <w:sz w:val="22"/>
          <w:szCs w:val="22"/>
        </w:rPr>
        <w:t>kz</w:t>
      </w:r>
      <w:r w:rsidRPr="4E0126E8">
        <w:rPr>
          <w:sz w:val="22"/>
          <w:szCs w:val="22"/>
          <w:lang w:val="ru-RU"/>
        </w:rPr>
        <w:t>, в целом. Договор считается заключенным и вступает в силу со дня приема Банком Заявления (либо подтверждения одноразовым паролем) Клиента, подписанного Клиентом/его представителем.</w:t>
      </w:r>
    </w:p>
    <w:p w14:paraId="56693685" w14:textId="485B14E0" w:rsidR="00C5070F" w:rsidRPr="00C40795" w:rsidRDefault="00C5070F" w:rsidP="00C5070F">
      <w:pPr>
        <w:ind w:firstLine="709"/>
        <w:jc w:val="both"/>
        <w:rPr>
          <w:sz w:val="22"/>
          <w:szCs w:val="22"/>
          <w:lang w:val="ru-RU"/>
        </w:rPr>
      </w:pPr>
      <w:r w:rsidRPr="00C40795">
        <w:rPr>
          <w:sz w:val="22"/>
          <w:szCs w:val="22"/>
          <w:lang w:val="ru-RU"/>
        </w:rPr>
        <w:t>Настоящий Договор устанавливает права, обязанности, ответственность Сторон и иные правоотношения между Банком и Клиентом, определяет условия и порядок оказания Банком услуг при подключении Клиента к Систем</w:t>
      </w:r>
      <w:r w:rsidR="007A746D" w:rsidRPr="00C40795">
        <w:rPr>
          <w:sz w:val="22"/>
          <w:szCs w:val="22"/>
          <w:lang w:val="ru-RU"/>
        </w:rPr>
        <w:t xml:space="preserve">е </w:t>
      </w:r>
      <w:r w:rsidR="007A746D" w:rsidRPr="00C40795">
        <w:rPr>
          <w:bCs/>
          <w:sz w:val="22"/>
          <w:szCs w:val="22"/>
        </w:rPr>
        <w:t>Onlinebank</w:t>
      </w:r>
      <w:r w:rsidRPr="00C40795">
        <w:rPr>
          <w:sz w:val="22"/>
          <w:szCs w:val="22"/>
          <w:lang w:val="ru-RU"/>
        </w:rPr>
        <w:t>, оказани</w:t>
      </w:r>
      <w:r w:rsidR="006478A5">
        <w:rPr>
          <w:sz w:val="22"/>
          <w:szCs w:val="22"/>
          <w:lang w:val="ru-RU"/>
        </w:rPr>
        <w:t>я</w:t>
      </w:r>
      <w:r w:rsidRPr="00C40795">
        <w:rPr>
          <w:sz w:val="22"/>
          <w:szCs w:val="22"/>
          <w:lang w:val="ru-RU"/>
        </w:rPr>
        <w:t xml:space="preserve"> </w:t>
      </w:r>
      <w:r w:rsidR="00BA64EB" w:rsidRPr="00C40795">
        <w:rPr>
          <w:sz w:val="22"/>
          <w:szCs w:val="22"/>
          <w:lang w:val="ru-RU"/>
        </w:rPr>
        <w:t>электронных</w:t>
      </w:r>
      <w:r w:rsidRPr="00C40795">
        <w:rPr>
          <w:sz w:val="22"/>
          <w:szCs w:val="22"/>
          <w:lang w:val="ru-RU"/>
        </w:rPr>
        <w:t xml:space="preserve"> </w:t>
      </w:r>
      <w:r w:rsidR="006478A5">
        <w:rPr>
          <w:sz w:val="22"/>
          <w:szCs w:val="22"/>
          <w:lang w:val="ru-RU"/>
        </w:rPr>
        <w:t xml:space="preserve">банковских </w:t>
      </w:r>
      <w:r w:rsidRPr="00C40795">
        <w:rPr>
          <w:sz w:val="22"/>
          <w:szCs w:val="22"/>
          <w:lang w:val="ru-RU"/>
        </w:rPr>
        <w:t>услуг Клиенту, совершени</w:t>
      </w:r>
      <w:r w:rsidR="00FB252A">
        <w:rPr>
          <w:sz w:val="22"/>
          <w:szCs w:val="22"/>
          <w:lang w:val="ru-RU"/>
        </w:rPr>
        <w:t>я</w:t>
      </w:r>
      <w:r w:rsidRPr="00C40795">
        <w:rPr>
          <w:sz w:val="22"/>
          <w:szCs w:val="22"/>
          <w:lang w:val="ru-RU"/>
        </w:rPr>
        <w:t xml:space="preserve"> Клиентом операций по </w:t>
      </w:r>
      <w:r w:rsidR="0045794E">
        <w:rPr>
          <w:sz w:val="22"/>
          <w:szCs w:val="22"/>
          <w:lang w:val="ru-RU"/>
        </w:rPr>
        <w:t xml:space="preserve">банковским </w:t>
      </w:r>
      <w:r w:rsidR="00BA64EB" w:rsidRPr="00C40795">
        <w:rPr>
          <w:sz w:val="22"/>
          <w:szCs w:val="22"/>
          <w:lang w:val="ru-RU"/>
        </w:rPr>
        <w:t>счетам</w:t>
      </w:r>
      <w:r w:rsidRPr="00C40795">
        <w:rPr>
          <w:sz w:val="22"/>
          <w:szCs w:val="22"/>
          <w:lang w:val="ru-RU"/>
        </w:rPr>
        <w:t xml:space="preserve"> посредством Систем</w:t>
      </w:r>
      <w:r w:rsidR="007A746D" w:rsidRPr="00C40795">
        <w:rPr>
          <w:sz w:val="22"/>
          <w:szCs w:val="22"/>
          <w:lang w:val="ru-RU"/>
        </w:rPr>
        <w:t xml:space="preserve">ы </w:t>
      </w:r>
      <w:r w:rsidR="007A746D" w:rsidRPr="00C40795">
        <w:rPr>
          <w:bCs/>
          <w:sz w:val="22"/>
          <w:szCs w:val="22"/>
        </w:rPr>
        <w:t>Onlinebank</w:t>
      </w:r>
      <w:r w:rsidR="00CE083F">
        <w:rPr>
          <w:bCs/>
          <w:sz w:val="22"/>
          <w:szCs w:val="22"/>
          <w:lang w:val="ru-RU"/>
        </w:rPr>
        <w:t>,</w:t>
      </w:r>
      <w:r w:rsidRPr="00C40795">
        <w:rPr>
          <w:sz w:val="22"/>
          <w:szCs w:val="22"/>
          <w:lang w:val="ru-RU"/>
        </w:rPr>
        <w:t xml:space="preserve"> и предоставления </w:t>
      </w:r>
      <w:r w:rsidR="00F04AC9">
        <w:rPr>
          <w:sz w:val="22"/>
          <w:szCs w:val="22"/>
          <w:lang w:val="ru-RU"/>
        </w:rPr>
        <w:t xml:space="preserve">Банком </w:t>
      </w:r>
      <w:r w:rsidR="00920B3E">
        <w:rPr>
          <w:sz w:val="22"/>
          <w:szCs w:val="22"/>
          <w:lang w:val="ru-RU"/>
        </w:rPr>
        <w:t>иных</w:t>
      </w:r>
      <w:r w:rsidR="00920B3E" w:rsidRPr="00C40795">
        <w:rPr>
          <w:sz w:val="22"/>
          <w:szCs w:val="22"/>
          <w:lang w:val="ru-RU"/>
        </w:rPr>
        <w:t xml:space="preserve"> </w:t>
      </w:r>
      <w:r w:rsidRPr="00C40795">
        <w:rPr>
          <w:sz w:val="22"/>
          <w:szCs w:val="22"/>
          <w:lang w:val="ru-RU"/>
        </w:rPr>
        <w:t>услуг</w:t>
      </w:r>
      <w:r w:rsidR="00791723">
        <w:rPr>
          <w:sz w:val="22"/>
          <w:szCs w:val="22"/>
          <w:lang w:val="ru-RU"/>
        </w:rPr>
        <w:t xml:space="preserve"> с использованием</w:t>
      </w:r>
      <w:r w:rsidRPr="00C40795">
        <w:rPr>
          <w:sz w:val="22"/>
          <w:szCs w:val="22"/>
          <w:lang w:val="ru-RU"/>
        </w:rPr>
        <w:t xml:space="preserve"> Систем</w:t>
      </w:r>
      <w:r w:rsidR="00791723">
        <w:rPr>
          <w:sz w:val="22"/>
          <w:szCs w:val="22"/>
          <w:lang w:val="ru-RU"/>
        </w:rPr>
        <w:t>ы</w:t>
      </w:r>
      <w:r w:rsidR="007A746D" w:rsidRPr="00C40795">
        <w:rPr>
          <w:sz w:val="22"/>
          <w:szCs w:val="22"/>
          <w:lang w:val="ru-RU"/>
        </w:rPr>
        <w:t xml:space="preserve"> </w:t>
      </w:r>
      <w:r w:rsidR="007A746D" w:rsidRPr="00C40795">
        <w:rPr>
          <w:bCs/>
          <w:sz w:val="22"/>
          <w:szCs w:val="22"/>
        </w:rPr>
        <w:t>Onlinebank</w:t>
      </w:r>
      <w:r w:rsidR="00920B3E">
        <w:rPr>
          <w:bCs/>
          <w:sz w:val="22"/>
          <w:szCs w:val="22"/>
          <w:lang w:val="ru-RU"/>
        </w:rPr>
        <w:t>, предусмотренных в настоящем Договоре</w:t>
      </w:r>
      <w:r w:rsidRPr="00C40795">
        <w:rPr>
          <w:sz w:val="22"/>
          <w:szCs w:val="22"/>
          <w:lang w:val="ru-RU"/>
        </w:rPr>
        <w:t>.</w:t>
      </w:r>
    </w:p>
    <w:p w14:paraId="0E27B00A" w14:textId="77777777" w:rsidR="00C5070F" w:rsidRPr="00B47258" w:rsidRDefault="00C5070F" w:rsidP="00C5070F">
      <w:pPr>
        <w:ind w:firstLine="709"/>
        <w:jc w:val="both"/>
        <w:rPr>
          <w:sz w:val="22"/>
          <w:szCs w:val="22"/>
          <w:lang w:val="ru-RU"/>
        </w:rPr>
      </w:pPr>
    </w:p>
    <w:p w14:paraId="768CD72A" w14:textId="77777777" w:rsidR="00C5070F" w:rsidRPr="00CE4B7B" w:rsidRDefault="00C5070F" w:rsidP="00CE4B7B">
      <w:pPr>
        <w:pStyle w:val="2"/>
        <w:jc w:val="center"/>
        <w:rPr>
          <w:rFonts w:ascii="Times New Roman" w:hAnsi="Times New Roman" w:cs="Times New Roman"/>
          <w:b/>
          <w:bCs/>
          <w:color w:val="auto"/>
          <w:sz w:val="22"/>
          <w:szCs w:val="22"/>
          <w:lang w:val="ru-RU"/>
        </w:rPr>
      </w:pPr>
      <w:r w:rsidRPr="00CE4B7B">
        <w:rPr>
          <w:rFonts w:ascii="Times New Roman" w:hAnsi="Times New Roman" w:cs="Times New Roman"/>
          <w:b/>
          <w:bCs/>
          <w:color w:val="auto"/>
          <w:sz w:val="22"/>
          <w:szCs w:val="22"/>
          <w:lang w:val="ru-RU"/>
        </w:rPr>
        <w:t>Статья 1. Предмет Договора</w:t>
      </w:r>
    </w:p>
    <w:p w14:paraId="4C9A2175" w14:textId="010ED404" w:rsidR="000B71F1" w:rsidRPr="00CB0C54" w:rsidRDefault="00C5070F" w:rsidP="000B71F1">
      <w:pPr>
        <w:pStyle w:val="a4"/>
        <w:ind w:left="0" w:firstLine="709"/>
        <w:jc w:val="both"/>
        <w:rPr>
          <w:sz w:val="22"/>
          <w:szCs w:val="22"/>
          <w:lang w:val="ru-RU"/>
        </w:rPr>
      </w:pPr>
      <w:r w:rsidRPr="00B47258">
        <w:rPr>
          <w:sz w:val="22"/>
          <w:szCs w:val="22"/>
          <w:lang w:val="ru-RU"/>
        </w:rPr>
        <w:t>1.1</w:t>
      </w:r>
      <w:r w:rsidR="00152951" w:rsidRPr="00B47258">
        <w:rPr>
          <w:sz w:val="22"/>
          <w:szCs w:val="22"/>
          <w:lang w:val="ru-RU"/>
        </w:rPr>
        <w:t>.</w:t>
      </w:r>
      <w:r w:rsidRPr="00B47258">
        <w:rPr>
          <w:sz w:val="22"/>
          <w:szCs w:val="22"/>
          <w:lang w:val="ru-RU"/>
        </w:rPr>
        <w:t xml:space="preserve"> Предметом Договора является предоставление Банком </w:t>
      </w:r>
      <w:r w:rsidR="003141E7">
        <w:rPr>
          <w:sz w:val="22"/>
          <w:szCs w:val="22"/>
          <w:lang w:val="ru-RU"/>
        </w:rPr>
        <w:t xml:space="preserve">электронных </w:t>
      </w:r>
      <w:r w:rsidRPr="00B47258">
        <w:rPr>
          <w:sz w:val="22"/>
          <w:szCs w:val="22"/>
          <w:lang w:val="ru-RU"/>
        </w:rPr>
        <w:t xml:space="preserve">банковских услуг </w:t>
      </w:r>
      <w:r w:rsidR="00FE3DC7">
        <w:rPr>
          <w:sz w:val="22"/>
          <w:szCs w:val="22"/>
          <w:lang w:val="ru-RU"/>
        </w:rPr>
        <w:t xml:space="preserve">и иных услуг, предусмотренных в Договоре, </w:t>
      </w:r>
      <w:r w:rsidRPr="00B47258">
        <w:rPr>
          <w:sz w:val="22"/>
          <w:szCs w:val="22"/>
          <w:lang w:val="ru-RU"/>
        </w:rPr>
        <w:t>посредством Систем</w:t>
      </w:r>
      <w:r w:rsidR="007A746D">
        <w:rPr>
          <w:sz w:val="22"/>
          <w:szCs w:val="22"/>
          <w:lang w:val="ru-RU"/>
        </w:rPr>
        <w:t xml:space="preserve">ы </w:t>
      </w:r>
      <w:r w:rsidR="007A746D" w:rsidRPr="00B47258">
        <w:rPr>
          <w:bCs/>
          <w:sz w:val="22"/>
          <w:szCs w:val="22"/>
        </w:rPr>
        <w:t>Onlinebank</w:t>
      </w:r>
      <w:r w:rsidRPr="00B47258">
        <w:rPr>
          <w:sz w:val="22"/>
          <w:szCs w:val="22"/>
          <w:lang w:val="ru-RU"/>
        </w:rPr>
        <w:t xml:space="preserve">, при условии оплаты Клиентом </w:t>
      </w:r>
      <w:r w:rsidR="007B2CFE" w:rsidRPr="00B47258">
        <w:rPr>
          <w:sz w:val="22"/>
          <w:szCs w:val="22"/>
          <w:lang w:val="ru-RU"/>
        </w:rPr>
        <w:t xml:space="preserve">данных </w:t>
      </w:r>
      <w:r w:rsidRPr="00B47258">
        <w:rPr>
          <w:sz w:val="22"/>
          <w:szCs w:val="22"/>
          <w:lang w:val="ru-RU"/>
        </w:rPr>
        <w:t>услуг на условиях Банка.</w:t>
      </w:r>
    </w:p>
    <w:p w14:paraId="3167ADA1" w14:textId="12B6ECA9" w:rsidR="000B71F1" w:rsidRPr="00CB0C54" w:rsidRDefault="000B71F1" w:rsidP="00CB0C54">
      <w:pPr>
        <w:pStyle w:val="a4"/>
        <w:ind w:left="0" w:firstLine="720"/>
        <w:jc w:val="both"/>
        <w:rPr>
          <w:sz w:val="22"/>
          <w:szCs w:val="22"/>
          <w:lang w:val="ru-RU"/>
        </w:rPr>
      </w:pPr>
      <w:r>
        <w:rPr>
          <w:sz w:val="22"/>
          <w:szCs w:val="22"/>
          <w:lang w:val="ru-RU"/>
        </w:rPr>
        <w:t xml:space="preserve">При оказании Банком Клиенту вышеуказанных услуг, обслуживание Банком Клиента осуществляется согласно условиям настоящего Договора и условиям соответствующего договора банковского обслуживания. </w:t>
      </w:r>
    </w:p>
    <w:p w14:paraId="666AD1FB" w14:textId="77777777" w:rsidR="00C5070F" w:rsidRPr="00B47258" w:rsidRDefault="00C5070F" w:rsidP="00C5070F">
      <w:pPr>
        <w:ind w:firstLine="709"/>
        <w:jc w:val="both"/>
        <w:rPr>
          <w:rFonts w:eastAsia="Calibri"/>
          <w:sz w:val="22"/>
          <w:szCs w:val="22"/>
          <w:lang w:val="ru-RU"/>
        </w:rPr>
      </w:pPr>
      <w:r w:rsidRPr="00B47258">
        <w:rPr>
          <w:sz w:val="22"/>
          <w:szCs w:val="22"/>
          <w:lang w:val="ru-RU"/>
        </w:rPr>
        <w:t xml:space="preserve">1.2. </w:t>
      </w:r>
      <w:r w:rsidRPr="00B47258">
        <w:rPr>
          <w:rFonts w:eastAsia="Calibri"/>
          <w:sz w:val="22"/>
          <w:szCs w:val="22"/>
          <w:lang w:val="ru-RU"/>
        </w:rPr>
        <w:t xml:space="preserve">Стороны признают, что </w:t>
      </w:r>
      <w:r w:rsidR="00EC45CF" w:rsidRPr="00B47258">
        <w:rPr>
          <w:rFonts w:eastAsia="Calibri"/>
          <w:sz w:val="22"/>
          <w:szCs w:val="22"/>
          <w:lang w:val="ru-RU"/>
        </w:rPr>
        <w:t>документы в электронной форме (далее – электронные документы)</w:t>
      </w:r>
      <w:r w:rsidR="00EC45CF">
        <w:rPr>
          <w:rFonts w:eastAsia="Calibri"/>
          <w:sz w:val="22"/>
          <w:szCs w:val="22"/>
          <w:lang w:val="ru-RU"/>
        </w:rPr>
        <w:t xml:space="preserve">, </w:t>
      </w:r>
      <w:r w:rsidRPr="00B47258">
        <w:rPr>
          <w:rFonts w:eastAsia="Calibri"/>
          <w:sz w:val="22"/>
          <w:szCs w:val="22"/>
          <w:lang w:val="ru-RU"/>
        </w:rPr>
        <w:t>используемые при совершении операций в Систем</w:t>
      </w:r>
      <w:r w:rsidR="007A746D">
        <w:rPr>
          <w:rFonts w:eastAsia="Calibri"/>
          <w:sz w:val="22"/>
          <w:szCs w:val="22"/>
          <w:lang w:val="ru-RU"/>
        </w:rPr>
        <w:t xml:space="preserve">е </w:t>
      </w:r>
      <w:r w:rsidR="007A746D" w:rsidRPr="00B47258">
        <w:rPr>
          <w:bCs/>
          <w:sz w:val="22"/>
          <w:szCs w:val="22"/>
        </w:rPr>
        <w:t>Onlinebank</w:t>
      </w:r>
      <w:r w:rsidRPr="00B47258">
        <w:rPr>
          <w:rFonts w:eastAsia="Calibri"/>
          <w:sz w:val="22"/>
          <w:szCs w:val="22"/>
          <w:lang w:val="ru-RU"/>
        </w:rPr>
        <w:t xml:space="preserve"> и/или посредством Мобильного приложения, подписанные электронной цифровой подписью (далее – ЭЦП) и/или одним из Способо</w:t>
      </w:r>
      <w:r w:rsidR="007A746D">
        <w:rPr>
          <w:rFonts w:eastAsia="Calibri"/>
          <w:sz w:val="22"/>
          <w:szCs w:val="22"/>
          <w:lang w:val="ru-RU"/>
        </w:rPr>
        <w:t>в</w:t>
      </w:r>
      <w:r w:rsidR="008C50A7" w:rsidRPr="00B47258">
        <w:rPr>
          <w:rFonts w:eastAsia="Calibri"/>
          <w:sz w:val="22"/>
          <w:szCs w:val="22"/>
          <w:lang w:val="ru-RU"/>
        </w:rPr>
        <w:t xml:space="preserve"> динамической</w:t>
      </w:r>
      <w:r w:rsidRPr="00B47258">
        <w:rPr>
          <w:rFonts w:eastAsia="Calibri"/>
          <w:sz w:val="22"/>
          <w:szCs w:val="22"/>
          <w:lang w:val="ru-RU"/>
        </w:rPr>
        <w:t xml:space="preserve"> аутентификации</w:t>
      </w:r>
      <w:r w:rsidR="00EC45CF">
        <w:rPr>
          <w:rFonts w:eastAsia="Calibri"/>
          <w:sz w:val="22"/>
          <w:szCs w:val="22"/>
          <w:lang w:val="ru-RU"/>
        </w:rPr>
        <w:t>,</w:t>
      </w:r>
      <w:r w:rsidRPr="00B47258">
        <w:rPr>
          <w:rFonts w:eastAsia="Calibri"/>
          <w:sz w:val="22"/>
          <w:szCs w:val="22"/>
          <w:lang w:val="ru-RU"/>
        </w:rPr>
        <w:t xml:space="preserve"> равнозначны документам на бумажном носителе и порождают аналогичные им права и обязанности Сторон по настоящему Договору. </w:t>
      </w:r>
    </w:p>
    <w:p w14:paraId="2BF04DE4" w14:textId="77777777" w:rsidR="00C5070F" w:rsidRPr="00B47258" w:rsidRDefault="00C5070F" w:rsidP="00C5070F">
      <w:pPr>
        <w:ind w:firstLine="709"/>
        <w:jc w:val="both"/>
        <w:rPr>
          <w:bCs/>
          <w:sz w:val="22"/>
          <w:szCs w:val="22"/>
          <w:lang w:val="ru-RU"/>
        </w:rPr>
      </w:pPr>
      <w:bookmarkStart w:id="1" w:name="SUB1100"/>
      <w:bookmarkEnd w:id="1"/>
      <w:r w:rsidRPr="00B47258">
        <w:rPr>
          <w:sz w:val="22"/>
          <w:szCs w:val="22"/>
          <w:lang w:val="ru-RU"/>
        </w:rPr>
        <w:t xml:space="preserve">1.3. </w:t>
      </w:r>
      <w:r w:rsidRPr="00B47258">
        <w:rPr>
          <w:bCs/>
          <w:sz w:val="22"/>
          <w:szCs w:val="22"/>
          <w:lang w:val="ru-RU"/>
        </w:rPr>
        <w:t>Стороны признают, что каждая из Сторон может в электронной форме передавать другой Стороне или получать от другой Стороны документы, сообщения (указания), указанные в Договоре</w:t>
      </w:r>
      <w:r w:rsidR="00D14235" w:rsidRPr="00B47258">
        <w:rPr>
          <w:bCs/>
          <w:sz w:val="22"/>
          <w:szCs w:val="22"/>
          <w:lang w:val="ru-RU"/>
        </w:rPr>
        <w:t>.</w:t>
      </w:r>
    </w:p>
    <w:p w14:paraId="75FB2FAC" w14:textId="77777777" w:rsidR="00C5070F" w:rsidRPr="00B47258" w:rsidRDefault="00C5070F" w:rsidP="00C5070F">
      <w:pPr>
        <w:ind w:firstLine="709"/>
        <w:jc w:val="both"/>
        <w:rPr>
          <w:sz w:val="22"/>
          <w:szCs w:val="22"/>
          <w:lang w:val="kk-KZ"/>
        </w:rPr>
      </w:pPr>
      <w:r w:rsidRPr="00B47258">
        <w:rPr>
          <w:sz w:val="22"/>
          <w:szCs w:val="22"/>
          <w:lang w:val="ru-RU" w:eastAsia="ar-SA"/>
        </w:rPr>
        <w:t>1.4. Клиент признает, что обмен Электронными документами возможен только при наличии у отправителя</w:t>
      </w:r>
      <w:r w:rsidRPr="00B47258">
        <w:rPr>
          <w:sz w:val="22"/>
          <w:szCs w:val="22"/>
          <w:lang w:val="kk-KZ"/>
        </w:rPr>
        <w:t xml:space="preserve"> регистрационного свидетельства, прошедш</w:t>
      </w:r>
      <w:r w:rsidR="00C75DE2">
        <w:rPr>
          <w:sz w:val="22"/>
          <w:szCs w:val="22"/>
          <w:lang w:val="kk-KZ"/>
        </w:rPr>
        <w:t>его</w:t>
      </w:r>
      <w:r w:rsidRPr="00B47258">
        <w:rPr>
          <w:sz w:val="22"/>
          <w:szCs w:val="22"/>
          <w:lang w:val="kk-KZ"/>
        </w:rPr>
        <w:t xml:space="preserve"> проверку в </w:t>
      </w:r>
      <w:r w:rsidR="00575744">
        <w:rPr>
          <w:sz w:val="22"/>
          <w:szCs w:val="22"/>
          <w:lang w:val="kk-KZ"/>
        </w:rPr>
        <w:t>У</w:t>
      </w:r>
      <w:r w:rsidRPr="00B47258">
        <w:rPr>
          <w:sz w:val="22"/>
          <w:szCs w:val="22"/>
          <w:lang w:val="kk-KZ"/>
        </w:rPr>
        <w:t>достоверяющем центре</w:t>
      </w:r>
      <w:r w:rsidR="001C1913" w:rsidRPr="00B47258">
        <w:rPr>
          <w:sz w:val="22"/>
          <w:szCs w:val="22"/>
          <w:lang w:val="kk-KZ"/>
        </w:rPr>
        <w:t>,</w:t>
      </w:r>
      <w:r w:rsidRPr="00B47258">
        <w:rPr>
          <w:sz w:val="22"/>
          <w:szCs w:val="22"/>
          <w:lang w:val="kk-KZ"/>
        </w:rPr>
        <w:t xml:space="preserve"> и/или Способа</w:t>
      </w:r>
      <w:r w:rsidR="007B2CFE" w:rsidRPr="00B47258">
        <w:rPr>
          <w:sz w:val="22"/>
          <w:szCs w:val="22"/>
          <w:lang w:val="kk-KZ"/>
        </w:rPr>
        <w:t xml:space="preserve"> динамической</w:t>
      </w:r>
      <w:r w:rsidRPr="00B47258">
        <w:rPr>
          <w:sz w:val="22"/>
          <w:szCs w:val="22"/>
          <w:lang w:val="kk-KZ"/>
        </w:rPr>
        <w:t xml:space="preserve"> аутентификации. </w:t>
      </w:r>
    </w:p>
    <w:p w14:paraId="52C6CCFE" w14:textId="77777777" w:rsidR="00C5070F" w:rsidRPr="00B47258" w:rsidRDefault="00C5070F" w:rsidP="00C5070F">
      <w:pPr>
        <w:ind w:firstLine="709"/>
        <w:jc w:val="both"/>
        <w:rPr>
          <w:sz w:val="22"/>
          <w:szCs w:val="22"/>
          <w:lang w:val="ru-RU" w:eastAsia="ar-SA"/>
        </w:rPr>
      </w:pPr>
      <w:r w:rsidRPr="00B47258">
        <w:rPr>
          <w:sz w:val="22"/>
          <w:szCs w:val="22"/>
          <w:lang w:val="ru-RU" w:eastAsia="ar-SA"/>
        </w:rPr>
        <w:t xml:space="preserve">1.5. Стороны признают используемую ими по настоящему Договору систему защиты информации достаточной для защиты от несанкционированного доступа, а также подтверждения авторства и подлинности Электронных документов, направляемых Клиентом с использованием </w:t>
      </w:r>
      <w:r w:rsidR="00147098">
        <w:rPr>
          <w:sz w:val="22"/>
          <w:szCs w:val="22"/>
          <w:lang w:val="ru-RU" w:eastAsia="ar-SA"/>
        </w:rPr>
        <w:t>ЭЦП</w:t>
      </w:r>
      <w:r w:rsidRPr="00B47258">
        <w:rPr>
          <w:sz w:val="22"/>
          <w:szCs w:val="22"/>
          <w:lang w:val="ru-RU" w:eastAsia="ar-SA"/>
        </w:rPr>
        <w:t xml:space="preserve"> и/или Способа </w:t>
      </w:r>
      <w:r w:rsidR="001C1913" w:rsidRPr="00B47258">
        <w:rPr>
          <w:sz w:val="22"/>
          <w:szCs w:val="22"/>
          <w:lang w:val="kk-KZ"/>
        </w:rPr>
        <w:t xml:space="preserve">динамической </w:t>
      </w:r>
      <w:r w:rsidRPr="00B47258">
        <w:rPr>
          <w:sz w:val="22"/>
          <w:szCs w:val="22"/>
          <w:lang w:val="ru-RU" w:eastAsia="ar-SA"/>
        </w:rPr>
        <w:t>аутентификации.</w:t>
      </w:r>
    </w:p>
    <w:p w14:paraId="4EE00A4B" w14:textId="77777777" w:rsidR="007B2CFE" w:rsidRPr="00B47258" w:rsidRDefault="001C1913" w:rsidP="00C5070F">
      <w:pPr>
        <w:ind w:firstLine="709"/>
        <w:jc w:val="both"/>
        <w:rPr>
          <w:sz w:val="22"/>
          <w:szCs w:val="22"/>
          <w:lang w:val="ru-RU" w:eastAsia="ar-SA"/>
        </w:rPr>
      </w:pPr>
      <w:r w:rsidRPr="00B47258">
        <w:rPr>
          <w:sz w:val="22"/>
          <w:szCs w:val="22"/>
          <w:lang w:val="ru-RU" w:eastAsia="ar-SA"/>
        </w:rPr>
        <w:t>1.6. Клиент признает, что при подписании Заявления</w:t>
      </w:r>
      <w:r w:rsidRPr="00B47258">
        <w:rPr>
          <w:bCs/>
          <w:sz w:val="22"/>
          <w:szCs w:val="22"/>
          <w:lang w:val="ru-RU"/>
        </w:rPr>
        <w:t xml:space="preserve"> на подключение к системе «</w:t>
      </w:r>
      <w:r w:rsidRPr="00B47258">
        <w:rPr>
          <w:bCs/>
          <w:sz w:val="22"/>
          <w:szCs w:val="22"/>
        </w:rPr>
        <w:t>Onlinebank</w:t>
      </w:r>
      <w:r w:rsidRPr="00B47258">
        <w:rPr>
          <w:bCs/>
          <w:sz w:val="22"/>
          <w:szCs w:val="22"/>
          <w:lang w:val="ru-RU"/>
        </w:rPr>
        <w:t xml:space="preserve"> </w:t>
      </w:r>
      <w:r w:rsidRPr="00B47258">
        <w:rPr>
          <w:bCs/>
          <w:sz w:val="22"/>
          <w:szCs w:val="22"/>
        </w:rPr>
        <w:t>HALYK</w:t>
      </w:r>
      <w:r w:rsidRPr="00B47258">
        <w:rPr>
          <w:bCs/>
          <w:sz w:val="22"/>
          <w:szCs w:val="22"/>
          <w:lang w:val="ru-RU"/>
        </w:rPr>
        <w:t>»</w:t>
      </w:r>
      <w:r w:rsidR="00147098">
        <w:rPr>
          <w:bCs/>
          <w:sz w:val="22"/>
          <w:szCs w:val="22"/>
          <w:lang w:val="ru-RU"/>
        </w:rPr>
        <w:t xml:space="preserve"> (</w:t>
      </w:r>
      <w:r w:rsidR="0064028E">
        <w:rPr>
          <w:bCs/>
          <w:sz w:val="22"/>
          <w:szCs w:val="22"/>
          <w:lang w:val="ru-RU"/>
        </w:rPr>
        <w:t xml:space="preserve">либо </w:t>
      </w:r>
      <w:r w:rsidR="00147098">
        <w:rPr>
          <w:bCs/>
          <w:sz w:val="22"/>
          <w:szCs w:val="22"/>
          <w:lang w:val="ru-RU"/>
        </w:rPr>
        <w:t>подтверждени</w:t>
      </w:r>
      <w:r w:rsidR="0064028E">
        <w:rPr>
          <w:bCs/>
          <w:sz w:val="22"/>
          <w:szCs w:val="22"/>
          <w:lang w:val="ru-RU"/>
        </w:rPr>
        <w:t>и</w:t>
      </w:r>
      <w:r w:rsidR="00147098">
        <w:rPr>
          <w:bCs/>
          <w:sz w:val="22"/>
          <w:szCs w:val="22"/>
          <w:lang w:val="ru-RU"/>
        </w:rPr>
        <w:t xml:space="preserve"> одноразовым паролем)</w:t>
      </w:r>
      <w:r w:rsidRPr="00B47258">
        <w:rPr>
          <w:bCs/>
          <w:sz w:val="22"/>
          <w:szCs w:val="22"/>
          <w:lang w:val="ru-RU"/>
        </w:rPr>
        <w:t xml:space="preserve"> он соглашается с </w:t>
      </w:r>
      <w:r w:rsidR="00F67AEA">
        <w:rPr>
          <w:bCs/>
          <w:sz w:val="22"/>
          <w:szCs w:val="22"/>
          <w:lang w:val="ru-RU"/>
        </w:rPr>
        <w:t>Договором</w:t>
      </w:r>
      <w:r w:rsidRPr="00B47258">
        <w:rPr>
          <w:bCs/>
          <w:sz w:val="22"/>
          <w:szCs w:val="22"/>
          <w:lang w:val="ru-RU"/>
        </w:rPr>
        <w:t>.</w:t>
      </w:r>
    </w:p>
    <w:p w14:paraId="60061E4C" w14:textId="77777777" w:rsidR="00C5070F" w:rsidRPr="00B47258" w:rsidRDefault="00C5070F" w:rsidP="00C5070F">
      <w:pPr>
        <w:jc w:val="center"/>
        <w:rPr>
          <w:b/>
          <w:bCs/>
          <w:sz w:val="22"/>
          <w:szCs w:val="22"/>
          <w:lang w:val="ru-RU"/>
        </w:rPr>
      </w:pPr>
    </w:p>
    <w:p w14:paraId="1871EEB8" w14:textId="77777777" w:rsidR="00164C0E" w:rsidRPr="00CE4B7B" w:rsidRDefault="001C1913" w:rsidP="00CE4B7B">
      <w:pPr>
        <w:pStyle w:val="2"/>
        <w:jc w:val="center"/>
        <w:rPr>
          <w:rFonts w:ascii="Times New Roman" w:hAnsi="Times New Roman" w:cs="Times New Roman"/>
          <w:b/>
          <w:color w:val="auto"/>
          <w:sz w:val="22"/>
          <w:szCs w:val="22"/>
          <w:lang w:val="ru-RU"/>
        </w:rPr>
      </w:pPr>
      <w:r w:rsidRPr="00CE4B7B">
        <w:rPr>
          <w:rFonts w:ascii="Times New Roman" w:hAnsi="Times New Roman" w:cs="Times New Roman"/>
          <w:b/>
          <w:color w:val="auto"/>
          <w:sz w:val="22"/>
          <w:szCs w:val="22"/>
          <w:lang w:val="ru-RU"/>
        </w:rPr>
        <w:t>Статья 2. Используемые термины</w:t>
      </w:r>
    </w:p>
    <w:p w14:paraId="3F038070" w14:textId="77777777" w:rsidR="001C1913" w:rsidRPr="00B47258" w:rsidRDefault="001C1913" w:rsidP="001C1913">
      <w:pPr>
        <w:ind w:firstLine="709"/>
        <w:jc w:val="both"/>
        <w:rPr>
          <w:sz w:val="22"/>
          <w:szCs w:val="22"/>
          <w:lang w:val="ru-RU"/>
        </w:rPr>
      </w:pPr>
      <w:r w:rsidRPr="00B47258">
        <w:rPr>
          <w:sz w:val="22"/>
          <w:szCs w:val="22"/>
          <w:lang w:val="ru-RU"/>
        </w:rPr>
        <w:t>2.1. Термины, используемые в настоящем Договоре с заглавной буквы, имеют толкование, которое дано им в Договоре, если иное толкование не содержится непосредственно в тексте.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371"/>
      </w:tblGrid>
      <w:tr w:rsidR="00A059DE" w:rsidRPr="000B71CF" w14:paraId="0DDF2D60" w14:textId="77777777" w:rsidTr="21D38BB0">
        <w:trPr>
          <w:trHeight w:val="380"/>
        </w:trPr>
        <w:tc>
          <w:tcPr>
            <w:tcW w:w="2835" w:type="dxa"/>
          </w:tcPr>
          <w:p w14:paraId="0CEFD431" w14:textId="77777777" w:rsidR="00A059DE" w:rsidRPr="00B47258" w:rsidRDefault="00A059DE" w:rsidP="00A059DE">
            <w:pPr>
              <w:tabs>
                <w:tab w:val="left" w:pos="567"/>
              </w:tabs>
              <w:rPr>
                <w:b/>
                <w:sz w:val="22"/>
                <w:szCs w:val="22"/>
                <w:lang w:val="ru-RU"/>
              </w:rPr>
            </w:pPr>
            <w:r w:rsidRPr="00B47258">
              <w:rPr>
                <w:b/>
                <w:sz w:val="22"/>
                <w:szCs w:val="22"/>
              </w:rPr>
              <w:t xml:space="preserve">Cash by code - </w:t>
            </w:r>
          </w:p>
        </w:tc>
        <w:tc>
          <w:tcPr>
            <w:tcW w:w="7371" w:type="dxa"/>
          </w:tcPr>
          <w:p w14:paraId="619C91AF" w14:textId="77777777" w:rsidR="00A059DE" w:rsidRPr="00B47258" w:rsidRDefault="00294458" w:rsidP="00A059DE">
            <w:pPr>
              <w:pStyle w:val="BodyText21"/>
              <w:ind w:firstLine="0"/>
              <w:rPr>
                <w:rFonts w:ascii="Times New Roman" w:eastAsia="Calibri" w:hAnsi="Times New Roman"/>
                <w:sz w:val="22"/>
                <w:szCs w:val="22"/>
                <w:lang w:eastAsia="en-US"/>
              </w:rPr>
            </w:pPr>
            <w:r>
              <w:rPr>
                <w:rFonts w:ascii="Times New Roman" w:hAnsi="Times New Roman"/>
                <w:sz w:val="22"/>
                <w:szCs w:val="22"/>
              </w:rPr>
              <w:t>У</w:t>
            </w:r>
            <w:r w:rsidR="00A059DE" w:rsidRPr="00B47258">
              <w:rPr>
                <w:rFonts w:ascii="Times New Roman" w:hAnsi="Times New Roman"/>
                <w:sz w:val="22"/>
                <w:szCs w:val="22"/>
              </w:rPr>
              <w:t>слуга Банка по выдаче Клиенту наличных денег с текущего счета через банкомат по сгенерированному коду</w:t>
            </w:r>
            <w:r w:rsidR="00DC1B90">
              <w:rPr>
                <w:rFonts w:ascii="Times New Roman" w:hAnsi="Times New Roman"/>
                <w:sz w:val="22"/>
                <w:szCs w:val="22"/>
              </w:rPr>
              <w:t>.</w:t>
            </w:r>
          </w:p>
        </w:tc>
      </w:tr>
      <w:tr w:rsidR="001C1913" w:rsidRPr="000B71CF" w14:paraId="7AFEC29C" w14:textId="77777777" w:rsidTr="21D38BB0">
        <w:trPr>
          <w:trHeight w:val="380"/>
        </w:trPr>
        <w:tc>
          <w:tcPr>
            <w:tcW w:w="2835" w:type="dxa"/>
          </w:tcPr>
          <w:p w14:paraId="5DB6437F" w14:textId="77777777" w:rsidR="001C1913" w:rsidRPr="00B47258" w:rsidRDefault="001C1913" w:rsidP="00294458">
            <w:pPr>
              <w:tabs>
                <w:tab w:val="left" w:pos="567"/>
              </w:tabs>
              <w:rPr>
                <w:b/>
                <w:sz w:val="22"/>
                <w:szCs w:val="22"/>
                <w:lang w:val="ru-RU"/>
              </w:rPr>
            </w:pPr>
            <w:r w:rsidRPr="00B47258">
              <w:rPr>
                <w:b/>
                <w:sz w:val="22"/>
                <w:szCs w:val="22"/>
                <w:lang w:val="ru-RU"/>
              </w:rPr>
              <w:t>«</w:t>
            </w:r>
            <w:r w:rsidRPr="00B47258">
              <w:rPr>
                <w:b/>
                <w:sz w:val="22"/>
                <w:szCs w:val="22"/>
              </w:rPr>
              <w:t>Onlinebank Business</w:t>
            </w:r>
            <w:r w:rsidRPr="00B47258">
              <w:rPr>
                <w:b/>
                <w:sz w:val="22"/>
                <w:szCs w:val="22"/>
                <w:lang w:val="ru-RU"/>
              </w:rPr>
              <w:t>»</w:t>
            </w:r>
            <w:r w:rsidR="00983EC9" w:rsidRPr="00B47258">
              <w:rPr>
                <w:b/>
                <w:sz w:val="22"/>
                <w:szCs w:val="22"/>
                <w:lang w:val="ru-RU"/>
              </w:rPr>
              <w:t xml:space="preserve"> </w:t>
            </w:r>
          </w:p>
        </w:tc>
        <w:tc>
          <w:tcPr>
            <w:tcW w:w="7371" w:type="dxa"/>
          </w:tcPr>
          <w:p w14:paraId="5CDFB4B5" w14:textId="7DCB97F2" w:rsidR="001C1913" w:rsidRPr="00B47258" w:rsidRDefault="00294458" w:rsidP="002502E0">
            <w:pPr>
              <w:pStyle w:val="BodyText21"/>
              <w:ind w:firstLine="0"/>
              <w:rPr>
                <w:rFonts w:ascii="Times New Roman" w:hAnsi="Times New Roman"/>
                <w:sz w:val="22"/>
                <w:szCs w:val="22"/>
                <w:lang w:eastAsia="en-US"/>
              </w:rPr>
            </w:pPr>
            <w:r>
              <w:rPr>
                <w:rFonts w:ascii="Times New Roman" w:hAnsi="Times New Roman"/>
                <w:sz w:val="22"/>
                <w:szCs w:val="22"/>
                <w:lang w:eastAsia="en-US"/>
              </w:rPr>
              <w:t>В</w:t>
            </w:r>
            <w:r w:rsidR="001C1913" w:rsidRPr="00B47258">
              <w:rPr>
                <w:rFonts w:ascii="Times New Roman" w:hAnsi="Times New Roman"/>
                <w:sz w:val="22"/>
                <w:szCs w:val="22"/>
                <w:lang w:eastAsia="en-US"/>
              </w:rPr>
              <w:t>ерсия Системы</w:t>
            </w:r>
            <w:r w:rsidR="00E16550" w:rsidRPr="00B47258">
              <w:rPr>
                <w:rFonts w:ascii="Times New Roman" w:hAnsi="Times New Roman"/>
                <w:sz w:val="22"/>
                <w:szCs w:val="22"/>
                <w:lang w:eastAsia="en-US"/>
              </w:rPr>
              <w:t xml:space="preserve"> </w:t>
            </w:r>
            <w:r w:rsidR="00E16550" w:rsidRPr="00B47258">
              <w:rPr>
                <w:rFonts w:ascii="Times New Roman" w:hAnsi="Times New Roman"/>
                <w:sz w:val="22"/>
                <w:szCs w:val="22"/>
                <w:lang w:val="en-US" w:eastAsia="en-US"/>
              </w:rPr>
              <w:t>Onlinebank</w:t>
            </w:r>
            <w:r w:rsidR="001C1913" w:rsidRPr="00B47258">
              <w:rPr>
                <w:rFonts w:ascii="Times New Roman" w:hAnsi="Times New Roman"/>
                <w:sz w:val="22"/>
                <w:szCs w:val="22"/>
                <w:lang w:eastAsia="en-US"/>
              </w:rPr>
              <w:t>, предоставляющая Клиенту возможность дистанционного управления своими банковскими счетами, открытыми в Банке</w:t>
            </w:r>
            <w:r w:rsidR="00374C9A">
              <w:rPr>
                <w:rFonts w:ascii="Times New Roman" w:hAnsi="Times New Roman"/>
                <w:sz w:val="22"/>
                <w:szCs w:val="22"/>
                <w:lang w:eastAsia="en-US"/>
              </w:rPr>
              <w:t>,</w:t>
            </w:r>
            <w:r w:rsidR="001C1913" w:rsidRPr="00B47258">
              <w:rPr>
                <w:rFonts w:ascii="Times New Roman" w:hAnsi="Times New Roman"/>
                <w:sz w:val="22"/>
                <w:szCs w:val="22"/>
                <w:lang w:eastAsia="en-US"/>
              </w:rPr>
              <w:t xml:space="preserve"> путём обмена Электронными документами, сообщениями (указаниями) между Клиентом и Банком через сеть интернет без </w:t>
            </w:r>
            <w:r w:rsidR="001C1913" w:rsidRPr="00B47258">
              <w:rPr>
                <w:rFonts w:ascii="Times New Roman" w:hAnsi="Times New Roman"/>
                <w:sz w:val="22"/>
                <w:szCs w:val="22"/>
                <w:lang w:eastAsia="en-US"/>
              </w:rPr>
              <w:lastRenderedPageBreak/>
              <w:t>ограничения Клиента по количеству и/или сумме в отправленных Электронных документах на исполнение в Банк</w:t>
            </w:r>
            <w:r>
              <w:rPr>
                <w:rFonts w:ascii="Times New Roman" w:hAnsi="Times New Roman"/>
                <w:sz w:val="22"/>
                <w:szCs w:val="22"/>
                <w:lang w:eastAsia="en-US"/>
              </w:rPr>
              <w:t>.</w:t>
            </w:r>
          </w:p>
        </w:tc>
      </w:tr>
      <w:tr w:rsidR="003D14A1" w:rsidRPr="000B71CF" w14:paraId="62A2B791" w14:textId="77777777" w:rsidTr="21D38BB0">
        <w:trPr>
          <w:trHeight w:val="380"/>
        </w:trPr>
        <w:tc>
          <w:tcPr>
            <w:tcW w:w="2835" w:type="dxa"/>
          </w:tcPr>
          <w:p w14:paraId="0ED12CD9" w14:textId="77777777" w:rsidR="003D14A1" w:rsidRPr="00B47258" w:rsidRDefault="003D14A1" w:rsidP="00995864">
            <w:pPr>
              <w:tabs>
                <w:tab w:val="left" w:pos="567"/>
              </w:tabs>
              <w:rPr>
                <w:b/>
                <w:sz w:val="22"/>
                <w:szCs w:val="22"/>
                <w:lang w:val="ru-RU"/>
              </w:rPr>
            </w:pPr>
            <w:r w:rsidRPr="00B47258">
              <w:rPr>
                <w:b/>
                <w:sz w:val="22"/>
                <w:szCs w:val="22"/>
                <w:lang w:val="ru-RU"/>
              </w:rPr>
              <w:lastRenderedPageBreak/>
              <w:t>«</w:t>
            </w:r>
            <w:r w:rsidRPr="00B47258">
              <w:rPr>
                <w:b/>
                <w:sz w:val="22"/>
                <w:szCs w:val="22"/>
              </w:rPr>
              <w:t xml:space="preserve">Onlinebank </w:t>
            </w:r>
            <w:r w:rsidR="002570EE">
              <w:rPr>
                <w:b/>
                <w:sz w:val="22"/>
                <w:szCs w:val="22"/>
              </w:rPr>
              <w:t>Limit</w:t>
            </w:r>
            <w:r w:rsidRPr="00B47258">
              <w:rPr>
                <w:b/>
                <w:sz w:val="22"/>
                <w:szCs w:val="22"/>
                <w:lang w:val="ru-RU"/>
              </w:rPr>
              <w:t xml:space="preserve">» </w:t>
            </w:r>
          </w:p>
        </w:tc>
        <w:tc>
          <w:tcPr>
            <w:tcW w:w="7371" w:type="dxa"/>
          </w:tcPr>
          <w:p w14:paraId="433C3038" w14:textId="0337528D" w:rsidR="003D14A1" w:rsidRPr="00C57E57" w:rsidRDefault="00294458" w:rsidP="007E5DE1">
            <w:pPr>
              <w:pStyle w:val="BodyText21"/>
              <w:ind w:firstLine="0"/>
              <w:rPr>
                <w:rFonts w:ascii="Times New Roman" w:hAnsi="Times New Roman"/>
                <w:sz w:val="22"/>
                <w:szCs w:val="22"/>
                <w:lang w:eastAsia="en-US"/>
              </w:rPr>
            </w:pPr>
            <w:r>
              <w:rPr>
                <w:rFonts w:ascii="Times New Roman" w:hAnsi="Times New Roman"/>
                <w:sz w:val="22"/>
                <w:szCs w:val="22"/>
                <w:lang w:eastAsia="en-US"/>
              </w:rPr>
              <w:t>В</w:t>
            </w:r>
            <w:r w:rsidR="002570EE" w:rsidRPr="00C57E57">
              <w:rPr>
                <w:rFonts w:ascii="Times New Roman" w:hAnsi="Times New Roman"/>
                <w:sz w:val="22"/>
                <w:szCs w:val="22"/>
                <w:lang w:eastAsia="en-US"/>
              </w:rPr>
              <w:t xml:space="preserve">ерсия Системы </w:t>
            </w:r>
            <w:r w:rsidR="002570EE" w:rsidRPr="00C57E57">
              <w:rPr>
                <w:rFonts w:ascii="Times New Roman" w:hAnsi="Times New Roman"/>
                <w:sz w:val="22"/>
                <w:szCs w:val="22"/>
                <w:lang w:val="en-US" w:eastAsia="en-US"/>
              </w:rPr>
              <w:t>Onlinebank</w:t>
            </w:r>
            <w:r w:rsidR="002570EE" w:rsidRPr="00C57E57">
              <w:rPr>
                <w:rFonts w:ascii="Times New Roman" w:hAnsi="Times New Roman"/>
                <w:sz w:val="22"/>
                <w:szCs w:val="22"/>
                <w:lang w:eastAsia="en-US"/>
              </w:rPr>
              <w:t>, предоставляющая Клиенту возможность дистанционного управления своими банковскими счетами, открытыми в Банке</w:t>
            </w:r>
            <w:r w:rsidR="006D097F">
              <w:rPr>
                <w:rFonts w:ascii="Times New Roman" w:hAnsi="Times New Roman"/>
                <w:sz w:val="22"/>
                <w:szCs w:val="22"/>
                <w:lang w:eastAsia="en-US"/>
              </w:rPr>
              <w:t>,</w:t>
            </w:r>
            <w:r w:rsidR="002570EE" w:rsidRPr="00C57E57">
              <w:rPr>
                <w:rFonts w:ascii="Times New Roman" w:hAnsi="Times New Roman"/>
                <w:sz w:val="22"/>
                <w:szCs w:val="22"/>
                <w:lang w:eastAsia="en-US"/>
              </w:rPr>
              <w:t xml:space="preserve"> путём обмена Электронными документами, сообщениями (указаниями) между Клиентом и Банком через сеть интернет с установленным Банком ограничением (лимитом) Клиента по количеству и/или сумме в отправленных Электронных документах на исполнение в Банк,</w:t>
            </w:r>
            <w:r w:rsidR="002570EE" w:rsidRPr="00C57E57">
              <w:rPr>
                <w:color w:val="000000"/>
                <w:sz w:val="22"/>
                <w:szCs w:val="22"/>
              </w:rPr>
              <w:t xml:space="preserve"> </w:t>
            </w:r>
            <w:r w:rsidR="002570EE" w:rsidRPr="00C57E57">
              <w:rPr>
                <w:rFonts w:ascii="Times New Roman" w:hAnsi="Times New Roman"/>
                <w:sz w:val="22"/>
                <w:szCs w:val="22"/>
                <w:lang w:eastAsia="en-US"/>
              </w:rPr>
              <w:t>а также п</w:t>
            </w:r>
            <w:r w:rsidR="002570EE" w:rsidRPr="00C57E57" w:rsidDel="009C1D33">
              <w:rPr>
                <w:rFonts w:ascii="Times New Roman" w:hAnsi="Times New Roman"/>
                <w:sz w:val="22"/>
                <w:szCs w:val="22"/>
                <w:lang w:eastAsia="en-US"/>
              </w:rPr>
              <w:t>роведени</w:t>
            </w:r>
            <w:r w:rsidR="002570EE" w:rsidRPr="00C57E57">
              <w:rPr>
                <w:rFonts w:ascii="Times New Roman" w:hAnsi="Times New Roman"/>
                <w:sz w:val="22"/>
                <w:szCs w:val="22"/>
                <w:lang w:eastAsia="en-US"/>
              </w:rPr>
              <w:t>я Электронных документов в пользу контрагентов только при предоставлении оригинала Электронных документов</w:t>
            </w:r>
            <w:r w:rsidR="00995864">
              <w:rPr>
                <w:rFonts w:ascii="Times New Roman" w:hAnsi="Times New Roman"/>
                <w:sz w:val="22"/>
                <w:szCs w:val="22"/>
                <w:lang w:eastAsia="en-US"/>
              </w:rPr>
              <w:t>.</w:t>
            </w:r>
          </w:p>
        </w:tc>
      </w:tr>
      <w:tr w:rsidR="001C1913" w:rsidRPr="000B71CF" w14:paraId="61B17337" w14:textId="77777777" w:rsidTr="21D38BB0">
        <w:trPr>
          <w:trHeight w:val="380"/>
        </w:trPr>
        <w:tc>
          <w:tcPr>
            <w:tcW w:w="2835" w:type="dxa"/>
          </w:tcPr>
          <w:p w14:paraId="33271EB3" w14:textId="77777777" w:rsidR="001C1913" w:rsidRPr="00B47258" w:rsidRDefault="001C1913" w:rsidP="00995864">
            <w:pPr>
              <w:tabs>
                <w:tab w:val="left" w:pos="567"/>
              </w:tabs>
              <w:rPr>
                <w:b/>
                <w:sz w:val="22"/>
                <w:szCs w:val="22"/>
                <w:lang w:val="ru-RU"/>
              </w:rPr>
            </w:pPr>
            <w:r w:rsidRPr="00B47258">
              <w:rPr>
                <w:b/>
                <w:sz w:val="22"/>
                <w:szCs w:val="22"/>
                <w:lang w:val="ru-RU"/>
              </w:rPr>
              <w:t>«</w:t>
            </w:r>
            <w:r w:rsidRPr="00B47258">
              <w:rPr>
                <w:b/>
                <w:sz w:val="22"/>
                <w:szCs w:val="22"/>
              </w:rPr>
              <w:t>Onlinebank Start</w:t>
            </w:r>
            <w:r w:rsidRPr="00B47258">
              <w:rPr>
                <w:b/>
                <w:sz w:val="22"/>
                <w:szCs w:val="22"/>
                <w:lang w:val="ru-RU"/>
              </w:rPr>
              <w:t>»</w:t>
            </w:r>
            <w:r w:rsidR="00983EC9" w:rsidRPr="00B47258">
              <w:rPr>
                <w:b/>
                <w:sz w:val="22"/>
                <w:szCs w:val="22"/>
                <w:lang w:val="ru-RU"/>
              </w:rPr>
              <w:t xml:space="preserve"> </w:t>
            </w:r>
          </w:p>
        </w:tc>
        <w:tc>
          <w:tcPr>
            <w:tcW w:w="7371" w:type="dxa"/>
          </w:tcPr>
          <w:p w14:paraId="70BA3A7E" w14:textId="234948B4" w:rsidR="001C1913" w:rsidRPr="00C57E57" w:rsidRDefault="00294458" w:rsidP="003353A0">
            <w:pPr>
              <w:pStyle w:val="BodyText21"/>
              <w:ind w:firstLine="0"/>
              <w:rPr>
                <w:rFonts w:ascii="Times New Roman" w:hAnsi="Times New Roman"/>
                <w:sz w:val="22"/>
                <w:szCs w:val="22"/>
                <w:lang w:eastAsia="en-US"/>
              </w:rPr>
            </w:pPr>
            <w:r>
              <w:rPr>
                <w:rFonts w:ascii="Times New Roman" w:hAnsi="Times New Roman"/>
                <w:sz w:val="22"/>
                <w:szCs w:val="22"/>
                <w:lang w:eastAsia="en-US"/>
              </w:rPr>
              <w:t>В</w:t>
            </w:r>
            <w:r w:rsidR="001C1913" w:rsidRPr="00C57E57">
              <w:rPr>
                <w:rFonts w:ascii="Times New Roman" w:hAnsi="Times New Roman"/>
                <w:sz w:val="22"/>
                <w:szCs w:val="22"/>
                <w:lang w:eastAsia="en-US"/>
              </w:rPr>
              <w:t>ерсия Системы</w:t>
            </w:r>
            <w:r w:rsidR="00E16550" w:rsidRPr="00C57E57">
              <w:rPr>
                <w:rFonts w:ascii="Times New Roman" w:hAnsi="Times New Roman"/>
                <w:sz w:val="22"/>
                <w:szCs w:val="22"/>
                <w:lang w:eastAsia="en-US"/>
              </w:rPr>
              <w:t xml:space="preserve"> </w:t>
            </w:r>
            <w:r w:rsidR="00E16550" w:rsidRPr="00C57E57">
              <w:rPr>
                <w:rFonts w:ascii="Times New Roman" w:hAnsi="Times New Roman"/>
                <w:sz w:val="22"/>
                <w:szCs w:val="22"/>
                <w:lang w:val="en-US" w:eastAsia="en-US"/>
              </w:rPr>
              <w:t>Onlinebank</w:t>
            </w:r>
            <w:r w:rsidR="001C1913" w:rsidRPr="00C57E57">
              <w:rPr>
                <w:rFonts w:ascii="Times New Roman" w:hAnsi="Times New Roman"/>
                <w:sz w:val="22"/>
                <w:szCs w:val="22"/>
                <w:lang w:eastAsia="en-US"/>
              </w:rPr>
              <w:t>, предоставляющая Клиенту возможность дистанционного управления своими банковскими счетами, открытыми в Банке</w:t>
            </w:r>
            <w:r w:rsidR="00C34FBC">
              <w:rPr>
                <w:rFonts w:ascii="Times New Roman" w:hAnsi="Times New Roman"/>
                <w:sz w:val="22"/>
                <w:szCs w:val="22"/>
                <w:lang w:eastAsia="en-US"/>
              </w:rPr>
              <w:t>,</w:t>
            </w:r>
            <w:r w:rsidR="001C1913" w:rsidRPr="00C57E57">
              <w:rPr>
                <w:rFonts w:ascii="Times New Roman" w:hAnsi="Times New Roman"/>
                <w:sz w:val="22"/>
                <w:szCs w:val="22"/>
                <w:lang w:eastAsia="en-US"/>
              </w:rPr>
              <w:t xml:space="preserve"> путём обмена Электронными документами, сообщениями (указаниями) между Клиентом и Банком через сеть интернет с установленным Банком ограничением (лимитом) Клиента по количеству и/или сумме в отправленных Электронных документах на исполнение в Банк.</w:t>
            </w:r>
            <w:r w:rsidR="00072DA3" w:rsidRPr="00C57E57">
              <w:rPr>
                <w:rFonts w:ascii="Times New Roman" w:hAnsi="Times New Roman"/>
                <w:sz w:val="22"/>
                <w:szCs w:val="22"/>
                <w:lang w:eastAsia="en-US"/>
              </w:rPr>
              <w:t xml:space="preserve"> </w:t>
            </w:r>
            <w:r w:rsidR="001C1913" w:rsidRPr="00C57E57">
              <w:rPr>
                <w:rFonts w:ascii="Times New Roman" w:hAnsi="Times New Roman"/>
                <w:sz w:val="22"/>
                <w:szCs w:val="22"/>
                <w:lang w:eastAsia="en-US"/>
              </w:rPr>
              <w:t xml:space="preserve">Информация по лимитам размещена </w:t>
            </w:r>
            <w:r w:rsidR="00221D0F" w:rsidRPr="00C57E57">
              <w:rPr>
                <w:rFonts w:ascii="Times New Roman" w:hAnsi="Times New Roman"/>
                <w:sz w:val="22"/>
                <w:szCs w:val="22"/>
                <w:lang w:eastAsia="en-US"/>
              </w:rPr>
              <w:t xml:space="preserve">на сайте </w:t>
            </w:r>
            <w:hyperlink r:id="rId8" w:history="1">
              <w:r w:rsidR="00221D0F" w:rsidRPr="00C57E57">
                <w:rPr>
                  <w:rFonts w:ascii="Times New Roman" w:hAnsi="Times New Roman"/>
                  <w:sz w:val="22"/>
                  <w:szCs w:val="22"/>
                  <w:lang w:eastAsia="en-US"/>
                </w:rPr>
                <w:t>www.halykbank.kz</w:t>
              </w:r>
            </w:hyperlink>
          </w:p>
          <w:p w14:paraId="01F00B4F" w14:textId="5665B64F" w:rsidR="00995864" w:rsidRPr="00B47258" w:rsidRDefault="001C1913" w:rsidP="00F50FCD">
            <w:pPr>
              <w:pStyle w:val="BodyText21"/>
              <w:ind w:firstLine="0"/>
              <w:rPr>
                <w:rFonts w:ascii="Times New Roman" w:hAnsi="Times New Roman"/>
                <w:sz w:val="22"/>
                <w:szCs w:val="22"/>
                <w:lang w:eastAsia="en-US"/>
              </w:rPr>
            </w:pPr>
            <w:r w:rsidRPr="00C57E57">
              <w:rPr>
                <w:rFonts w:ascii="Times New Roman" w:hAnsi="Times New Roman"/>
                <w:sz w:val="22"/>
                <w:szCs w:val="22"/>
                <w:lang w:eastAsia="en-US"/>
              </w:rPr>
              <w:t>Увеличение лимита может быть рассмотрено Банком при оп</w:t>
            </w:r>
            <w:r w:rsidR="00F50FCD" w:rsidRPr="00C57E57">
              <w:rPr>
                <w:rFonts w:ascii="Times New Roman" w:hAnsi="Times New Roman"/>
                <w:sz w:val="22"/>
                <w:szCs w:val="22"/>
                <w:lang w:eastAsia="en-US"/>
              </w:rPr>
              <w:t>лате Клиентом данной услуги по Т</w:t>
            </w:r>
            <w:r w:rsidRPr="00C57E57">
              <w:rPr>
                <w:rFonts w:ascii="Times New Roman" w:hAnsi="Times New Roman"/>
                <w:sz w:val="22"/>
                <w:szCs w:val="22"/>
                <w:lang w:eastAsia="en-US"/>
              </w:rPr>
              <w:t>арифам Банка, указанны</w:t>
            </w:r>
            <w:r w:rsidR="00C83518">
              <w:rPr>
                <w:rFonts w:ascii="Times New Roman" w:hAnsi="Times New Roman"/>
                <w:sz w:val="22"/>
                <w:szCs w:val="22"/>
                <w:lang w:eastAsia="en-US"/>
              </w:rPr>
              <w:t>м</w:t>
            </w:r>
            <w:r w:rsidR="00221D0F" w:rsidRPr="00C57E57">
              <w:rPr>
                <w:rFonts w:ascii="Times New Roman" w:hAnsi="Times New Roman"/>
                <w:sz w:val="22"/>
                <w:szCs w:val="22"/>
                <w:lang w:eastAsia="en-US"/>
              </w:rPr>
              <w:t xml:space="preserve"> на сайте </w:t>
            </w:r>
            <w:hyperlink r:id="rId9" w:history="1">
              <w:r w:rsidR="00221D0F" w:rsidRPr="00C57E57">
                <w:rPr>
                  <w:rFonts w:ascii="Times New Roman" w:hAnsi="Times New Roman"/>
                  <w:sz w:val="22"/>
                  <w:szCs w:val="22"/>
                  <w:lang w:eastAsia="en-US"/>
                </w:rPr>
                <w:t>www.halykbank.kz</w:t>
              </w:r>
            </w:hyperlink>
          </w:p>
        </w:tc>
      </w:tr>
      <w:tr w:rsidR="001C1913" w:rsidRPr="000B71CF" w14:paraId="2303753A" w14:textId="77777777" w:rsidTr="21D38BB0">
        <w:trPr>
          <w:trHeight w:val="380"/>
        </w:trPr>
        <w:tc>
          <w:tcPr>
            <w:tcW w:w="2835" w:type="dxa"/>
          </w:tcPr>
          <w:p w14:paraId="58672ED5" w14:textId="2E8735A3" w:rsidR="001C1913" w:rsidRPr="00B47258" w:rsidRDefault="001C1913" w:rsidP="00995864">
            <w:pPr>
              <w:tabs>
                <w:tab w:val="left" w:pos="567"/>
              </w:tabs>
              <w:rPr>
                <w:b/>
                <w:sz w:val="22"/>
                <w:szCs w:val="22"/>
              </w:rPr>
            </w:pPr>
            <w:r w:rsidRPr="00B47258">
              <w:rPr>
                <w:b/>
                <w:sz w:val="22"/>
                <w:szCs w:val="22"/>
              </w:rPr>
              <w:t>Onlinebank-аутентифик</w:t>
            </w:r>
            <w:r w:rsidR="00503CA3">
              <w:rPr>
                <w:b/>
                <w:sz w:val="22"/>
                <w:szCs w:val="22"/>
                <w:lang w:val="ru-RU"/>
              </w:rPr>
              <w:t>атор</w:t>
            </w:r>
          </w:p>
        </w:tc>
        <w:tc>
          <w:tcPr>
            <w:tcW w:w="7371" w:type="dxa"/>
          </w:tcPr>
          <w:p w14:paraId="2B7F436B" w14:textId="77777777" w:rsidR="001C1913" w:rsidRPr="00B47258" w:rsidRDefault="00294458" w:rsidP="007E5DE1">
            <w:pPr>
              <w:pStyle w:val="BodyText21"/>
              <w:ind w:firstLine="0"/>
              <w:rPr>
                <w:rFonts w:ascii="Times New Roman" w:hAnsi="Times New Roman"/>
                <w:sz w:val="22"/>
                <w:szCs w:val="22"/>
                <w:lang w:eastAsia="en-US"/>
              </w:rPr>
            </w:pPr>
            <w:r>
              <w:rPr>
                <w:rFonts w:ascii="Times New Roman" w:eastAsia="Calibri" w:hAnsi="Times New Roman"/>
                <w:sz w:val="22"/>
                <w:szCs w:val="22"/>
                <w:lang w:eastAsia="en-US"/>
              </w:rPr>
              <w:t>М</w:t>
            </w:r>
            <w:r w:rsidR="001C1913" w:rsidRPr="00B47258">
              <w:rPr>
                <w:rFonts w:ascii="Times New Roman" w:eastAsia="Calibri" w:hAnsi="Times New Roman"/>
                <w:sz w:val="22"/>
                <w:szCs w:val="22"/>
                <w:lang w:eastAsia="en-US"/>
              </w:rPr>
              <w:t>обильное приложение, установленное на мобильное устройство, которое позволяет</w:t>
            </w:r>
            <w:r w:rsidR="001C1913" w:rsidRPr="00B47258">
              <w:rPr>
                <w:rFonts w:ascii="Times New Roman" w:hAnsi="Times New Roman"/>
                <w:sz w:val="22"/>
                <w:szCs w:val="22"/>
              </w:rPr>
              <w:t xml:space="preserve"> Клиенту самостоятельно по запросу генерировать уникальную последовательность электронных цифровых символов (далее – Код)</w:t>
            </w:r>
            <w:r w:rsidR="001C1913" w:rsidRPr="00B47258">
              <w:rPr>
                <w:rFonts w:ascii="Times New Roman" w:eastAsia="Calibri" w:hAnsi="Times New Roman"/>
                <w:sz w:val="22"/>
                <w:szCs w:val="22"/>
                <w:lang w:eastAsia="en-US"/>
              </w:rPr>
              <w:t>, предназначенную для одноразового использования при входе в Систему</w:t>
            </w:r>
            <w:r w:rsidR="00E16550" w:rsidRPr="00B47258">
              <w:rPr>
                <w:rFonts w:ascii="Times New Roman" w:eastAsia="Calibri" w:hAnsi="Times New Roman"/>
                <w:sz w:val="22"/>
                <w:szCs w:val="22"/>
                <w:lang w:eastAsia="en-US"/>
              </w:rPr>
              <w:t xml:space="preserve"> </w:t>
            </w:r>
            <w:r w:rsidR="00E16550" w:rsidRPr="00B47258">
              <w:rPr>
                <w:rFonts w:ascii="Times New Roman" w:eastAsia="Calibri" w:hAnsi="Times New Roman"/>
                <w:sz w:val="22"/>
                <w:szCs w:val="22"/>
                <w:lang w:val="en-US" w:eastAsia="en-US"/>
              </w:rPr>
              <w:t>Onlinebank</w:t>
            </w:r>
            <w:r w:rsidR="001C1913" w:rsidRPr="00B47258">
              <w:rPr>
                <w:rFonts w:ascii="Times New Roman" w:eastAsia="Calibri" w:hAnsi="Times New Roman"/>
                <w:sz w:val="22"/>
                <w:szCs w:val="22"/>
                <w:lang w:eastAsia="en-US"/>
              </w:rPr>
              <w:t xml:space="preserve"> или Мобильное приложение, и/или авторизации электронных платежей. При каждом входе Клиента в Систему</w:t>
            </w:r>
            <w:r w:rsidR="009C508C" w:rsidRPr="00B47258">
              <w:rPr>
                <w:rFonts w:ascii="Times New Roman" w:eastAsia="Calibri" w:hAnsi="Times New Roman"/>
                <w:sz w:val="22"/>
                <w:szCs w:val="22"/>
                <w:lang w:eastAsia="en-US"/>
              </w:rPr>
              <w:t xml:space="preserve"> </w:t>
            </w:r>
            <w:r w:rsidR="009C508C" w:rsidRPr="00B47258">
              <w:rPr>
                <w:rFonts w:ascii="Times New Roman" w:eastAsia="Calibri" w:hAnsi="Times New Roman"/>
                <w:sz w:val="22"/>
                <w:szCs w:val="22"/>
                <w:lang w:val="en-US" w:eastAsia="en-US"/>
              </w:rPr>
              <w:t>Onlinebank</w:t>
            </w:r>
            <w:r w:rsidR="001C1913" w:rsidRPr="00B47258">
              <w:rPr>
                <w:rFonts w:ascii="Times New Roman" w:eastAsia="Calibri" w:hAnsi="Times New Roman"/>
                <w:sz w:val="22"/>
                <w:szCs w:val="22"/>
                <w:lang w:eastAsia="en-US"/>
              </w:rPr>
              <w:t xml:space="preserve"> и/или авторизации платежей требуется создание и использование нового одноразового (единовременного) кода</w:t>
            </w:r>
            <w:r w:rsidR="00995864">
              <w:rPr>
                <w:rFonts w:ascii="Times New Roman" w:eastAsia="Calibri" w:hAnsi="Times New Roman"/>
                <w:sz w:val="22"/>
                <w:szCs w:val="22"/>
                <w:lang w:eastAsia="en-US"/>
              </w:rPr>
              <w:t>.</w:t>
            </w:r>
          </w:p>
        </w:tc>
      </w:tr>
      <w:tr w:rsidR="00B2389B" w:rsidRPr="000B71CF" w14:paraId="1B34DD8B" w14:textId="77777777" w:rsidTr="21D38BB0">
        <w:trPr>
          <w:trHeight w:val="380"/>
        </w:trPr>
        <w:tc>
          <w:tcPr>
            <w:tcW w:w="2835" w:type="dxa"/>
          </w:tcPr>
          <w:p w14:paraId="3B9C95B7" w14:textId="77777777" w:rsidR="00B2389B" w:rsidRPr="00B2389B" w:rsidRDefault="00B2389B" w:rsidP="00995864">
            <w:pPr>
              <w:tabs>
                <w:tab w:val="left" w:pos="567"/>
              </w:tabs>
              <w:rPr>
                <w:b/>
                <w:sz w:val="22"/>
                <w:szCs w:val="22"/>
                <w:lang w:val="ru-RU"/>
              </w:rPr>
            </w:pPr>
            <w:r w:rsidRPr="00374971">
              <w:rPr>
                <w:b/>
                <w:sz w:val="22"/>
                <w:szCs w:val="22"/>
                <w:lang w:val="ru-RU"/>
              </w:rPr>
              <w:t>ОТР-пароль (</w:t>
            </w:r>
            <w:r w:rsidRPr="00B2389B">
              <w:rPr>
                <w:b/>
                <w:sz w:val="22"/>
                <w:szCs w:val="22"/>
              </w:rPr>
              <w:t>One</w:t>
            </w:r>
            <w:r w:rsidRPr="00374971">
              <w:rPr>
                <w:b/>
                <w:sz w:val="22"/>
                <w:szCs w:val="22"/>
                <w:lang w:val="ru-RU"/>
              </w:rPr>
              <w:t xml:space="preserve"> </w:t>
            </w:r>
            <w:r w:rsidRPr="00B2389B">
              <w:rPr>
                <w:b/>
                <w:sz w:val="22"/>
                <w:szCs w:val="22"/>
              </w:rPr>
              <w:t>Time</w:t>
            </w:r>
            <w:r w:rsidRPr="00374971">
              <w:rPr>
                <w:b/>
                <w:sz w:val="22"/>
                <w:szCs w:val="22"/>
                <w:lang w:val="ru-RU"/>
              </w:rPr>
              <w:t xml:space="preserve"> </w:t>
            </w:r>
            <w:r w:rsidRPr="00B2389B">
              <w:rPr>
                <w:b/>
                <w:sz w:val="22"/>
                <w:szCs w:val="22"/>
              </w:rPr>
              <w:t>Password</w:t>
            </w:r>
            <w:r w:rsidRPr="00374971">
              <w:rPr>
                <w:b/>
                <w:sz w:val="22"/>
                <w:szCs w:val="22"/>
                <w:lang w:val="ru-RU"/>
              </w:rPr>
              <w:t>, одноразовый пароль)</w:t>
            </w:r>
            <w:r w:rsidRPr="00B2389B">
              <w:rPr>
                <w:b/>
                <w:color w:val="000000"/>
                <w:lang w:val="ru-RU"/>
              </w:rPr>
              <w:t xml:space="preserve"> </w:t>
            </w:r>
          </w:p>
        </w:tc>
        <w:tc>
          <w:tcPr>
            <w:tcW w:w="7371" w:type="dxa"/>
          </w:tcPr>
          <w:p w14:paraId="5D92603B" w14:textId="77777777" w:rsidR="00B2389B" w:rsidRPr="007E043D" w:rsidRDefault="00294458" w:rsidP="007E5DE1">
            <w:pPr>
              <w:pStyle w:val="BodyText21"/>
              <w:ind w:firstLine="0"/>
              <w:rPr>
                <w:rFonts w:ascii="Times New Roman" w:eastAsia="Calibri" w:hAnsi="Times New Roman"/>
                <w:sz w:val="22"/>
                <w:szCs w:val="22"/>
                <w:lang w:eastAsia="en-US"/>
              </w:rPr>
            </w:pPr>
            <w:r>
              <w:rPr>
                <w:rFonts w:ascii="Times New Roman" w:hAnsi="Times New Roman"/>
                <w:color w:val="000000"/>
                <w:sz w:val="22"/>
                <w:szCs w:val="22"/>
              </w:rPr>
              <w:t>У</w:t>
            </w:r>
            <w:r w:rsidR="00B2389B" w:rsidRPr="007E043D">
              <w:rPr>
                <w:rFonts w:ascii="Times New Roman" w:hAnsi="Times New Roman"/>
                <w:color w:val="000000"/>
                <w:sz w:val="22"/>
                <w:szCs w:val="22"/>
              </w:rPr>
              <w:t>никальная последовательность электронных цифровых символов, высылаемая Банком на доверенный номер Заявителя и предназначенная для одноразового использования при предоставлении доступа Клиенту к Электронным банковским услугам - Аутентификации. OTP-пароль</w:t>
            </w:r>
            <w:r w:rsidR="00B2389B" w:rsidRPr="007E043D" w:rsidDel="004B480F">
              <w:rPr>
                <w:rFonts w:ascii="Times New Roman" w:hAnsi="Times New Roman"/>
                <w:color w:val="000000"/>
                <w:sz w:val="22"/>
                <w:szCs w:val="22"/>
              </w:rPr>
              <w:t xml:space="preserve"> </w:t>
            </w:r>
            <w:r w:rsidR="00B2389B" w:rsidRPr="007E043D">
              <w:rPr>
                <w:rFonts w:ascii="Times New Roman" w:hAnsi="Times New Roman"/>
                <w:color w:val="000000"/>
                <w:sz w:val="22"/>
                <w:szCs w:val="22"/>
              </w:rPr>
              <w:t>предназначен для проведения Аутентификации</w:t>
            </w:r>
            <w:r w:rsidR="00B2389B" w:rsidRPr="007E043D" w:rsidDel="00DF5DCF">
              <w:rPr>
                <w:rFonts w:ascii="Times New Roman" w:hAnsi="Times New Roman"/>
                <w:color w:val="000000"/>
                <w:sz w:val="22"/>
                <w:szCs w:val="22"/>
              </w:rPr>
              <w:t xml:space="preserve"> </w:t>
            </w:r>
            <w:r w:rsidR="00B2389B" w:rsidRPr="007E043D">
              <w:rPr>
                <w:rFonts w:ascii="Times New Roman" w:hAnsi="Times New Roman"/>
                <w:color w:val="000000"/>
                <w:sz w:val="22"/>
                <w:szCs w:val="22"/>
              </w:rPr>
              <w:t>Клиента для установления его подлинности с целью однозначного подтверждения его прав на получение Электронных банковских услуг и равнозначен его подписи</w:t>
            </w:r>
            <w:r w:rsidR="00995864">
              <w:rPr>
                <w:rFonts w:ascii="Times New Roman" w:hAnsi="Times New Roman"/>
                <w:color w:val="000000"/>
                <w:sz w:val="22"/>
                <w:szCs w:val="22"/>
              </w:rPr>
              <w:t>.</w:t>
            </w:r>
          </w:p>
        </w:tc>
      </w:tr>
      <w:tr w:rsidR="001C1913" w:rsidRPr="000B71CF" w14:paraId="5D4B26EF" w14:textId="77777777" w:rsidTr="21D38BB0">
        <w:trPr>
          <w:trHeight w:val="380"/>
        </w:trPr>
        <w:tc>
          <w:tcPr>
            <w:tcW w:w="2835" w:type="dxa"/>
          </w:tcPr>
          <w:p w14:paraId="62206B99" w14:textId="77777777" w:rsidR="001C1913" w:rsidRPr="00B47258" w:rsidRDefault="001C1913" w:rsidP="00995864">
            <w:pPr>
              <w:tabs>
                <w:tab w:val="left" w:pos="567"/>
              </w:tabs>
              <w:rPr>
                <w:b/>
                <w:sz w:val="22"/>
                <w:szCs w:val="22"/>
                <w:lang w:val="ru-RU"/>
              </w:rPr>
            </w:pPr>
            <w:r w:rsidRPr="00B47258">
              <w:rPr>
                <w:b/>
                <w:sz w:val="22"/>
                <w:szCs w:val="22"/>
              </w:rPr>
              <w:t>Pin</w:t>
            </w:r>
            <w:r w:rsidRPr="00B47258">
              <w:rPr>
                <w:b/>
                <w:sz w:val="22"/>
                <w:szCs w:val="22"/>
                <w:lang w:val="ru-RU"/>
              </w:rPr>
              <w:t xml:space="preserve">-код </w:t>
            </w:r>
          </w:p>
        </w:tc>
        <w:tc>
          <w:tcPr>
            <w:tcW w:w="7371" w:type="dxa"/>
          </w:tcPr>
          <w:p w14:paraId="15CAF0D8" w14:textId="77777777" w:rsidR="001C1913" w:rsidRPr="009924FC" w:rsidRDefault="00294458" w:rsidP="001D687E">
            <w:pPr>
              <w:pStyle w:val="BodyText21"/>
              <w:ind w:firstLine="0"/>
              <w:rPr>
                <w:rFonts w:ascii="Times New Roman" w:eastAsia="Calibri" w:hAnsi="Times New Roman"/>
                <w:b/>
                <w:sz w:val="22"/>
                <w:szCs w:val="22"/>
                <w:lang w:eastAsia="en-US"/>
              </w:rPr>
            </w:pPr>
            <w:r>
              <w:rPr>
                <w:rFonts w:ascii="Times New Roman" w:eastAsia="Calibri" w:hAnsi="Times New Roman"/>
                <w:sz w:val="22"/>
                <w:szCs w:val="22"/>
                <w:lang w:eastAsia="en-US"/>
              </w:rPr>
              <w:t>С</w:t>
            </w:r>
            <w:r w:rsidR="001C1913" w:rsidRPr="009924FC">
              <w:rPr>
                <w:rFonts w:ascii="Times New Roman" w:eastAsia="Calibri" w:hAnsi="Times New Roman"/>
                <w:sz w:val="22"/>
                <w:szCs w:val="22"/>
                <w:lang w:eastAsia="en-US"/>
              </w:rPr>
              <w:t xml:space="preserve">екретный код, известный только </w:t>
            </w:r>
            <w:r w:rsidR="009924FC">
              <w:rPr>
                <w:rFonts w:ascii="Times New Roman" w:eastAsia="Calibri" w:hAnsi="Times New Roman"/>
                <w:sz w:val="22"/>
                <w:szCs w:val="22"/>
                <w:lang w:eastAsia="en-US"/>
              </w:rPr>
              <w:t>в</w:t>
            </w:r>
            <w:r w:rsidR="009924FC" w:rsidRPr="009924FC">
              <w:rPr>
                <w:rFonts w:ascii="Times New Roman" w:eastAsia="Calibri" w:hAnsi="Times New Roman"/>
                <w:sz w:val="22"/>
                <w:szCs w:val="22"/>
                <w:lang w:eastAsia="en-US"/>
              </w:rPr>
              <w:t>ладельцу серт</w:t>
            </w:r>
            <w:r w:rsidR="009924FC">
              <w:rPr>
                <w:rFonts w:ascii="Times New Roman" w:eastAsia="Calibri" w:hAnsi="Times New Roman"/>
                <w:sz w:val="22"/>
                <w:szCs w:val="22"/>
                <w:lang w:eastAsia="en-US"/>
              </w:rPr>
              <w:t>и</w:t>
            </w:r>
            <w:r w:rsidR="009924FC" w:rsidRPr="009924FC">
              <w:rPr>
                <w:rFonts w:ascii="Times New Roman" w:eastAsia="Calibri" w:hAnsi="Times New Roman"/>
                <w:sz w:val="22"/>
                <w:szCs w:val="22"/>
                <w:lang w:eastAsia="en-US"/>
              </w:rPr>
              <w:t>фиката (</w:t>
            </w:r>
            <w:r w:rsidR="001C1913" w:rsidRPr="009924FC">
              <w:rPr>
                <w:rFonts w:ascii="Times New Roman" w:eastAsia="Calibri" w:hAnsi="Times New Roman"/>
                <w:sz w:val="22"/>
                <w:szCs w:val="22"/>
                <w:lang w:eastAsia="en-US"/>
              </w:rPr>
              <w:t>уполномоченному лицу Клиента, на имя которого выдано Регистрационное свидетельство</w:t>
            </w:r>
            <w:r w:rsidR="009924FC" w:rsidRPr="009924FC">
              <w:rPr>
                <w:rFonts w:ascii="Times New Roman" w:eastAsia="Calibri" w:hAnsi="Times New Roman"/>
                <w:sz w:val="22"/>
                <w:szCs w:val="22"/>
                <w:lang w:eastAsia="en-US"/>
              </w:rPr>
              <w:t>)</w:t>
            </w:r>
            <w:r w:rsidR="001C1913" w:rsidRPr="009924FC">
              <w:rPr>
                <w:rFonts w:ascii="Times New Roman" w:eastAsia="Calibri" w:hAnsi="Times New Roman"/>
                <w:sz w:val="22"/>
                <w:szCs w:val="22"/>
                <w:lang w:eastAsia="en-US"/>
              </w:rPr>
              <w:t>.</w:t>
            </w:r>
            <w:r w:rsidR="001C1913" w:rsidRPr="009924FC">
              <w:rPr>
                <w:rFonts w:ascii="Times New Roman" w:hAnsi="Times New Roman"/>
                <w:b/>
                <w:sz w:val="22"/>
                <w:szCs w:val="22"/>
              </w:rPr>
              <w:t xml:space="preserve"> </w:t>
            </w:r>
            <w:r w:rsidR="001C1913" w:rsidRPr="009924FC">
              <w:rPr>
                <w:rFonts w:ascii="Times New Roman" w:eastAsia="Calibri" w:hAnsi="Times New Roman"/>
                <w:sz w:val="22"/>
                <w:szCs w:val="22"/>
                <w:lang w:eastAsia="en-US"/>
              </w:rPr>
              <w:t xml:space="preserve">Pin-код обеспечивает возможность использования </w:t>
            </w:r>
            <w:r w:rsidR="001C1913" w:rsidRPr="00CF09D1">
              <w:rPr>
                <w:rFonts w:ascii="Times New Roman" w:eastAsia="Calibri" w:hAnsi="Times New Roman"/>
                <w:sz w:val="22"/>
                <w:szCs w:val="22"/>
                <w:lang w:eastAsia="en-US"/>
              </w:rPr>
              <w:t>Ключевого носителя</w:t>
            </w:r>
            <w:r w:rsidR="00301F34" w:rsidRPr="00CF09D1">
              <w:rPr>
                <w:rFonts w:ascii="Times New Roman" w:eastAsia="Calibri" w:hAnsi="Times New Roman"/>
                <w:sz w:val="22"/>
                <w:szCs w:val="22"/>
                <w:lang w:eastAsia="en-US"/>
              </w:rPr>
              <w:t xml:space="preserve"> в</w:t>
            </w:r>
            <w:r w:rsidR="00301F34" w:rsidRPr="009924FC">
              <w:rPr>
                <w:rFonts w:ascii="Times New Roman" w:eastAsia="Calibri" w:hAnsi="Times New Roman"/>
                <w:sz w:val="22"/>
                <w:szCs w:val="22"/>
                <w:lang w:eastAsia="en-US"/>
              </w:rPr>
              <w:t xml:space="preserve"> </w:t>
            </w:r>
            <w:r w:rsidR="001D687E">
              <w:rPr>
                <w:rFonts w:ascii="Times New Roman" w:eastAsia="Calibri" w:hAnsi="Times New Roman"/>
                <w:sz w:val="22"/>
                <w:szCs w:val="22"/>
                <w:lang w:eastAsia="en-US"/>
              </w:rPr>
              <w:t>С</w:t>
            </w:r>
            <w:r w:rsidR="00301F34" w:rsidRPr="009924FC">
              <w:rPr>
                <w:rFonts w:ascii="Times New Roman" w:eastAsia="Calibri" w:hAnsi="Times New Roman"/>
                <w:sz w:val="22"/>
                <w:szCs w:val="22"/>
                <w:lang w:eastAsia="en-US"/>
              </w:rPr>
              <w:t xml:space="preserve">истеме </w:t>
            </w:r>
            <w:r w:rsidR="00301F34" w:rsidRPr="009924FC">
              <w:rPr>
                <w:rFonts w:ascii="Times New Roman" w:eastAsia="Calibri" w:hAnsi="Times New Roman"/>
                <w:sz w:val="22"/>
                <w:szCs w:val="22"/>
                <w:lang w:val="en-US" w:eastAsia="en-US"/>
              </w:rPr>
              <w:t>Onlinebank</w:t>
            </w:r>
            <w:r w:rsidR="001C1913" w:rsidRPr="009924FC">
              <w:rPr>
                <w:rFonts w:ascii="Times New Roman" w:eastAsia="Calibri" w:hAnsi="Times New Roman"/>
                <w:sz w:val="22"/>
                <w:szCs w:val="22"/>
                <w:lang w:eastAsia="en-US"/>
              </w:rPr>
              <w:t xml:space="preserve"> только лицом, знающим Pin-код</w:t>
            </w:r>
            <w:r w:rsidR="00995864">
              <w:rPr>
                <w:rFonts w:ascii="Times New Roman" w:eastAsia="Calibri" w:hAnsi="Times New Roman"/>
                <w:sz w:val="22"/>
                <w:szCs w:val="22"/>
                <w:lang w:eastAsia="en-US"/>
              </w:rPr>
              <w:t>.</w:t>
            </w:r>
          </w:p>
        </w:tc>
      </w:tr>
      <w:tr w:rsidR="001C1913" w:rsidRPr="001F6D3E" w14:paraId="29D06C70" w14:textId="77777777" w:rsidTr="21D38BB0">
        <w:trPr>
          <w:trHeight w:val="380"/>
        </w:trPr>
        <w:tc>
          <w:tcPr>
            <w:tcW w:w="2835" w:type="dxa"/>
          </w:tcPr>
          <w:p w14:paraId="40462A2C" w14:textId="77777777" w:rsidR="001C1913" w:rsidRPr="00B47258" w:rsidRDefault="001C1913" w:rsidP="00995864">
            <w:pPr>
              <w:tabs>
                <w:tab w:val="left" w:pos="567"/>
              </w:tabs>
              <w:rPr>
                <w:b/>
                <w:sz w:val="22"/>
                <w:szCs w:val="22"/>
              </w:rPr>
            </w:pPr>
            <w:r w:rsidRPr="00B47258">
              <w:rPr>
                <w:b/>
                <w:sz w:val="22"/>
                <w:szCs w:val="22"/>
              </w:rPr>
              <w:t>SMS-</w:t>
            </w:r>
            <w:r w:rsidRPr="00B47258">
              <w:rPr>
                <w:b/>
                <w:sz w:val="22"/>
                <w:szCs w:val="22"/>
                <w:lang w:val="ru-RU"/>
              </w:rPr>
              <w:t xml:space="preserve">аутентификация </w:t>
            </w:r>
          </w:p>
        </w:tc>
        <w:tc>
          <w:tcPr>
            <w:tcW w:w="7371" w:type="dxa"/>
          </w:tcPr>
          <w:p w14:paraId="33E4B8B9" w14:textId="170FDAAE" w:rsidR="001C1913" w:rsidRPr="00B47258" w:rsidRDefault="00294458" w:rsidP="003353A0">
            <w:pPr>
              <w:tabs>
                <w:tab w:val="left" w:pos="567"/>
              </w:tabs>
              <w:ind w:right="99"/>
              <w:jc w:val="both"/>
              <w:rPr>
                <w:sz w:val="22"/>
                <w:szCs w:val="22"/>
                <w:lang w:val="ru-RU"/>
              </w:rPr>
            </w:pPr>
            <w:r>
              <w:rPr>
                <w:rFonts w:eastAsia="Calibri"/>
                <w:sz w:val="22"/>
                <w:szCs w:val="22"/>
                <w:lang w:val="ru-RU"/>
              </w:rPr>
              <w:t>У</w:t>
            </w:r>
            <w:r w:rsidR="007715E3" w:rsidRPr="00B47258">
              <w:rPr>
                <w:rFonts w:eastAsia="Calibri"/>
                <w:sz w:val="22"/>
                <w:szCs w:val="22"/>
                <w:lang w:val="ru-RU"/>
              </w:rPr>
              <w:t xml:space="preserve">слуга по получению </w:t>
            </w:r>
            <w:r w:rsidR="001C1913" w:rsidRPr="00B47258">
              <w:rPr>
                <w:rFonts w:eastAsia="Calibri"/>
                <w:sz w:val="22"/>
                <w:szCs w:val="22"/>
                <w:lang w:val="ru-RU"/>
              </w:rPr>
              <w:t>SMS</w:t>
            </w:r>
            <w:r w:rsidR="00660826">
              <w:rPr>
                <w:rFonts w:eastAsia="Calibri"/>
                <w:sz w:val="22"/>
                <w:szCs w:val="22"/>
                <w:lang w:val="ru-RU"/>
              </w:rPr>
              <w:t>-</w:t>
            </w:r>
            <w:r w:rsidR="001C1913" w:rsidRPr="00B47258">
              <w:rPr>
                <w:rFonts w:eastAsia="Calibri"/>
                <w:sz w:val="22"/>
                <w:szCs w:val="22"/>
                <w:lang w:val="ru-RU"/>
              </w:rPr>
              <w:t>сообщени</w:t>
            </w:r>
            <w:r w:rsidR="005040F2">
              <w:rPr>
                <w:rFonts w:eastAsia="Calibri"/>
                <w:sz w:val="22"/>
                <w:szCs w:val="22"/>
                <w:lang w:val="ru-RU"/>
              </w:rPr>
              <w:t>я</w:t>
            </w:r>
            <w:r w:rsidR="001C1913" w:rsidRPr="00B47258">
              <w:rPr>
                <w:rFonts w:eastAsia="Calibri"/>
                <w:sz w:val="22"/>
                <w:szCs w:val="22"/>
                <w:lang w:val="ru-RU"/>
              </w:rPr>
              <w:t xml:space="preserve"> </w:t>
            </w:r>
            <w:r w:rsidR="007715E3" w:rsidRPr="00B47258">
              <w:rPr>
                <w:rFonts w:eastAsia="Calibri"/>
                <w:sz w:val="22"/>
                <w:szCs w:val="22"/>
                <w:lang w:val="ru-RU"/>
              </w:rPr>
              <w:t>от Банка</w:t>
            </w:r>
            <w:r w:rsidR="001C1913" w:rsidRPr="00B47258">
              <w:rPr>
                <w:rFonts w:eastAsia="Calibri"/>
                <w:sz w:val="22"/>
                <w:szCs w:val="22"/>
                <w:lang w:val="ru-RU"/>
              </w:rPr>
              <w:t>, которое содержит с</w:t>
            </w:r>
            <w:r w:rsidR="001C1913" w:rsidRPr="00B47258">
              <w:rPr>
                <w:sz w:val="22"/>
                <w:szCs w:val="22"/>
                <w:lang w:val="ru-RU"/>
              </w:rPr>
              <w:t>генерированную уникальную последовательность электронных цифровых символов (далее – Код)</w:t>
            </w:r>
            <w:r w:rsidR="001C1913" w:rsidRPr="00B47258">
              <w:rPr>
                <w:rFonts w:eastAsia="Calibri"/>
                <w:sz w:val="22"/>
                <w:szCs w:val="22"/>
                <w:lang w:val="ru-RU"/>
              </w:rPr>
              <w:t>, предназначенную для одноразового использования при входе в Систему</w:t>
            </w:r>
            <w:r w:rsidR="00E16550" w:rsidRPr="00B47258">
              <w:rPr>
                <w:rFonts w:eastAsia="Calibri"/>
                <w:sz w:val="22"/>
                <w:szCs w:val="22"/>
                <w:lang w:val="ru-RU"/>
              </w:rPr>
              <w:t xml:space="preserve"> </w:t>
            </w:r>
            <w:r w:rsidR="00E16550" w:rsidRPr="00B47258">
              <w:rPr>
                <w:rFonts w:eastAsia="Calibri"/>
                <w:sz w:val="22"/>
                <w:szCs w:val="22"/>
              </w:rPr>
              <w:t>Onlinebank</w:t>
            </w:r>
            <w:r w:rsidR="001C1913" w:rsidRPr="00B47258">
              <w:rPr>
                <w:rFonts w:eastAsia="Calibri"/>
                <w:sz w:val="22"/>
                <w:szCs w:val="22"/>
                <w:lang w:val="ru-RU"/>
              </w:rPr>
              <w:t xml:space="preserve"> или Мобильное приложение, и/или авторизации электронных платежей. При каждом входе Клиента в Систему</w:t>
            </w:r>
            <w:r w:rsidR="00550B82">
              <w:rPr>
                <w:rFonts w:eastAsia="Calibri"/>
                <w:sz w:val="22"/>
                <w:szCs w:val="22"/>
                <w:lang w:val="ru-RU"/>
              </w:rPr>
              <w:t xml:space="preserve"> </w:t>
            </w:r>
            <w:r w:rsidR="00550B82" w:rsidRPr="4E416D7A">
              <w:rPr>
                <w:sz w:val="22"/>
                <w:szCs w:val="22"/>
                <w:lang w:val="ru-RU"/>
              </w:rPr>
              <w:t>Onlinebank</w:t>
            </w:r>
            <w:r w:rsidR="001C1913" w:rsidRPr="00B47258">
              <w:rPr>
                <w:rFonts w:eastAsia="Calibri"/>
                <w:sz w:val="22"/>
                <w:szCs w:val="22"/>
                <w:lang w:val="ru-RU"/>
              </w:rPr>
              <w:t xml:space="preserve"> и/или авторизации платежей требуется создание и использование нового одноразового (единовременного) кода.</w:t>
            </w:r>
          </w:p>
          <w:p w14:paraId="1B136D87" w14:textId="77777777" w:rsidR="001C1913" w:rsidRPr="00B47258" w:rsidRDefault="001C1913" w:rsidP="002F72EE">
            <w:pPr>
              <w:tabs>
                <w:tab w:val="left" w:pos="567"/>
              </w:tabs>
              <w:ind w:right="99"/>
              <w:jc w:val="both"/>
              <w:rPr>
                <w:rFonts w:eastAsia="Calibri"/>
                <w:sz w:val="22"/>
                <w:szCs w:val="22"/>
                <w:lang w:val="ru-RU"/>
              </w:rPr>
            </w:pPr>
            <w:r w:rsidRPr="00B47258">
              <w:rPr>
                <w:sz w:val="22"/>
                <w:szCs w:val="22"/>
                <w:lang w:val="ru-RU"/>
              </w:rPr>
              <w:t xml:space="preserve">На </w:t>
            </w:r>
            <w:r w:rsidRPr="00B47258">
              <w:rPr>
                <w:sz w:val="22"/>
                <w:szCs w:val="22"/>
                <w:lang w:val="ru-RU" w:eastAsia="ar-SA"/>
              </w:rPr>
              <w:t>SMS</w:t>
            </w:r>
            <w:r w:rsidRPr="00B47258">
              <w:rPr>
                <w:sz w:val="22"/>
                <w:szCs w:val="22"/>
                <w:lang w:val="ru-RU"/>
              </w:rPr>
              <w:t>-аутентификацию платежей Банк может установить суточный лимит.</w:t>
            </w:r>
            <w:r w:rsidR="00983EC9" w:rsidRPr="00B47258">
              <w:rPr>
                <w:sz w:val="22"/>
                <w:szCs w:val="22"/>
                <w:lang w:val="ru-RU"/>
              </w:rPr>
              <w:t xml:space="preserve"> Информация по лимитам размещена</w:t>
            </w:r>
            <w:r w:rsidRPr="00B47258">
              <w:rPr>
                <w:sz w:val="22"/>
                <w:szCs w:val="22"/>
                <w:lang w:val="ru-RU"/>
              </w:rPr>
              <w:t xml:space="preserve"> </w:t>
            </w:r>
            <w:r w:rsidR="002F72EE">
              <w:rPr>
                <w:sz w:val="22"/>
                <w:szCs w:val="22"/>
                <w:lang w:val="kk-KZ"/>
              </w:rPr>
              <w:t>н</w:t>
            </w:r>
            <w:r w:rsidR="002F72EE" w:rsidRPr="00C57E57">
              <w:rPr>
                <w:sz w:val="22"/>
                <w:szCs w:val="22"/>
              </w:rPr>
              <w:t xml:space="preserve">а сайте </w:t>
            </w:r>
            <w:r w:rsidRPr="00B47258">
              <w:rPr>
                <w:sz w:val="22"/>
                <w:szCs w:val="22"/>
              </w:rPr>
              <w:t>www</w:t>
            </w:r>
            <w:r w:rsidRPr="00B47258">
              <w:rPr>
                <w:sz w:val="22"/>
                <w:szCs w:val="22"/>
                <w:lang w:val="ru-RU"/>
              </w:rPr>
              <w:t>.</w:t>
            </w:r>
            <w:r w:rsidRPr="00B47258">
              <w:rPr>
                <w:sz w:val="22"/>
                <w:szCs w:val="22"/>
              </w:rPr>
              <w:t>halykbank</w:t>
            </w:r>
            <w:r w:rsidRPr="00B47258">
              <w:rPr>
                <w:sz w:val="22"/>
                <w:szCs w:val="22"/>
                <w:lang w:val="ru-RU"/>
              </w:rPr>
              <w:t>.</w:t>
            </w:r>
            <w:r w:rsidRPr="00B47258">
              <w:rPr>
                <w:sz w:val="22"/>
                <w:szCs w:val="22"/>
              </w:rPr>
              <w:t>kz</w:t>
            </w:r>
          </w:p>
        </w:tc>
      </w:tr>
      <w:tr w:rsidR="00D57354" w:rsidRPr="000B71CF" w14:paraId="5C5EA046" w14:textId="77777777" w:rsidTr="21D38BB0">
        <w:trPr>
          <w:trHeight w:val="380"/>
        </w:trPr>
        <w:tc>
          <w:tcPr>
            <w:tcW w:w="2835" w:type="dxa"/>
          </w:tcPr>
          <w:p w14:paraId="02251275" w14:textId="77777777" w:rsidR="00D57354" w:rsidRPr="00B47258" w:rsidRDefault="00D57354" w:rsidP="007715E3">
            <w:pPr>
              <w:tabs>
                <w:tab w:val="left" w:pos="567"/>
              </w:tabs>
              <w:rPr>
                <w:b/>
                <w:sz w:val="22"/>
                <w:szCs w:val="22"/>
                <w:lang w:val="ru-RU"/>
              </w:rPr>
            </w:pPr>
            <w:r w:rsidRPr="00B47258">
              <w:rPr>
                <w:b/>
                <w:sz w:val="22"/>
                <w:szCs w:val="22"/>
              </w:rPr>
              <w:t>SMS-</w:t>
            </w:r>
            <w:r w:rsidR="007715E3" w:rsidRPr="00B47258">
              <w:rPr>
                <w:b/>
                <w:sz w:val="22"/>
                <w:szCs w:val="22"/>
                <w:lang w:val="ru-RU"/>
              </w:rPr>
              <w:t xml:space="preserve">информирование </w:t>
            </w:r>
          </w:p>
          <w:p w14:paraId="44EAFD9C" w14:textId="77777777" w:rsidR="007715E3" w:rsidRPr="00B47258" w:rsidRDefault="007715E3" w:rsidP="007715E3">
            <w:pPr>
              <w:tabs>
                <w:tab w:val="left" w:pos="567"/>
              </w:tabs>
              <w:rPr>
                <w:b/>
                <w:sz w:val="22"/>
                <w:szCs w:val="22"/>
                <w:lang w:val="ru-RU"/>
              </w:rPr>
            </w:pPr>
          </w:p>
        </w:tc>
        <w:tc>
          <w:tcPr>
            <w:tcW w:w="7371" w:type="dxa"/>
          </w:tcPr>
          <w:p w14:paraId="44A27A74" w14:textId="6988E587" w:rsidR="007715E3" w:rsidRPr="004A53C5" w:rsidRDefault="4E416D7A" w:rsidP="00550B82">
            <w:pPr>
              <w:tabs>
                <w:tab w:val="left" w:pos="567"/>
              </w:tabs>
              <w:ind w:right="99"/>
              <w:jc w:val="both"/>
              <w:rPr>
                <w:rFonts w:eastAsia="Calibri"/>
                <w:sz w:val="22"/>
                <w:szCs w:val="22"/>
                <w:lang w:val="ru-RU"/>
              </w:rPr>
            </w:pPr>
            <w:r w:rsidRPr="4E416D7A">
              <w:rPr>
                <w:sz w:val="22"/>
                <w:szCs w:val="22"/>
                <w:lang w:val="ru-RU"/>
              </w:rPr>
              <w:t xml:space="preserve">Услуга, предоставляемая Банком для информирования Клиента об операциях по текущим счетам путем отправки SMS-сообщений Банком на Доверенный номер Клиента и подключаемая Клиентом самостоятельно в </w:t>
            </w:r>
            <w:r w:rsidR="00550B82">
              <w:rPr>
                <w:sz w:val="22"/>
                <w:szCs w:val="22"/>
                <w:lang w:val="ru-RU"/>
              </w:rPr>
              <w:t>С</w:t>
            </w:r>
            <w:r w:rsidRPr="4E416D7A">
              <w:rPr>
                <w:sz w:val="22"/>
                <w:szCs w:val="22"/>
                <w:lang w:val="ru-RU"/>
              </w:rPr>
              <w:t xml:space="preserve">истеме Onlinebank. Размер комиссионного вознаграждения за подключение к Услуге определяется согласно Тарифам Банка на сайте </w:t>
            </w:r>
            <w:hyperlink r:id="rId10" w:history="1">
              <w:r w:rsidRPr="4E416D7A">
                <w:rPr>
                  <w:sz w:val="22"/>
                  <w:szCs w:val="22"/>
                </w:rPr>
                <w:t>www</w:t>
              </w:r>
              <w:r w:rsidRPr="4E416D7A">
                <w:rPr>
                  <w:sz w:val="22"/>
                  <w:szCs w:val="22"/>
                  <w:lang w:val="ru-RU"/>
                </w:rPr>
                <w:t>.</w:t>
              </w:r>
              <w:r w:rsidRPr="4E416D7A">
                <w:rPr>
                  <w:sz w:val="22"/>
                  <w:szCs w:val="22"/>
                </w:rPr>
                <w:t>halykbank</w:t>
              </w:r>
              <w:r w:rsidRPr="4E416D7A">
                <w:rPr>
                  <w:sz w:val="22"/>
                  <w:szCs w:val="22"/>
                  <w:lang w:val="ru-RU"/>
                </w:rPr>
                <w:t>.</w:t>
              </w:r>
              <w:r w:rsidRPr="4E416D7A">
                <w:rPr>
                  <w:sz w:val="22"/>
                  <w:szCs w:val="22"/>
                </w:rPr>
                <w:t>kz</w:t>
              </w:r>
            </w:hyperlink>
          </w:p>
        </w:tc>
      </w:tr>
      <w:tr w:rsidR="00A059DE" w:rsidRPr="000B71CF" w14:paraId="4D6C15AA" w14:textId="77777777" w:rsidTr="21D38BB0">
        <w:trPr>
          <w:trHeight w:val="380"/>
        </w:trPr>
        <w:tc>
          <w:tcPr>
            <w:tcW w:w="2835" w:type="dxa"/>
          </w:tcPr>
          <w:p w14:paraId="2DCDD4EE" w14:textId="77777777" w:rsidR="00A059DE" w:rsidRPr="00C47453" w:rsidRDefault="00A059DE" w:rsidP="00A059DE">
            <w:pPr>
              <w:tabs>
                <w:tab w:val="left" w:pos="567"/>
              </w:tabs>
              <w:rPr>
                <w:b/>
                <w:sz w:val="22"/>
                <w:szCs w:val="22"/>
              </w:rPr>
            </w:pPr>
            <w:r w:rsidRPr="00C47453">
              <w:rPr>
                <w:b/>
                <w:sz w:val="22"/>
                <w:szCs w:val="22"/>
              </w:rPr>
              <w:t xml:space="preserve">Автокасса (АК) </w:t>
            </w:r>
          </w:p>
        </w:tc>
        <w:tc>
          <w:tcPr>
            <w:tcW w:w="7371" w:type="dxa"/>
          </w:tcPr>
          <w:p w14:paraId="311048CD" w14:textId="77777777" w:rsidR="00A059DE" w:rsidRPr="00C47453" w:rsidRDefault="00294458" w:rsidP="00057E8F">
            <w:pPr>
              <w:tabs>
                <w:tab w:val="left" w:pos="567"/>
              </w:tabs>
              <w:ind w:right="99"/>
              <w:jc w:val="both"/>
              <w:rPr>
                <w:sz w:val="22"/>
                <w:szCs w:val="22"/>
                <w:lang w:val="ru-RU"/>
              </w:rPr>
            </w:pPr>
            <w:r>
              <w:rPr>
                <w:sz w:val="22"/>
                <w:szCs w:val="22"/>
                <w:lang w:val="ru-RU"/>
              </w:rPr>
              <w:t>У</w:t>
            </w:r>
            <w:r w:rsidR="00A059DE" w:rsidRPr="00C47453">
              <w:rPr>
                <w:sz w:val="22"/>
                <w:szCs w:val="22"/>
                <w:lang w:val="ru-RU"/>
              </w:rPr>
              <w:t xml:space="preserve">стройство для осуществления операций по приему/выдаче наличных денег на/с текущий (-его) счета по сгенерированному штрих-коду в </w:t>
            </w:r>
            <w:r w:rsidR="00057E8F" w:rsidRPr="00C47453">
              <w:rPr>
                <w:sz w:val="22"/>
                <w:szCs w:val="22"/>
                <w:lang w:val="ru-RU"/>
              </w:rPr>
              <w:t xml:space="preserve">Системе </w:t>
            </w:r>
            <w:r w:rsidR="00A059DE" w:rsidRPr="00C47453">
              <w:rPr>
                <w:sz w:val="22"/>
                <w:szCs w:val="22"/>
                <w:lang w:val="ru-RU"/>
              </w:rPr>
              <w:t>Onlinebank</w:t>
            </w:r>
            <w:r w:rsidR="00995864">
              <w:rPr>
                <w:sz w:val="22"/>
                <w:szCs w:val="22"/>
                <w:lang w:val="ru-RU"/>
              </w:rPr>
              <w:t>.</w:t>
            </w:r>
          </w:p>
        </w:tc>
      </w:tr>
      <w:tr w:rsidR="001C1913" w:rsidRPr="000B71CF" w14:paraId="5BD04D54" w14:textId="77777777" w:rsidTr="21D38BB0">
        <w:trPr>
          <w:trHeight w:val="197"/>
        </w:trPr>
        <w:tc>
          <w:tcPr>
            <w:tcW w:w="2835" w:type="dxa"/>
          </w:tcPr>
          <w:p w14:paraId="5E480A15" w14:textId="77777777" w:rsidR="001C1913" w:rsidRPr="00B47258" w:rsidRDefault="001C1913" w:rsidP="00995864">
            <w:pPr>
              <w:tabs>
                <w:tab w:val="left" w:pos="567"/>
              </w:tabs>
              <w:ind w:right="99"/>
              <w:rPr>
                <w:b/>
                <w:sz w:val="22"/>
                <w:szCs w:val="22"/>
                <w:lang w:val="ru-RU"/>
              </w:rPr>
            </w:pPr>
            <w:r w:rsidRPr="00B47258">
              <w:rPr>
                <w:b/>
                <w:sz w:val="22"/>
                <w:szCs w:val="22"/>
              </w:rPr>
              <w:t>Банк</w:t>
            </w:r>
            <w:r w:rsidRPr="00B47258">
              <w:rPr>
                <w:b/>
                <w:sz w:val="22"/>
                <w:szCs w:val="22"/>
                <w:lang w:val="ru-RU"/>
              </w:rPr>
              <w:t xml:space="preserve"> </w:t>
            </w:r>
          </w:p>
        </w:tc>
        <w:tc>
          <w:tcPr>
            <w:tcW w:w="7371" w:type="dxa"/>
          </w:tcPr>
          <w:p w14:paraId="01402DA1" w14:textId="0DFE9272" w:rsidR="001C1913" w:rsidRPr="00B47258" w:rsidRDefault="001C1913" w:rsidP="00CF09D1">
            <w:pPr>
              <w:tabs>
                <w:tab w:val="left" w:pos="567"/>
              </w:tabs>
              <w:ind w:right="99"/>
              <w:jc w:val="both"/>
              <w:rPr>
                <w:sz w:val="22"/>
                <w:szCs w:val="22"/>
                <w:lang w:val="ru-RU"/>
              </w:rPr>
            </w:pPr>
            <w:r w:rsidRPr="00B47258">
              <w:rPr>
                <w:sz w:val="22"/>
                <w:szCs w:val="22"/>
                <w:lang w:val="ru-RU"/>
              </w:rPr>
              <w:t xml:space="preserve">АО «Народный </w:t>
            </w:r>
            <w:r w:rsidR="00CB1550">
              <w:rPr>
                <w:sz w:val="22"/>
                <w:szCs w:val="22"/>
                <w:lang w:val="ru-RU"/>
              </w:rPr>
              <w:t>Б</w:t>
            </w:r>
            <w:r w:rsidRPr="00B47258">
              <w:rPr>
                <w:sz w:val="22"/>
                <w:szCs w:val="22"/>
                <w:lang w:val="ru-RU"/>
              </w:rPr>
              <w:t>анк Казахстана», включая его филиалы</w:t>
            </w:r>
            <w:r w:rsidR="00995864">
              <w:rPr>
                <w:sz w:val="22"/>
                <w:szCs w:val="22"/>
                <w:lang w:val="ru-RU"/>
              </w:rPr>
              <w:t>.</w:t>
            </w:r>
          </w:p>
        </w:tc>
      </w:tr>
      <w:tr w:rsidR="004F06B8" w:rsidRPr="00A86863" w14:paraId="1D828A6E" w14:textId="77777777" w:rsidTr="21D38BB0">
        <w:trPr>
          <w:trHeight w:val="197"/>
        </w:trPr>
        <w:tc>
          <w:tcPr>
            <w:tcW w:w="2835" w:type="dxa"/>
          </w:tcPr>
          <w:p w14:paraId="77AE4438" w14:textId="77777777" w:rsidR="004F06B8" w:rsidRPr="00B47258" w:rsidRDefault="004F06B8" w:rsidP="00995864">
            <w:pPr>
              <w:tabs>
                <w:tab w:val="left" w:pos="567"/>
              </w:tabs>
              <w:ind w:right="99"/>
              <w:rPr>
                <w:b/>
                <w:sz w:val="22"/>
                <w:szCs w:val="22"/>
              </w:rPr>
            </w:pPr>
            <w:r w:rsidRPr="004F06B8">
              <w:rPr>
                <w:b/>
                <w:sz w:val="22"/>
                <w:szCs w:val="22"/>
                <w:lang w:val="ru-RU"/>
              </w:rPr>
              <w:t>Верификация мобильного устройства</w:t>
            </w:r>
          </w:p>
        </w:tc>
        <w:tc>
          <w:tcPr>
            <w:tcW w:w="7371" w:type="dxa"/>
          </w:tcPr>
          <w:p w14:paraId="26DF92D9" w14:textId="0CA13A65" w:rsidR="004F06B8" w:rsidRPr="004F06B8" w:rsidRDefault="008440C2" w:rsidP="00B75CD0">
            <w:pPr>
              <w:tabs>
                <w:tab w:val="left" w:pos="1134"/>
              </w:tabs>
              <w:jc w:val="both"/>
              <w:rPr>
                <w:sz w:val="22"/>
                <w:szCs w:val="22"/>
                <w:lang w:val="ru-RU"/>
              </w:rPr>
            </w:pPr>
            <w:r w:rsidRPr="00B75CD0">
              <w:rPr>
                <w:sz w:val="22"/>
                <w:szCs w:val="22"/>
                <w:lang w:val="ru-RU"/>
              </w:rPr>
              <w:t>П</w:t>
            </w:r>
            <w:r w:rsidR="004F06B8" w:rsidRPr="00B75CD0">
              <w:rPr>
                <w:sz w:val="22"/>
                <w:szCs w:val="22"/>
                <w:lang w:val="ru-RU"/>
              </w:rPr>
              <w:t>роцедура подтверждения мобильного устройства Клиента с целью реализации им прав и исполнения обязательств по Договору.</w:t>
            </w:r>
            <w:r w:rsidR="004F06B8" w:rsidRPr="00B75CD0">
              <w:rPr>
                <w:sz w:val="22"/>
                <w:szCs w:val="22"/>
                <w:lang w:val="ru-RU"/>
              </w:rPr>
              <w:br/>
              <w:t xml:space="preserve">При верификации устройства присваивается токен для мобильного </w:t>
            </w:r>
            <w:r w:rsidR="004F06B8" w:rsidRPr="00B75CD0">
              <w:rPr>
                <w:sz w:val="22"/>
                <w:szCs w:val="22"/>
                <w:lang w:val="ru-RU"/>
              </w:rPr>
              <w:lastRenderedPageBreak/>
              <w:t>устройства, далее авторизация в Мобильном</w:t>
            </w:r>
            <w:r w:rsidR="00B75CD0" w:rsidRPr="00B75CD0">
              <w:rPr>
                <w:sz w:val="22"/>
                <w:szCs w:val="22"/>
                <w:lang w:val="ru-RU"/>
              </w:rPr>
              <w:t xml:space="preserve"> </w:t>
            </w:r>
            <w:r w:rsidR="004F06B8" w:rsidRPr="00B75CD0">
              <w:rPr>
                <w:sz w:val="22"/>
                <w:szCs w:val="22"/>
                <w:lang w:val="ru-RU"/>
              </w:rPr>
              <w:t xml:space="preserve">приложении осуществляется путем ввода Клиентом </w:t>
            </w:r>
            <w:r w:rsidR="00CB0C54" w:rsidRPr="009924FC">
              <w:rPr>
                <w:rFonts w:eastAsia="Calibri"/>
                <w:sz w:val="22"/>
                <w:szCs w:val="22"/>
              </w:rPr>
              <w:t>Pin</w:t>
            </w:r>
            <w:r w:rsidR="00CB0C54" w:rsidRPr="00B75CD0" w:rsidDel="00CB0C54">
              <w:rPr>
                <w:sz w:val="22"/>
                <w:szCs w:val="22"/>
                <w:lang w:val="ru-RU"/>
              </w:rPr>
              <w:t xml:space="preserve"> </w:t>
            </w:r>
            <w:r w:rsidR="004F06B8" w:rsidRPr="00B75CD0">
              <w:rPr>
                <w:sz w:val="22"/>
                <w:szCs w:val="22"/>
                <w:lang w:val="ru-RU"/>
              </w:rPr>
              <w:t xml:space="preserve">-кода </w:t>
            </w:r>
            <w:r w:rsidR="00503CA3">
              <w:rPr>
                <w:sz w:val="22"/>
                <w:szCs w:val="22"/>
                <w:lang w:val="ru-RU"/>
              </w:rPr>
              <w:t xml:space="preserve">и/ </w:t>
            </w:r>
            <w:r w:rsidR="004F06B8" w:rsidRPr="00B75CD0">
              <w:rPr>
                <w:sz w:val="22"/>
                <w:szCs w:val="22"/>
                <w:lang w:val="ru-RU"/>
              </w:rPr>
              <w:t>или при помощи средств биометрической аутентификации</w:t>
            </w:r>
            <w:r w:rsidRPr="00B75CD0">
              <w:rPr>
                <w:sz w:val="22"/>
                <w:szCs w:val="22"/>
                <w:lang w:val="ru-RU"/>
              </w:rPr>
              <w:t>.</w:t>
            </w:r>
          </w:p>
        </w:tc>
      </w:tr>
      <w:tr w:rsidR="008E6F47" w:rsidRPr="000B71CF" w14:paraId="71E9FDAC" w14:textId="77777777" w:rsidTr="21D38BB0">
        <w:trPr>
          <w:trHeight w:val="197"/>
        </w:trPr>
        <w:tc>
          <w:tcPr>
            <w:tcW w:w="2835" w:type="dxa"/>
          </w:tcPr>
          <w:p w14:paraId="6C6EBC64" w14:textId="77777777" w:rsidR="008E6F47" w:rsidRPr="008E6F47" w:rsidRDefault="008E6F47" w:rsidP="00995864">
            <w:pPr>
              <w:tabs>
                <w:tab w:val="left" w:pos="567"/>
              </w:tabs>
              <w:ind w:right="99"/>
              <w:rPr>
                <w:b/>
                <w:sz w:val="22"/>
                <w:szCs w:val="22"/>
                <w:lang w:val="ru-RU"/>
              </w:rPr>
            </w:pPr>
            <w:r>
              <w:rPr>
                <w:b/>
                <w:sz w:val="22"/>
                <w:szCs w:val="22"/>
                <w:lang w:val="ru-RU"/>
              </w:rPr>
              <w:lastRenderedPageBreak/>
              <w:t xml:space="preserve">Владелец регистрационного свидетельства </w:t>
            </w:r>
          </w:p>
        </w:tc>
        <w:tc>
          <w:tcPr>
            <w:tcW w:w="7371" w:type="dxa"/>
          </w:tcPr>
          <w:p w14:paraId="7657BCEF" w14:textId="5C2517BA" w:rsidR="008E6F47" w:rsidRPr="00B47258" w:rsidRDefault="00294458" w:rsidP="00CB0C54">
            <w:pPr>
              <w:tabs>
                <w:tab w:val="left" w:pos="1134"/>
              </w:tabs>
              <w:jc w:val="both"/>
              <w:rPr>
                <w:sz w:val="22"/>
                <w:szCs w:val="22"/>
                <w:lang w:val="ru-RU"/>
              </w:rPr>
            </w:pPr>
            <w:r>
              <w:rPr>
                <w:sz w:val="22"/>
                <w:szCs w:val="22"/>
                <w:lang w:val="ru-RU"/>
              </w:rPr>
              <w:t>Ф</w:t>
            </w:r>
            <w:r w:rsidR="00C47453">
              <w:rPr>
                <w:sz w:val="22"/>
                <w:szCs w:val="22"/>
                <w:lang w:val="ru-RU"/>
              </w:rPr>
              <w:t xml:space="preserve">изическое лицо, </w:t>
            </w:r>
            <w:r w:rsidR="00A35B54" w:rsidRPr="00A35B54">
              <w:rPr>
                <w:sz w:val="22"/>
                <w:szCs w:val="22"/>
                <w:lang w:val="ru-RU"/>
              </w:rPr>
              <w:t xml:space="preserve">являющееся уполномоченным представителем юридического лица на основе Заявления на подключение пользователя к </w:t>
            </w:r>
            <w:r w:rsidR="008545E8">
              <w:rPr>
                <w:sz w:val="22"/>
                <w:szCs w:val="22"/>
                <w:lang w:val="ru-RU"/>
              </w:rPr>
              <w:t>С</w:t>
            </w:r>
            <w:r w:rsidR="00A35B54" w:rsidRPr="00A35B54">
              <w:rPr>
                <w:sz w:val="22"/>
                <w:szCs w:val="22"/>
                <w:lang w:val="ru-RU"/>
              </w:rPr>
              <w:t>истеме Onlinebank</w:t>
            </w:r>
            <w:r w:rsidR="00A35B54">
              <w:rPr>
                <w:sz w:val="22"/>
                <w:szCs w:val="22"/>
                <w:lang w:val="ru-RU"/>
              </w:rPr>
              <w:t>,</w:t>
            </w:r>
            <w:r w:rsidR="00A35B54" w:rsidRPr="00A35B54">
              <w:rPr>
                <w:sz w:val="22"/>
                <w:szCs w:val="22"/>
                <w:lang w:val="ru-RU"/>
              </w:rPr>
              <w:t xml:space="preserve"> </w:t>
            </w:r>
            <w:r w:rsidR="008E6F47" w:rsidRPr="00A35B54">
              <w:rPr>
                <w:sz w:val="22"/>
                <w:szCs w:val="22"/>
                <w:lang w:val="ru-RU"/>
              </w:rPr>
              <w:t xml:space="preserve">на имя которого Удостоверяющим </w:t>
            </w:r>
            <w:r w:rsidR="00CB0C54">
              <w:rPr>
                <w:sz w:val="22"/>
                <w:szCs w:val="22"/>
                <w:lang w:val="ru-RU"/>
              </w:rPr>
              <w:t>ц</w:t>
            </w:r>
            <w:r w:rsidR="008E6F47" w:rsidRPr="00A35B54">
              <w:rPr>
                <w:sz w:val="22"/>
                <w:szCs w:val="22"/>
                <w:lang w:val="ru-RU"/>
              </w:rPr>
              <w:t>ентром выдан сертификат, правомерно владеющее закрытым ключом, соответствующим открытому к</w:t>
            </w:r>
            <w:r w:rsidR="00A35B54">
              <w:rPr>
                <w:sz w:val="22"/>
                <w:szCs w:val="22"/>
                <w:lang w:val="ru-RU"/>
              </w:rPr>
              <w:t>лючу, указанному в сертификате,</w:t>
            </w:r>
            <w:r w:rsidR="00A35B54" w:rsidRPr="00A35B54">
              <w:rPr>
                <w:sz w:val="22"/>
                <w:szCs w:val="22"/>
                <w:lang w:val="ru-RU"/>
              </w:rPr>
              <w:t xml:space="preserve"> </w:t>
            </w:r>
            <w:r w:rsidR="00C47453">
              <w:rPr>
                <w:sz w:val="22"/>
                <w:szCs w:val="22"/>
                <w:lang w:val="ru-RU"/>
              </w:rPr>
              <w:t xml:space="preserve">которому выпускаются ключ, </w:t>
            </w:r>
            <w:r w:rsidR="00CF09D1">
              <w:rPr>
                <w:sz w:val="22"/>
                <w:szCs w:val="22"/>
                <w:lang w:val="ru-RU"/>
              </w:rPr>
              <w:t>и/или</w:t>
            </w:r>
            <w:r w:rsidR="00A35B54" w:rsidRPr="00A35B54">
              <w:rPr>
                <w:sz w:val="22"/>
                <w:szCs w:val="22"/>
                <w:lang w:val="ru-RU"/>
              </w:rPr>
              <w:t xml:space="preserve"> сертификат Облачной ЭЦП в защищенной области аппаратного модуля системы безопасности HSM</w:t>
            </w:r>
            <w:r w:rsidR="00995864">
              <w:rPr>
                <w:sz w:val="22"/>
                <w:szCs w:val="22"/>
                <w:lang w:val="ru-RU"/>
              </w:rPr>
              <w:t>.</w:t>
            </w:r>
          </w:p>
        </w:tc>
      </w:tr>
      <w:tr w:rsidR="001C1913" w:rsidRPr="000B71CF" w14:paraId="2ADB7239" w14:textId="77777777" w:rsidTr="21D38BB0">
        <w:trPr>
          <w:trHeight w:val="380"/>
        </w:trPr>
        <w:tc>
          <w:tcPr>
            <w:tcW w:w="2835" w:type="dxa"/>
          </w:tcPr>
          <w:p w14:paraId="18FEEF2C" w14:textId="77777777" w:rsidR="001C1913" w:rsidRPr="00B47258" w:rsidRDefault="00E16550" w:rsidP="00995864">
            <w:pPr>
              <w:tabs>
                <w:tab w:val="left" w:pos="567"/>
              </w:tabs>
              <w:ind w:right="99"/>
              <w:rPr>
                <w:b/>
                <w:sz w:val="22"/>
                <w:szCs w:val="22"/>
                <w:lang w:val="ru-RU"/>
              </w:rPr>
            </w:pPr>
            <w:r w:rsidRPr="00B47258">
              <w:rPr>
                <w:b/>
                <w:sz w:val="22"/>
                <w:szCs w:val="22"/>
                <w:lang w:val="ru-RU"/>
              </w:rPr>
              <w:t xml:space="preserve">Выписка </w:t>
            </w:r>
          </w:p>
        </w:tc>
        <w:tc>
          <w:tcPr>
            <w:tcW w:w="7371" w:type="dxa"/>
          </w:tcPr>
          <w:p w14:paraId="2303C7AB" w14:textId="3B448F75" w:rsidR="001C1913" w:rsidRPr="00825B87" w:rsidRDefault="00294458" w:rsidP="00825B87">
            <w:pPr>
              <w:tabs>
                <w:tab w:val="left" w:pos="1134"/>
              </w:tabs>
              <w:jc w:val="both"/>
              <w:rPr>
                <w:lang w:val="ru-RU"/>
              </w:rPr>
            </w:pPr>
            <w:r>
              <w:rPr>
                <w:sz w:val="22"/>
                <w:szCs w:val="22"/>
                <w:lang w:val="ru-RU"/>
              </w:rPr>
              <w:t>Н</w:t>
            </w:r>
            <w:r w:rsidR="001C1913" w:rsidRPr="00B47258">
              <w:rPr>
                <w:sz w:val="22"/>
                <w:szCs w:val="22"/>
                <w:lang w:val="ru-RU"/>
              </w:rPr>
              <w:t>адлежащим образом оформленный документ (на бумажном носителе или в электронной форме) о состоянии Счета Клиента за определенный период времени</w:t>
            </w:r>
            <w:r w:rsidR="00825B87">
              <w:rPr>
                <w:sz w:val="22"/>
                <w:szCs w:val="22"/>
                <w:lang w:val="ru-RU"/>
              </w:rPr>
              <w:t>.</w:t>
            </w:r>
            <w:r w:rsidR="00825B87" w:rsidRPr="00825B87">
              <w:rPr>
                <w:lang w:val="ru-RU"/>
              </w:rPr>
              <w:t xml:space="preserve"> </w:t>
            </w:r>
            <w:r w:rsidR="00825B87" w:rsidRPr="00D76C29">
              <w:rPr>
                <w:sz w:val="22"/>
                <w:szCs w:val="22"/>
                <w:lang w:val="ru-RU"/>
              </w:rPr>
              <w:t xml:space="preserve">В Системе </w:t>
            </w:r>
            <w:r w:rsidR="00F67499" w:rsidRPr="002E0F3D">
              <w:rPr>
                <w:bCs/>
                <w:sz w:val="22"/>
                <w:szCs w:val="22"/>
                <w:lang w:val="ru-RU"/>
              </w:rPr>
              <w:t>Onlinebank</w:t>
            </w:r>
            <w:r w:rsidR="00F67499" w:rsidRPr="00D76C29">
              <w:rPr>
                <w:sz w:val="22"/>
                <w:szCs w:val="22"/>
                <w:lang w:val="ru-RU"/>
              </w:rPr>
              <w:t xml:space="preserve"> </w:t>
            </w:r>
            <w:r w:rsidR="00825B87" w:rsidRPr="00D76C29">
              <w:rPr>
                <w:sz w:val="22"/>
                <w:szCs w:val="22"/>
                <w:lang w:val="ru-RU"/>
              </w:rPr>
              <w:t>предусмотрены два типа выписок по счёту: предварительная за текущий операционный день и финальная за закрытый операционный день</w:t>
            </w:r>
            <w:r w:rsidR="00995864">
              <w:rPr>
                <w:sz w:val="22"/>
                <w:szCs w:val="22"/>
                <w:lang w:val="ru-RU"/>
              </w:rPr>
              <w:t>.</w:t>
            </w:r>
          </w:p>
        </w:tc>
      </w:tr>
      <w:tr w:rsidR="001C1913" w:rsidRPr="000B71CF" w14:paraId="5026BFE6" w14:textId="77777777" w:rsidTr="21D38BB0">
        <w:trPr>
          <w:trHeight w:val="380"/>
        </w:trPr>
        <w:tc>
          <w:tcPr>
            <w:tcW w:w="2835" w:type="dxa"/>
          </w:tcPr>
          <w:p w14:paraId="2377015E" w14:textId="09E2FE77" w:rsidR="001C1913" w:rsidRPr="00B47258" w:rsidRDefault="001C1913" w:rsidP="00995864">
            <w:pPr>
              <w:tabs>
                <w:tab w:val="left" w:pos="567"/>
              </w:tabs>
              <w:ind w:right="99"/>
              <w:rPr>
                <w:b/>
                <w:sz w:val="22"/>
                <w:szCs w:val="22"/>
                <w:lang w:val="ru-RU"/>
              </w:rPr>
            </w:pPr>
            <w:r w:rsidRPr="00B47258">
              <w:rPr>
                <w:b/>
                <w:sz w:val="22"/>
                <w:szCs w:val="22"/>
              </w:rPr>
              <w:t>Действующее законодательство</w:t>
            </w:r>
            <w:r w:rsidR="00E16550" w:rsidRPr="00B47258">
              <w:rPr>
                <w:b/>
                <w:sz w:val="22"/>
                <w:szCs w:val="22"/>
                <w:lang w:val="ru-RU"/>
              </w:rPr>
              <w:t xml:space="preserve"> </w:t>
            </w:r>
          </w:p>
        </w:tc>
        <w:tc>
          <w:tcPr>
            <w:tcW w:w="7371" w:type="dxa"/>
          </w:tcPr>
          <w:p w14:paraId="4C0C60CE" w14:textId="77777777" w:rsidR="001C1913" w:rsidRPr="00B47258" w:rsidRDefault="00294458" w:rsidP="007E5DE1">
            <w:pPr>
              <w:ind w:right="99"/>
              <w:jc w:val="both"/>
              <w:rPr>
                <w:sz w:val="22"/>
                <w:szCs w:val="22"/>
                <w:lang w:val="ru-RU"/>
              </w:rPr>
            </w:pPr>
            <w:r>
              <w:rPr>
                <w:sz w:val="22"/>
                <w:szCs w:val="22"/>
                <w:lang w:val="ru-RU"/>
              </w:rPr>
              <w:t>З</w:t>
            </w:r>
            <w:r w:rsidR="001C1913" w:rsidRPr="00B47258">
              <w:rPr>
                <w:sz w:val="22"/>
                <w:szCs w:val="22"/>
                <w:lang w:val="ru-RU"/>
              </w:rPr>
              <w:t>аконодательство Республики Казахстан, состоящее из нормативных правовых актов, принятых в установленном порядке</w:t>
            </w:r>
            <w:r w:rsidR="00995864">
              <w:rPr>
                <w:sz w:val="22"/>
                <w:szCs w:val="22"/>
                <w:lang w:val="ru-RU"/>
              </w:rPr>
              <w:t>.</w:t>
            </w:r>
          </w:p>
        </w:tc>
      </w:tr>
      <w:tr w:rsidR="001C1913" w:rsidRPr="000B71CF" w14:paraId="6DCC06E5" w14:textId="77777777" w:rsidTr="21D38BB0">
        <w:trPr>
          <w:trHeight w:val="268"/>
        </w:trPr>
        <w:tc>
          <w:tcPr>
            <w:tcW w:w="2835" w:type="dxa"/>
          </w:tcPr>
          <w:p w14:paraId="62B41B7A" w14:textId="77777777" w:rsidR="001C1913" w:rsidRPr="00B47258" w:rsidRDefault="001C1913" w:rsidP="003353A0">
            <w:pPr>
              <w:tabs>
                <w:tab w:val="left" w:pos="567"/>
              </w:tabs>
              <w:ind w:right="99"/>
              <w:rPr>
                <w:b/>
                <w:sz w:val="22"/>
                <w:szCs w:val="22"/>
              </w:rPr>
            </w:pPr>
            <w:r w:rsidRPr="00B47258">
              <w:rPr>
                <w:b/>
                <w:sz w:val="22"/>
                <w:szCs w:val="22"/>
                <w:lang w:val="ru-RU"/>
              </w:rPr>
              <w:t>Доверенный номер</w:t>
            </w:r>
            <w:r w:rsidR="00995864">
              <w:rPr>
                <w:b/>
                <w:sz w:val="22"/>
                <w:szCs w:val="22"/>
                <w:lang w:val="ru-RU"/>
              </w:rPr>
              <w:t xml:space="preserve"> </w:t>
            </w:r>
          </w:p>
        </w:tc>
        <w:tc>
          <w:tcPr>
            <w:tcW w:w="7371" w:type="dxa"/>
          </w:tcPr>
          <w:p w14:paraId="37CC9016" w14:textId="43DA63EE" w:rsidR="001C1913" w:rsidRPr="00C57E57" w:rsidRDefault="00294458" w:rsidP="007E5DE1">
            <w:pPr>
              <w:tabs>
                <w:tab w:val="left" w:pos="567"/>
              </w:tabs>
              <w:ind w:right="99"/>
              <w:jc w:val="both"/>
              <w:rPr>
                <w:rFonts w:eastAsia="Calibri"/>
                <w:sz w:val="22"/>
                <w:szCs w:val="22"/>
                <w:lang w:val="ru-RU"/>
              </w:rPr>
            </w:pPr>
            <w:r>
              <w:rPr>
                <w:rFonts w:eastAsia="Calibri"/>
                <w:sz w:val="22"/>
                <w:szCs w:val="22"/>
                <w:lang w:val="ru-RU"/>
              </w:rPr>
              <w:t>Н</w:t>
            </w:r>
            <w:r w:rsidR="001C1913" w:rsidRPr="00C57E57">
              <w:rPr>
                <w:rFonts w:eastAsia="Calibri"/>
                <w:sz w:val="22"/>
                <w:szCs w:val="22"/>
                <w:lang w:val="ru-RU"/>
              </w:rPr>
              <w:t>омер мобильного (сотового) телефона, предоставленный Клиентом Банку, способами, определяемыми Банком самостоятельно</w:t>
            </w:r>
            <w:r w:rsidR="000B0C80" w:rsidRPr="00C57E57">
              <w:rPr>
                <w:rFonts w:eastAsia="Calibri"/>
                <w:sz w:val="22"/>
                <w:szCs w:val="22"/>
                <w:lang w:val="ru-RU"/>
              </w:rPr>
              <w:t xml:space="preserve">, </w:t>
            </w:r>
            <w:r w:rsidR="000B0C80" w:rsidRPr="00C57E57">
              <w:rPr>
                <w:sz w:val="22"/>
                <w:szCs w:val="22"/>
                <w:lang w:val="ru-RU"/>
              </w:rPr>
              <w:t>фиксируемый в системах Банка</w:t>
            </w:r>
            <w:r w:rsidR="001C1913" w:rsidRPr="00C57E57">
              <w:rPr>
                <w:rFonts w:eastAsia="Calibri"/>
                <w:sz w:val="22"/>
                <w:szCs w:val="22"/>
                <w:lang w:val="ru-RU"/>
              </w:rPr>
              <w:t xml:space="preserve"> и используемый Клиентом для получения электронных банковских услуг с использованием </w:t>
            </w:r>
            <w:r w:rsidR="002300C9">
              <w:rPr>
                <w:rFonts w:eastAsia="Calibri"/>
                <w:sz w:val="22"/>
                <w:szCs w:val="22"/>
                <w:lang w:val="ru-RU"/>
              </w:rPr>
              <w:t>д</w:t>
            </w:r>
            <w:r w:rsidR="001C1913" w:rsidRPr="00C57E57">
              <w:rPr>
                <w:rFonts w:eastAsia="Calibri"/>
                <w:sz w:val="22"/>
                <w:szCs w:val="22"/>
                <w:lang w:val="ru-RU"/>
              </w:rPr>
              <w:t xml:space="preserve">инамической </w:t>
            </w:r>
            <w:r w:rsidR="00057E8F" w:rsidRPr="00C57E57">
              <w:rPr>
                <w:rFonts w:eastAsia="Calibri"/>
                <w:sz w:val="22"/>
                <w:szCs w:val="22"/>
                <w:lang w:val="ru-RU"/>
              </w:rPr>
              <w:t>аут</w:t>
            </w:r>
            <w:r w:rsidR="001C1913" w:rsidRPr="00C57E57">
              <w:rPr>
                <w:rFonts w:eastAsia="Calibri"/>
                <w:sz w:val="22"/>
                <w:szCs w:val="22"/>
                <w:lang w:val="ru-RU"/>
              </w:rPr>
              <w:t>ентификации клиента</w:t>
            </w:r>
            <w:r w:rsidR="00995864">
              <w:rPr>
                <w:rFonts w:eastAsia="Calibri"/>
                <w:sz w:val="22"/>
                <w:szCs w:val="22"/>
                <w:lang w:val="ru-RU"/>
              </w:rPr>
              <w:t>.</w:t>
            </w:r>
          </w:p>
        </w:tc>
      </w:tr>
      <w:tr w:rsidR="001C1913" w:rsidRPr="000B71CF" w14:paraId="5E2519FB" w14:textId="77777777" w:rsidTr="21D38BB0">
        <w:trPr>
          <w:trHeight w:val="380"/>
        </w:trPr>
        <w:tc>
          <w:tcPr>
            <w:tcW w:w="2835" w:type="dxa"/>
          </w:tcPr>
          <w:p w14:paraId="5D4831CF" w14:textId="77777777" w:rsidR="001C1913" w:rsidRPr="00B47258" w:rsidRDefault="001C1913" w:rsidP="00995864">
            <w:pPr>
              <w:tabs>
                <w:tab w:val="left" w:pos="567"/>
              </w:tabs>
              <w:ind w:right="99"/>
              <w:rPr>
                <w:b/>
                <w:sz w:val="22"/>
                <w:szCs w:val="22"/>
                <w:lang w:val="ru-RU"/>
              </w:rPr>
            </w:pPr>
            <w:r w:rsidRPr="00B47258">
              <w:rPr>
                <w:b/>
                <w:sz w:val="22"/>
                <w:szCs w:val="22"/>
              </w:rPr>
              <w:t>Договор</w:t>
            </w:r>
            <w:r w:rsidR="00E16550" w:rsidRPr="00B47258">
              <w:rPr>
                <w:b/>
                <w:sz w:val="22"/>
                <w:szCs w:val="22"/>
                <w:lang w:val="ru-RU"/>
              </w:rPr>
              <w:t xml:space="preserve"> </w:t>
            </w:r>
          </w:p>
        </w:tc>
        <w:tc>
          <w:tcPr>
            <w:tcW w:w="7371" w:type="dxa"/>
          </w:tcPr>
          <w:p w14:paraId="51067F16" w14:textId="438B6CB7" w:rsidR="001C1913" w:rsidRPr="00F9634B" w:rsidRDefault="00294458" w:rsidP="00286170">
            <w:pPr>
              <w:ind w:right="99"/>
              <w:jc w:val="both"/>
              <w:rPr>
                <w:sz w:val="22"/>
                <w:szCs w:val="22"/>
                <w:lang w:val="ru-RU"/>
              </w:rPr>
            </w:pPr>
            <w:r>
              <w:rPr>
                <w:sz w:val="22"/>
                <w:szCs w:val="22"/>
                <w:lang w:val="ru-RU"/>
              </w:rPr>
              <w:t>Д</w:t>
            </w:r>
            <w:r w:rsidR="001C1913" w:rsidRPr="00B47258">
              <w:rPr>
                <w:sz w:val="22"/>
                <w:szCs w:val="22"/>
                <w:lang w:val="ru-RU"/>
              </w:rPr>
              <w:t xml:space="preserve">оговор присоединения на обслуживание </w:t>
            </w:r>
            <w:r w:rsidR="00E16550" w:rsidRPr="00B47258">
              <w:rPr>
                <w:sz w:val="22"/>
                <w:szCs w:val="22"/>
                <w:lang w:val="ru-RU"/>
              </w:rPr>
              <w:t xml:space="preserve">в </w:t>
            </w:r>
            <w:r w:rsidR="00286170" w:rsidRPr="002E0F3D">
              <w:rPr>
                <w:bCs/>
                <w:sz w:val="22"/>
                <w:szCs w:val="22"/>
                <w:lang w:val="ru-RU"/>
              </w:rPr>
              <w:t>системе «Onlinebank HALYK»</w:t>
            </w:r>
            <w:r w:rsidR="00F9634B">
              <w:rPr>
                <w:sz w:val="22"/>
                <w:szCs w:val="22"/>
                <w:lang w:val="ru-RU"/>
              </w:rPr>
              <w:t>.</w:t>
            </w:r>
            <w:r w:rsidR="00286170" w:rsidRPr="00CE4B7B">
              <w:rPr>
                <w:b/>
                <w:bCs/>
                <w:sz w:val="22"/>
                <w:szCs w:val="22"/>
                <w:lang w:val="ru-RU"/>
              </w:rPr>
              <w:t xml:space="preserve"> </w:t>
            </w:r>
          </w:p>
        </w:tc>
      </w:tr>
      <w:tr w:rsidR="001C1913" w:rsidRPr="000B71CF" w14:paraId="597D438E" w14:textId="77777777" w:rsidTr="21D38BB0">
        <w:trPr>
          <w:trHeight w:val="380"/>
        </w:trPr>
        <w:tc>
          <w:tcPr>
            <w:tcW w:w="2835" w:type="dxa"/>
          </w:tcPr>
          <w:p w14:paraId="577478B0" w14:textId="77777777" w:rsidR="001C1913" w:rsidRPr="00B47258" w:rsidRDefault="001C1913" w:rsidP="00F9634B">
            <w:pPr>
              <w:tabs>
                <w:tab w:val="left" w:pos="567"/>
              </w:tabs>
              <w:ind w:right="99"/>
              <w:rPr>
                <w:b/>
                <w:sz w:val="22"/>
                <w:szCs w:val="22"/>
                <w:lang w:val="ru-RU"/>
              </w:rPr>
            </w:pPr>
            <w:r w:rsidRPr="00B47258">
              <w:rPr>
                <w:b/>
                <w:sz w:val="22"/>
                <w:szCs w:val="22"/>
                <w:lang w:val="ru-RU"/>
              </w:rPr>
              <w:t xml:space="preserve">Закрытый ключ ЭЦП </w:t>
            </w:r>
          </w:p>
        </w:tc>
        <w:tc>
          <w:tcPr>
            <w:tcW w:w="7371" w:type="dxa"/>
          </w:tcPr>
          <w:p w14:paraId="5185EC30" w14:textId="77777777" w:rsidR="001C1913" w:rsidRPr="00B47258" w:rsidRDefault="00294458" w:rsidP="00C36541">
            <w:pPr>
              <w:tabs>
                <w:tab w:val="left" w:pos="567"/>
              </w:tabs>
              <w:ind w:right="99"/>
              <w:jc w:val="both"/>
              <w:rPr>
                <w:sz w:val="22"/>
                <w:szCs w:val="22"/>
                <w:lang w:val="ru-RU"/>
              </w:rPr>
            </w:pPr>
            <w:r>
              <w:rPr>
                <w:sz w:val="22"/>
                <w:szCs w:val="22"/>
                <w:lang w:val="ru-RU"/>
              </w:rPr>
              <w:t>П</w:t>
            </w:r>
            <w:r w:rsidR="001C1913" w:rsidRPr="00B47258">
              <w:rPr>
                <w:sz w:val="22"/>
                <w:szCs w:val="22"/>
                <w:lang w:val="ru-RU"/>
              </w:rPr>
              <w:t xml:space="preserve">оследовательность электронных цифровых символов, созданная на ключевом носителе </w:t>
            </w:r>
            <w:r w:rsidR="002E4F6D">
              <w:rPr>
                <w:sz w:val="22"/>
                <w:szCs w:val="22"/>
                <w:lang w:val="ru-RU"/>
              </w:rPr>
              <w:t>либо</w:t>
            </w:r>
            <w:r w:rsidR="002E4F6D" w:rsidRPr="00B47258">
              <w:rPr>
                <w:sz w:val="22"/>
                <w:szCs w:val="22"/>
                <w:lang w:val="ru-RU"/>
              </w:rPr>
              <w:t xml:space="preserve"> </w:t>
            </w:r>
            <w:r w:rsidR="002E4F6D">
              <w:rPr>
                <w:sz w:val="22"/>
                <w:szCs w:val="22"/>
                <w:lang w:val="ru-RU"/>
              </w:rPr>
              <w:t xml:space="preserve">в Облачном хранилище, </w:t>
            </w:r>
            <w:r w:rsidR="001C1913" w:rsidRPr="00B47258">
              <w:rPr>
                <w:sz w:val="22"/>
                <w:szCs w:val="22"/>
                <w:lang w:val="ru-RU"/>
              </w:rPr>
              <w:t xml:space="preserve">зарегистрированная в </w:t>
            </w:r>
            <w:r w:rsidR="00575744">
              <w:rPr>
                <w:sz w:val="22"/>
                <w:szCs w:val="22"/>
                <w:lang w:val="ru-RU"/>
              </w:rPr>
              <w:t>У</w:t>
            </w:r>
            <w:r w:rsidR="001C1913" w:rsidRPr="00B47258">
              <w:rPr>
                <w:sz w:val="22"/>
                <w:szCs w:val="22"/>
                <w:lang w:val="ru-RU"/>
              </w:rPr>
              <w:t>достоверяющем центре и известная только владельцу регистрационного свидетельства, предназначен</w:t>
            </w:r>
            <w:r w:rsidR="002E4F6D">
              <w:rPr>
                <w:sz w:val="22"/>
                <w:szCs w:val="22"/>
                <w:lang w:val="ru-RU"/>
              </w:rPr>
              <w:t>н</w:t>
            </w:r>
            <w:r w:rsidR="001C1913" w:rsidRPr="00B47258">
              <w:rPr>
                <w:sz w:val="22"/>
                <w:szCs w:val="22"/>
                <w:lang w:val="ru-RU"/>
              </w:rPr>
              <w:t>а</w:t>
            </w:r>
            <w:r w:rsidR="002E4F6D">
              <w:rPr>
                <w:sz w:val="22"/>
                <w:szCs w:val="22"/>
                <w:lang w:val="ru-RU"/>
              </w:rPr>
              <w:t>я</w:t>
            </w:r>
            <w:r w:rsidR="001C1913" w:rsidRPr="00B47258">
              <w:rPr>
                <w:sz w:val="22"/>
                <w:szCs w:val="22"/>
                <w:lang w:val="ru-RU"/>
              </w:rPr>
              <w:t xml:space="preserve"> для создания ЭЦП с использованием средств криптографической защиты информации.</w:t>
            </w:r>
            <w:r w:rsidR="007E5DE1">
              <w:rPr>
                <w:sz w:val="22"/>
                <w:szCs w:val="22"/>
                <w:lang w:val="ru-RU"/>
              </w:rPr>
              <w:t xml:space="preserve"> </w:t>
            </w:r>
            <w:r w:rsidR="001C1913" w:rsidRPr="00B47258">
              <w:rPr>
                <w:sz w:val="22"/>
                <w:szCs w:val="22"/>
                <w:lang w:val="ru-RU"/>
              </w:rPr>
              <w:t>В случае утери или компрометации закрытого ключа ЭЦП Клиент обязан в кратчайшие сроки предоставить в Банк заявление на отзыв ключа ЭЦП и регистрационного свидетельства к нему</w:t>
            </w:r>
            <w:r w:rsidR="006A3608">
              <w:rPr>
                <w:sz w:val="22"/>
                <w:szCs w:val="22"/>
                <w:lang w:val="ru-RU"/>
              </w:rPr>
              <w:t>.</w:t>
            </w:r>
            <w:r w:rsidR="001C1913" w:rsidRPr="00B47258">
              <w:rPr>
                <w:sz w:val="22"/>
                <w:szCs w:val="22"/>
                <w:lang w:val="ru-RU"/>
              </w:rPr>
              <w:t xml:space="preserve"> </w:t>
            </w:r>
          </w:p>
        </w:tc>
      </w:tr>
      <w:tr w:rsidR="001C1913" w:rsidRPr="000B71CF" w14:paraId="706F9B8D" w14:textId="77777777" w:rsidTr="21D38BB0">
        <w:trPr>
          <w:trHeight w:val="380"/>
        </w:trPr>
        <w:tc>
          <w:tcPr>
            <w:tcW w:w="2835" w:type="dxa"/>
          </w:tcPr>
          <w:p w14:paraId="00F1DE59" w14:textId="77777777" w:rsidR="001C1913" w:rsidRPr="00B47258" w:rsidRDefault="001C1913" w:rsidP="006A3608">
            <w:pPr>
              <w:tabs>
                <w:tab w:val="left" w:pos="567"/>
              </w:tabs>
              <w:ind w:right="99"/>
              <w:rPr>
                <w:b/>
                <w:sz w:val="22"/>
                <w:szCs w:val="22"/>
                <w:lang w:val="ru-RU"/>
              </w:rPr>
            </w:pPr>
            <w:r w:rsidRPr="00B47258">
              <w:rPr>
                <w:b/>
                <w:sz w:val="22"/>
                <w:szCs w:val="22"/>
                <w:lang w:val="ru-RU"/>
              </w:rPr>
              <w:t>Карт-ридер</w:t>
            </w:r>
            <w:r w:rsidR="00983EC9" w:rsidRPr="00B47258">
              <w:rPr>
                <w:b/>
                <w:sz w:val="22"/>
                <w:szCs w:val="22"/>
                <w:lang w:val="ru-RU"/>
              </w:rPr>
              <w:t xml:space="preserve"> </w:t>
            </w:r>
          </w:p>
        </w:tc>
        <w:tc>
          <w:tcPr>
            <w:tcW w:w="7371" w:type="dxa"/>
          </w:tcPr>
          <w:p w14:paraId="5371EB09" w14:textId="77777777" w:rsidR="001C1913" w:rsidRPr="00B47258" w:rsidRDefault="00294458" w:rsidP="007E5DE1">
            <w:pPr>
              <w:tabs>
                <w:tab w:val="left" w:pos="567"/>
              </w:tabs>
              <w:ind w:right="99"/>
              <w:jc w:val="both"/>
              <w:rPr>
                <w:sz w:val="22"/>
                <w:szCs w:val="22"/>
                <w:lang w:val="ru-RU"/>
              </w:rPr>
            </w:pPr>
            <w:r>
              <w:rPr>
                <w:sz w:val="22"/>
                <w:szCs w:val="22"/>
                <w:lang w:val="ru-RU"/>
              </w:rPr>
              <w:t>Э</w:t>
            </w:r>
            <w:r w:rsidR="001C1913" w:rsidRPr="00B47258">
              <w:rPr>
                <w:sz w:val="22"/>
                <w:szCs w:val="22"/>
                <w:lang w:val="ru-RU"/>
              </w:rPr>
              <w:t>лектронно-механическое устройство, обеспечивающее взаимодействие используемого уполномоченным лицом Клиента</w:t>
            </w:r>
            <w:r w:rsidR="008F63D2">
              <w:rPr>
                <w:sz w:val="22"/>
                <w:szCs w:val="22"/>
                <w:lang w:val="ru-RU"/>
              </w:rPr>
              <w:t xml:space="preserve"> </w:t>
            </w:r>
            <w:r w:rsidR="008F63D2" w:rsidRPr="00B57128">
              <w:rPr>
                <w:sz w:val="22"/>
                <w:szCs w:val="22"/>
                <w:lang w:val="ru-RU"/>
              </w:rPr>
              <w:t>(</w:t>
            </w:r>
            <w:r w:rsidR="008F63D2" w:rsidRPr="00B47117">
              <w:rPr>
                <w:sz w:val="22"/>
                <w:szCs w:val="22"/>
                <w:lang w:val="ru-RU"/>
              </w:rPr>
              <w:t>Владельцем сертификата)</w:t>
            </w:r>
            <w:r w:rsidR="001C1913" w:rsidRPr="00B47258">
              <w:rPr>
                <w:sz w:val="22"/>
                <w:szCs w:val="22"/>
                <w:lang w:val="ru-RU"/>
              </w:rPr>
              <w:t xml:space="preserve"> оборудования с чипом </w:t>
            </w:r>
            <w:r w:rsidR="008F63D2" w:rsidRPr="00B47117">
              <w:rPr>
                <w:sz w:val="22"/>
                <w:szCs w:val="22"/>
                <w:lang w:val="ru-RU"/>
              </w:rPr>
              <w:t>(смарт-карта)</w:t>
            </w:r>
            <w:r w:rsidR="008F63D2" w:rsidRPr="008F63D2">
              <w:rPr>
                <w:lang w:val="ru-RU"/>
              </w:rPr>
              <w:t xml:space="preserve"> </w:t>
            </w:r>
            <w:r w:rsidR="001C1913" w:rsidRPr="00B47258">
              <w:rPr>
                <w:sz w:val="22"/>
                <w:szCs w:val="22"/>
                <w:lang w:val="ru-RU"/>
              </w:rPr>
              <w:t>в Ключевом носителе в целях создания Электронных документов с использованием его ЭЦП на применяемом им оборудовании</w:t>
            </w:r>
            <w:r w:rsidR="006A3608">
              <w:rPr>
                <w:sz w:val="22"/>
                <w:szCs w:val="22"/>
                <w:lang w:val="ru-RU"/>
              </w:rPr>
              <w:t>.</w:t>
            </w:r>
          </w:p>
        </w:tc>
      </w:tr>
      <w:tr w:rsidR="001C1913" w:rsidRPr="000B71CF" w14:paraId="005A40A6" w14:textId="77777777" w:rsidTr="21D38BB0">
        <w:trPr>
          <w:trHeight w:val="1018"/>
        </w:trPr>
        <w:tc>
          <w:tcPr>
            <w:tcW w:w="2835" w:type="dxa"/>
          </w:tcPr>
          <w:p w14:paraId="534D9263" w14:textId="77777777" w:rsidR="001C1913" w:rsidRPr="00B47258" w:rsidRDefault="001C1913" w:rsidP="006A3608">
            <w:pPr>
              <w:tabs>
                <w:tab w:val="left" w:pos="567"/>
              </w:tabs>
              <w:ind w:right="99"/>
              <w:rPr>
                <w:b/>
                <w:sz w:val="22"/>
                <w:szCs w:val="22"/>
                <w:lang w:val="ru-RU"/>
              </w:rPr>
            </w:pPr>
            <w:r w:rsidRPr="00B47258">
              <w:rPr>
                <w:b/>
                <w:sz w:val="22"/>
                <w:szCs w:val="22"/>
              </w:rPr>
              <w:t>Клиент</w:t>
            </w:r>
            <w:r w:rsidR="00E16550" w:rsidRPr="00B47258">
              <w:rPr>
                <w:b/>
                <w:sz w:val="22"/>
                <w:szCs w:val="22"/>
                <w:lang w:val="ru-RU"/>
              </w:rPr>
              <w:t xml:space="preserve"> </w:t>
            </w:r>
          </w:p>
        </w:tc>
        <w:tc>
          <w:tcPr>
            <w:tcW w:w="7371" w:type="dxa"/>
          </w:tcPr>
          <w:p w14:paraId="7637792C" w14:textId="50B1EEAB" w:rsidR="001C1913" w:rsidRPr="00B47258" w:rsidRDefault="00294458" w:rsidP="008E1053">
            <w:pPr>
              <w:tabs>
                <w:tab w:val="left" w:pos="567"/>
              </w:tabs>
              <w:ind w:right="99"/>
              <w:jc w:val="both"/>
              <w:rPr>
                <w:sz w:val="22"/>
                <w:szCs w:val="22"/>
                <w:lang w:val="ru-RU"/>
              </w:rPr>
            </w:pPr>
            <w:r>
              <w:rPr>
                <w:sz w:val="22"/>
                <w:szCs w:val="22"/>
                <w:lang w:val="ru-RU"/>
              </w:rPr>
              <w:t>Ю</w:t>
            </w:r>
            <w:r w:rsidR="001C1913" w:rsidRPr="00B47258">
              <w:rPr>
                <w:sz w:val="22"/>
                <w:szCs w:val="22"/>
                <w:lang w:val="ru-RU"/>
              </w:rPr>
              <w:t>ридическое лицо либо обособленное подразделение юридического лица (филиал, представительство), индивидуальный предприниматель, частный нотариус, частный судебный исполнитель, адвокат, профессиональный медиатор</w:t>
            </w:r>
            <w:r w:rsidR="00740237" w:rsidRPr="00B47258">
              <w:rPr>
                <w:sz w:val="22"/>
                <w:szCs w:val="22"/>
                <w:lang w:val="ru-RU"/>
              </w:rPr>
              <w:t xml:space="preserve">, </w:t>
            </w:r>
            <w:r w:rsidR="00264845" w:rsidRPr="00B47258">
              <w:rPr>
                <w:sz w:val="22"/>
                <w:szCs w:val="22"/>
                <w:lang w:val="ru-RU"/>
              </w:rPr>
              <w:t>иностранное дипломатическое и консульское представительство</w:t>
            </w:r>
            <w:r w:rsidR="00EC1753" w:rsidRPr="00B47258">
              <w:rPr>
                <w:sz w:val="22"/>
                <w:szCs w:val="22"/>
                <w:lang w:val="ru-RU"/>
              </w:rPr>
              <w:t xml:space="preserve">, заключившее </w:t>
            </w:r>
            <w:r w:rsidR="001C1913" w:rsidRPr="00B47258">
              <w:rPr>
                <w:sz w:val="22"/>
                <w:szCs w:val="22"/>
                <w:lang w:val="ru-RU"/>
              </w:rPr>
              <w:t>настоящи</w:t>
            </w:r>
            <w:r w:rsidR="00EC1753" w:rsidRPr="00B47258">
              <w:rPr>
                <w:sz w:val="22"/>
                <w:szCs w:val="22"/>
                <w:lang w:val="ru-RU"/>
              </w:rPr>
              <w:t>й</w:t>
            </w:r>
            <w:r w:rsidR="001C1913" w:rsidRPr="00B47258">
              <w:rPr>
                <w:sz w:val="22"/>
                <w:szCs w:val="22"/>
                <w:lang w:val="ru-RU"/>
              </w:rPr>
              <w:t xml:space="preserve"> Договор</w:t>
            </w:r>
            <w:r w:rsidR="006A3608">
              <w:rPr>
                <w:sz w:val="22"/>
                <w:szCs w:val="22"/>
                <w:lang w:val="ru-RU"/>
              </w:rPr>
              <w:t xml:space="preserve"> присоединения</w:t>
            </w:r>
            <w:r w:rsidR="00747898">
              <w:rPr>
                <w:sz w:val="22"/>
                <w:szCs w:val="22"/>
                <w:lang w:val="ru-RU"/>
              </w:rPr>
              <w:t>.</w:t>
            </w:r>
          </w:p>
        </w:tc>
      </w:tr>
      <w:tr w:rsidR="001C1913" w:rsidRPr="000B71CF" w14:paraId="1F9D5025" w14:textId="77777777" w:rsidTr="21D38BB0">
        <w:trPr>
          <w:trHeight w:val="911"/>
        </w:trPr>
        <w:tc>
          <w:tcPr>
            <w:tcW w:w="2835" w:type="dxa"/>
          </w:tcPr>
          <w:p w14:paraId="4E9FDE54" w14:textId="77777777" w:rsidR="001C1913" w:rsidRPr="00B47258" w:rsidRDefault="001C1913" w:rsidP="008F63D2">
            <w:pPr>
              <w:tabs>
                <w:tab w:val="left" w:pos="567"/>
              </w:tabs>
              <w:ind w:right="99"/>
              <w:rPr>
                <w:b/>
                <w:sz w:val="22"/>
                <w:szCs w:val="22"/>
                <w:lang w:val="ru-RU"/>
              </w:rPr>
            </w:pPr>
            <w:r w:rsidRPr="00B47258">
              <w:rPr>
                <w:b/>
                <w:sz w:val="22"/>
                <w:szCs w:val="22"/>
              </w:rPr>
              <w:t xml:space="preserve">Ключевой носитель </w:t>
            </w:r>
          </w:p>
        </w:tc>
        <w:tc>
          <w:tcPr>
            <w:tcW w:w="7371" w:type="dxa"/>
          </w:tcPr>
          <w:p w14:paraId="7700A94B" w14:textId="77777777" w:rsidR="001C1913" w:rsidRPr="00B47258" w:rsidRDefault="4E0126E8" w:rsidP="00CC07C5">
            <w:pPr>
              <w:jc w:val="both"/>
              <w:rPr>
                <w:sz w:val="22"/>
                <w:szCs w:val="22"/>
                <w:lang w:val="ru-RU"/>
              </w:rPr>
            </w:pPr>
            <w:r w:rsidRPr="4E0126E8">
              <w:rPr>
                <w:sz w:val="22"/>
                <w:szCs w:val="22"/>
                <w:lang w:val="ru-RU"/>
              </w:rPr>
              <w:t xml:space="preserve">Защищенное электронное устройство, предназначенное для генерации, хранения закрытого и открытого ключей ЭЦП и выполнения криптографических операций </w:t>
            </w:r>
            <w:r w:rsidRPr="4E0126E8">
              <w:rPr>
                <w:rFonts w:eastAsia="Calibri"/>
                <w:sz w:val="22"/>
                <w:szCs w:val="22"/>
                <w:lang w:val="ru-RU"/>
              </w:rPr>
              <w:t>с использованием средств криптографической защиты информации.</w:t>
            </w:r>
          </w:p>
        </w:tc>
      </w:tr>
      <w:tr w:rsidR="001C1913" w:rsidRPr="000B71CF" w14:paraId="44D7349C" w14:textId="77777777" w:rsidTr="21D38BB0">
        <w:trPr>
          <w:trHeight w:val="698"/>
        </w:trPr>
        <w:tc>
          <w:tcPr>
            <w:tcW w:w="2835" w:type="dxa"/>
          </w:tcPr>
          <w:p w14:paraId="54F49E36" w14:textId="77777777" w:rsidR="001C1913" w:rsidRPr="00B47258" w:rsidRDefault="001C1913" w:rsidP="003353A0">
            <w:pPr>
              <w:tabs>
                <w:tab w:val="left" w:pos="567"/>
              </w:tabs>
              <w:ind w:right="99"/>
              <w:rPr>
                <w:b/>
                <w:sz w:val="22"/>
                <w:szCs w:val="22"/>
                <w:lang w:val="ru-RU"/>
              </w:rPr>
            </w:pPr>
            <w:r w:rsidRPr="00B47258">
              <w:rPr>
                <w:b/>
                <w:sz w:val="22"/>
                <w:szCs w:val="22"/>
                <w:lang w:val="ru-RU"/>
              </w:rPr>
              <w:t>Колбэк (</w:t>
            </w:r>
            <w:r w:rsidRPr="00B47258">
              <w:rPr>
                <w:b/>
                <w:sz w:val="22"/>
                <w:szCs w:val="22"/>
              </w:rPr>
              <w:t>callback</w:t>
            </w:r>
            <w:r w:rsidR="006A3608">
              <w:rPr>
                <w:b/>
                <w:sz w:val="22"/>
                <w:szCs w:val="22"/>
                <w:lang w:val="ru-RU"/>
              </w:rPr>
              <w:t xml:space="preserve">) </w:t>
            </w:r>
          </w:p>
        </w:tc>
        <w:tc>
          <w:tcPr>
            <w:tcW w:w="7371" w:type="dxa"/>
          </w:tcPr>
          <w:p w14:paraId="73CD935B" w14:textId="77777777" w:rsidR="001C1913" w:rsidRPr="00B47258" w:rsidRDefault="00294458" w:rsidP="00CC07C5">
            <w:pPr>
              <w:pStyle w:val="BodyText21"/>
              <w:ind w:firstLine="0"/>
              <w:rPr>
                <w:rFonts w:ascii="Times New Roman" w:eastAsia="Calibri" w:hAnsi="Times New Roman"/>
                <w:sz w:val="22"/>
                <w:szCs w:val="22"/>
                <w:lang w:eastAsia="en-US"/>
              </w:rPr>
            </w:pPr>
            <w:r>
              <w:rPr>
                <w:rFonts w:ascii="Times New Roman" w:eastAsia="Calibri" w:hAnsi="Times New Roman"/>
                <w:sz w:val="22"/>
                <w:szCs w:val="22"/>
                <w:lang w:eastAsia="en-US"/>
              </w:rPr>
              <w:t>З</w:t>
            </w:r>
            <w:r w:rsidR="001C1913" w:rsidRPr="00B47258">
              <w:rPr>
                <w:rFonts w:ascii="Times New Roman" w:eastAsia="Calibri" w:hAnsi="Times New Roman"/>
                <w:sz w:val="22"/>
                <w:szCs w:val="22"/>
                <w:lang w:eastAsia="en-US"/>
              </w:rPr>
              <w:t>вонок из Банка Клиенту о необходимости подтверждения транзакции. Для подтверждения транзакции Клиент называет «кодовое слово» и детали транзакции</w:t>
            </w:r>
            <w:r w:rsidR="006A3608">
              <w:rPr>
                <w:rFonts w:ascii="Times New Roman" w:eastAsia="Calibri" w:hAnsi="Times New Roman"/>
                <w:sz w:val="22"/>
                <w:szCs w:val="22"/>
                <w:lang w:eastAsia="en-US"/>
              </w:rPr>
              <w:t>.</w:t>
            </w:r>
            <w:r w:rsidR="001C1913" w:rsidRPr="00B47258">
              <w:rPr>
                <w:rFonts w:ascii="Times New Roman" w:eastAsia="Calibri" w:hAnsi="Times New Roman"/>
                <w:sz w:val="22"/>
                <w:szCs w:val="22"/>
                <w:lang w:eastAsia="en-US"/>
              </w:rPr>
              <w:t xml:space="preserve"> </w:t>
            </w:r>
          </w:p>
        </w:tc>
      </w:tr>
      <w:tr w:rsidR="001C1913" w:rsidRPr="006A3608" w14:paraId="2046C6D5" w14:textId="77777777" w:rsidTr="21D38BB0">
        <w:trPr>
          <w:trHeight w:val="496"/>
        </w:trPr>
        <w:tc>
          <w:tcPr>
            <w:tcW w:w="2835" w:type="dxa"/>
          </w:tcPr>
          <w:p w14:paraId="08F5FE78" w14:textId="77777777" w:rsidR="001C1913" w:rsidRPr="00B47258" w:rsidRDefault="001C1913" w:rsidP="006A3608">
            <w:pPr>
              <w:tabs>
                <w:tab w:val="left" w:pos="567"/>
              </w:tabs>
              <w:ind w:right="99"/>
              <w:rPr>
                <w:b/>
                <w:sz w:val="22"/>
                <w:szCs w:val="22"/>
                <w:lang w:val="ru-RU"/>
              </w:rPr>
            </w:pPr>
            <w:r w:rsidRPr="00B47258">
              <w:rPr>
                <w:b/>
                <w:sz w:val="22"/>
                <w:szCs w:val="22"/>
                <w:lang w:val="ru-RU"/>
              </w:rPr>
              <w:t xml:space="preserve">Мобильное приложение (МП) </w:t>
            </w:r>
          </w:p>
        </w:tc>
        <w:tc>
          <w:tcPr>
            <w:tcW w:w="7371" w:type="dxa"/>
          </w:tcPr>
          <w:p w14:paraId="3C7726E9" w14:textId="77777777" w:rsidR="001C1913" w:rsidRPr="00CC07C5" w:rsidRDefault="00294458" w:rsidP="006A3608">
            <w:pPr>
              <w:pStyle w:val="BodyText21"/>
              <w:ind w:firstLine="0"/>
              <w:rPr>
                <w:rFonts w:ascii="Times New Roman" w:eastAsia="Calibri" w:hAnsi="Times New Roman"/>
                <w:sz w:val="22"/>
                <w:szCs w:val="22"/>
                <w:lang w:eastAsia="en-US"/>
              </w:rPr>
            </w:pPr>
            <w:r>
              <w:rPr>
                <w:rFonts w:ascii="Times New Roman" w:eastAsia="Calibri" w:hAnsi="Times New Roman"/>
                <w:sz w:val="22"/>
                <w:szCs w:val="22"/>
                <w:lang w:eastAsia="en-US"/>
              </w:rPr>
              <w:t>П</w:t>
            </w:r>
            <w:r w:rsidR="001C1913" w:rsidRPr="00CC07C5">
              <w:rPr>
                <w:rFonts w:ascii="Times New Roman" w:eastAsia="Calibri" w:hAnsi="Times New Roman"/>
                <w:sz w:val="22"/>
                <w:szCs w:val="22"/>
                <w:lang w:eastAsia="en-US"/>
              </w:rPr>
              <w:t>риложение, установленное на Мобильном устройстве Клиента для работы в Системе.</w:t>
            </w:r>
            <w:r w:rsidR="0091208F" w:rsidRPr="00CC07C5">
              <w:rPr>
                <w:rFonts w:ascii="Times New Roman" w:eastAsia="Calibri" w:hAnsi="Times New Roman"/>
                <w:sz w:val="22"/>
                <w:szCs w:val="22"/>
                <w:lang w:eastAsia="en-US"/>
              </w:rPr>
              <w:t xml:space="preserve"> </w:t>
            </w:r>
            <w:r w:rsidR="00367869" w:rsidRPr="00CC07C5">
              <w:rPr>
                <w:rFonts w:ascii="Times New Roman" w:eastAsia="Calibri" w:hAnsi="Times New Roman"/>
                <w:sz w:val="22"/>
                <w:szCs w:val="22"/>
                <w:lang w:eastAsia="en-US"/>
              </w:rPr>
              <w:t xml:space="preserve">При работе через данное приложение применяются </w:t>
            </w:r>
            <w:r w:rsidR="00BA64EB" w:rsidRPr="00CC07C5">
              <w:rPr>
                <w:rFonts w:ascii="Times New Roman" w:eastAsia="Calibri" w:hAnsi="Times New Roman"/>
                <w:sz w:val="22"/>
                <w:szCs w:val="22"/>
                <w:lang w:eastAsia="en-US"/>
              </w:rPr>
              <w:t xml:space="preserve">ограничения и </w:t>
            </w:r>
            <w:r w:rsidR="00367869" w:rsidRPr="00CC07C5">
              <w:rPr>
                <w:rFonts w:ascii="Times New Roman" w:eastAsia="Calibri" w:hAnsi="Times New Roman"/>
                <w:sz w:val="22"/>
                <w:szCs w:val="22"/>
                <w:lang w:eastAsia="en-US"/>
              </w:rPr>
              <w:t>лимиты по суммам на совершение операций</w:t>
            </w:r>
            <w:r w:rsidR="006A3608" w:rsidRPr="00CC07C5">
              <w:rPr>
                <w:rFonts w:ascii="Times New Roman" w:eastAsia="Calibri" w:hAnsi="Times New Roman"/>
                <w:sz w:val="22"/>
                <w:szCs w:val="22"/>
                <w:lang w:eastAsia="en-US"/>
              </w:rPr>
              <w:t xml:space="preserve"> в Системе</w:t>
            </w:r>
            <w:r w:rsidR="00367869" w:rsidRPr="00CC07C5">
              <w:rPr>
                <w:rFonts w:ascii="Times New Roman" w:eastAsia="Calibri" w:hAnsi="Times New Roman"/>
                <w:sz w:val="22"/>
                <w:szCs w:val="22"/>
                <w:lang w:eastAsia="en-US"/>
              </w:rPr>
              <w:t>.</w:t>
            </w:r>
            <w:r w:rsidR="00BA64EB" w:rsidRPr="00CC07C5">
              <w:rPr>
                <w:rFonts w:ascii="Times New Roman" w:eastAsia="Calibri" w:hAnsi="Times New Roman"/>
                <w:sz w:val="22"/>
                <w:szCs w:val="22"/>
                <w:lang w:eastAsia="en-US"/>
              </w:rPr>
              <w:t xml:space="preserve"> </w:t>
            </w:r>
            <w:r w:rsidR="00BA64EB" w:rsidRPr="00CC07C5">
              <w:rPr>
                <w:rFonts w:ascii="Times New Roman" w:hAnsi="Times New Roman"/>
                <w:sz w:val="22"/>
                <w:szCs w:val="22"/>
                <w:lang w:eastAsia="en-US"/>
              </w:rPr>
              <w:t xml:space="preserve">Информация по лимитам размещена на сайте </w:t>
            </w:r>
            <w:hyperlink r:id="rId11" w:history="1">
              <w:r w:rsidR="00BA64EB" w:rsidRPr="00CC07C5">
                <w:rPr>
                  <w:rFonts w:ascii="Times New Roman" w:hAnsi="Times New Roman"/>
                  <w:sz w:val="22"/>
                  <w:szCs w:val="22"/>
                  <w:lang w:eastAsia="en-US"/>
                </w:rPr>
                <w:t>www.halykbank.kz</w:t>
              </w:r>
            </w:hyperlink>
          </w:p>
        </w:tc>
      </w:tr>
      <w:tr w:rsidR="001C1913" w:rsidRPr="000B71CF" w14:paraId="7883C103" w14:textId="77777777" w:rsidTr="21D38BB0">
        <w:trPr>
          <w:trHeight w:val="428"/>
        </w:trPr>
        <w:tc>
          <w:tcPr>
            <w:tcW w:w="2835" w:type="dxa"/>
          </w:tcPr>
          <w:p w14:paraId="2F1823EC" w14:textId="77777777" w:rsidR="001C1913" w:rsidRPr="00B47258" w:rsidRDefault="001C1913" w:rsidP="006A3608">
            <w:pPr>
              <w:tabs>
                <w:tab w:val="left" w:pos="567"/>
              </w:tabs>
              <w:ind w:right="99"/>
              <w:rPr>
                <w:b/>
                <w:sz w:val="22"/>
                <w:szCs w:val="22"/>
                <w:lang w:val="ru-RU"/>
              </w:rPr>
            </w:pPr>
            <w:r w:rsidRPr="00B47258">
              <w:rPr>
                <w:b/>
                <w:sz w:val="22"/>
                <w:szCs w:val="22"/>
                <w:lang w:val="ru-RU"/>
              </w:rPr>
              <w:t xml:space="preserve">Мобильное устройство </w:t>
            </w:r>
          </w:p>
        </w:tc>
        <w:tc>
          <w:tcPr>
            <w:tcW w:w="7371" w:type="dxa"/>
          </w:tcPr>
          <w:p w14:paraId="71E20185" w14:textId="77777777" w:rsidR="001C1913" w:rsidRPr="00B47258" w:rsidRDefault="00294458" w:rsidP="00CC07C5">
            <w:pPr>
              <w:pStyle w:val="BodyText21"/>
              <w:ind w:firstLine="0"/>
              <w:rPr>
                <w:rFonts w:ascii="Times New Roman" w:eastAsia="Calibri" w:hAnsi="Times New Roman"/>
                <w:sz w:val="22"/>
                <w:szCs w:val="22"/>
                <w:lang w:eastAsia="en-US"/>
              </w:rPr>
            </w:pPr>
            <w:r>
              <w:rPr>
                <w:rFonts w:ascii="Times New Roman" w:hAnsi="Times New Roman"/>
                <w:sz w:val="22"/>
                <w:szCs w:val="22"/>
              </w:rPr>
              <w:t>П</w:t>
            </w:r>
            <w:r w:rsidR="001C1913" w:rsidRPr="00B47258">
              <w:rPr>
                <w:rFonts w:ascii="Times New Roman" w:hAnsi="Times New Roman"/>
                <w:sz w:val="22"/>
                <w:szCs w:val="22"/>
              </w:rPr>
              <w:t>ланшетный компьютер, смартфон или фаблет с установленными операционными системами iOS или Android</w:t>
            </w:r>
            <w:r w:rsidR="004F06B8">
              <w:rPr>
                <w:rFonts w:ascii="Times New Roman" w:hAnsi="Times New Roman"/>
                <w:sz w:val="22"/>
                <w:szCs w:val="22"/>
              </w:rPr>
              <w:t>, на которое устанавливается Мобильное приложение</w:t>
            </w:r>
            <w:r w:rsidR="006A3608">
              <w:rPr>
                <w:rFonts w:ascii="Times New Roman" w:hAnsi="Times New Roman"/>
                <w:sz w:val="22"/>
                <w:szCs w:val="22"/>
              </w:rPr>
              <w:t>.</w:t>
            </w:r>
          </w:p>
        </w:tc>
      </w:tr>
      <w:tr w:rsidR="00DE6A35" w:rsidRPr="000B71CF" w14:paraId="59D651A1" w14:textId="77777777" w:rsidTr="21D38BB0">
        <w:trPr>
          <w:trHeight w:val="428"/>
        </w:trPr>
        <w:tc>
          <w:tcPr>
            <w:tcW w:w="2835" w:type="dxa"/>
          </w:tcPr>
          <w:p w14:paraId="317D9889" w14:textId="77777777" w:rsidR="00DE6A35" w:rsidRPr="00DE6A35" w:rsidRDefault="006A3608" w:rsidP="003353A0">
            <w:pPr>
              <w:tabs>
                <w:tab w:val="left" w:pos="567"/>
              </w:tabs>
              <w:ind w:right="99"/>
              <w:rPr>
                <w:b/>
                <w:sz w:val="22"/>
                <w:szCs w:val="22"/>
                <w:lang w:val="ru-RU"/>
              </w:rPr>
            </w:pPr>
            <w:r>
              <w:rPr>
                <w:b/>
                <w:sz w:val="22"/>
                <w:szCs w:val="22"/>
              </w:rPr>
              <w:t xml:space="preserve">НУЦ </w:t>
            </w:r>
          </w:p>
        </w:tc>
        <w:tc>
          <w:tcPr>
            <w:tcW w:w="7371" w:type="dxa"/>
          </w:tcPr>
          <w:p w14:paraId="3F0860D4" w14:textId="77777777" w:rsidR="00DE6A35" w:rsidRPr="00DE6A35" w:rsidRDefault="00DE6A35" w:rsidP="00CC07C5">
            <w:pPr>
              <w:pStyle w:val="210"/>
              <w:tabs>
                <w:tab w:val="left" w:pos="1200"/>
                <w:tab w:val="left" w:pos="1276"/>
              </w:tabs>
              <w:ind w:firstLine="0"/>
              <w:rPr>
                <w:rFonts w:ascii="Times New Roman" w:hAnsi="Times New Roman"/>
                <w:sz w:val="22"/>
                <w:szCs w:val="22"/>
              </w:rPr>
            </w:pPr>
            <w:r w:rsidRPr="00DE6A35">
              <w:rPr>
                <w:rFonts w:ascii="Times New Roman" w:hAnsi="Times New Roman"/>
                <w:sz w:val="22"/>
                <w:szCs w:val="22"/>
              </w:rPr>
              <w:t>Национальный удостоверяющий центр Республики Казахстан, предоставляющий средства надежной Аутентификации и</w:t>
            </w:r>
            <w:r w:rsidR="006E7DFC" w:rsidRPr="006E7DFC">
              <w:rPr>
                <w:rFonts w:ascii="Times New Roman" w:hAnsi="Times New Roman"/>
                <w:sz w:val="22"/>
                <w:szCs w:val="22"/>
              </w:rPr>
              <w:t>/</w:t>
            </w:r>
            <w:r w:rsidR="006E7DFC">
              <w:rPr>
                <w:rFonts w:ascii="Times New Roman" w:hAnsi="Times New Roman"/>
                <w:sz w:val="22"/>
                <w:szCs w:val="22"/>
              </w:rPr>
              <w:t>или</w:t>
            </w:r>
            <w:r w:rsidRPr="00DE6A35">
              <w:rPr>
                <w:rFonts w:ascii="Times New Roman" w:hAnsi="Times New Roman"/>
                <w:sz w:val="22"/>
                <w:szCs w:val="22"/>
              </w:rPr>
              <w:t xml:space="preserve"> электронной цифровой подписи для физических и юридических лиц Республики Казахстан при использовании сервисов электронного правительства, </w:t>
            </w:r>
            <w:r w:rsidRPr="00DE6A35">
              <w:rPr>
                <w:rFonts w:ascii="Times New Roman" w:hAnsi="Times New Roman"/>
                <w:sz w:val="22"/>
                <w:szCs w:val="22"/>
              </w:rPr>
              <w:lastRenderedPageBreak/>
              <w:t>информационных систем различных бизнес-структур, а также для защиты сообщений электронной почты, и обеспечивающий выдачу регистрационных свидетельств (сертификат)</w:t>
            </w:r>
            <w:r w:rsidR="006A3608">
              <w:rPr>
                <w:rFonts w:ascii="Times New Roman" w:hAnsi="Times New Roman"/>
                <w:sz w:val="22"/>
                <w:szCs w:val="22"/>
              </w:rPr>
              <w:t>.</w:t>
            </w:r>
          </w:p>
        </w:tc>
      </w:tr>
      <w:tr w:rsidR="00BD0E51" w:rsidRPr="000B71CF" w14:paraId="5D2D9325" w14:textId="77777777" w:rsidTr="21D38BB0">
        <w:trPr>
          <w:trHeight w:val="428"/>
        </w:trPr>
        <w:tc>
          <w:tcPr>
            <w:tcW w:w="2835" w:type="dxa"/>
          </w:tcPr>
          <w:p w14:paraId="49994D5B" w14:textId="77777777" w:rsidR="00BD0E51" w:rsidRPr="00B47258" w:rsidRDefault="00BD0E51" w:rsidP="0070735A">
            <w:pPr>
              <w:tabs>
                <w:tab w:val="left" w:pos="567"/>
              </w:tabs>
              <w:ind w:right="99"/>
              <w:rPr>
                <w:b/>
                <w:sz w:val="22"/>
                <w:szCs w:val="22"/>
                <w:lang w:val="ru-RU"/>
              </w:rPr>
            </w:pPr>
            <w:r w:rsidRPr="00BD0E51">
              <w:rPr>
                <w:b/>
                <w:sz w:val="22"/>
                <w:szCs w:val="22"/>
              </w:rPr>
              <w:lastRenderedPageBreak/>
              <w:t xml:space="preserve">Облачная ЭЦП </w:t>
            </w:r>
          </w:p>
        </w:tc>
        <w:tc>
          <w:tcPr>
            <w:tcW w:w="7371" w:type="dxa"/>
          </w:tcPr>
          <w:p w14:paraId="1F7348D9" w14:textId="551DE5FE" w:rsidR="00BD0E51" w:rsidRPr="00B47258" w:rsidRDefault="00294458" w:rsidP="002E47EA">
            <w:pPr>
              <w:pStyle w:val="BodyText21"/>
              <w:ind w:firstLine="0"/>
              <w:rPr>
                <w:rFonts w:ascii="Times New Roman" w:hAnsi="Times New Roman"/>
                <w:sz w:val="22"/>
                <w:szCs w:val="22"/>
              </w:rPr>
            </w:pPr>
            <w:r>
              <w:rPr>
                <w:rFonts w:ascii="Times New Roman" w:hAnsi="Times New Roman"/>
                <w:sz w:val="22"/>
                <w:szCs w:val="22"/>
              </w:rPr>
              <w:t>Э</w:t>
            </w:r>
            <w:r w:rsidR="00BD0E51" w:rsidRPr="00BD0E51">
              <w:rPr>
                <w:rFonts w:ascii="Times New Roman" w:hAnsi="Times New Roman"/>
                <w:sz w:val="22"/>
                <w:szCs w:val="22"/>
              </w:rPr>
              <w:t>лектронн</w:t>
            </w:r>
            <w:r w:rsidR="002E47EA">
              <w:rPr>
                <w:rFonts w:ascii="Times New Roman" w:hAnsi="Times New Roman"/>
                <w:sz w:val="22"/>
                <w:szCs w:val="22"/>
              </w:rPr>
              <w:t xml:space="preserve">ая </w:t>
            </w:r>
            <w:r w:rsidR="00BD0E51" w:rsidRPr="00BD0E51">
              <w:rPr>
                <w:rFonts w:ascii="Times New Roman" w:hAnsi="Times New Roman"/>
                <w:sz w:val="22"/>
                <w:szCs w:val="22"/>
              </w:rPr>
              <w:t>цифровая подпись</w:t>
            </w:r>
            <w:r w:rsidR="008E6F47">
              <w:rPr>
                <w:rFonts w:ascii="Times New Roman" w:hAnsi="Times New Roman"/>
                <w:sz w:val="22"/>
                <w:szCs w:val="22"/>
              </w:rPr>
              <w:t xml:space="preserve"> физического лица (уполномоченного представителя Клиента)</w:t>
            </w:r>
            <w:r w:rsidR="00BD0E51" w:rsidRPr="00BD0E51">
              <w:rPr>
                <w:rFonts w:ascii="Times New Roman" w:hAnsi="Times New Roman"/>
                <w:sz w:val="22"/>
                <w:szCs w:val="22"/>
              </w:rPr>
              <w:t xml:space="preserve">, формирующаяся в Облачном хранилище данных Системы «Certex Cloud» после регистрации через </w:t>
            </w:r>
            <w:r w:rsidR="00575744">
              <w:rPr>
                <w:rFonts w:ascii="Times New Roman" w:hAnsi="Times New Roman"/>
                <w:sz w:val="22"/>
                <w:szCs w:val="22"/>
              </w:rPr>
              <w:t>У</w:t>
            </w:r>
            <w:r w:rsidR="00BD0E51">
              <w:rPr>
                <w:rFonts w:ascii="Times New Roman" w:hAnsi="Times New Roman"/>
                <w:sz w:val="22"/>
                <w:szCs w:val="22"/>
              </w:rPr>
              <w:t>достоверяющий центр Банка</w:t>
            </w:r>
            <w:r w:rsidR="006E7DFC">
              <w:rPr>
                <w:rFonts w:ascii="Times New Roman" w:hAnsi="Times New Roman"/>
                <w:sz w:val="22"/>
                <w:szCs w:val="22"/>
              </w:rPr>
              <w:t xml:space="preserve"> и </w:t>
            </w:r>
            <w:r w:rsidR="006E7DFC" w:rsidRPr="006E7DFC">
              <w:rPr>
                <w:rFonts w:ascii="Times New Roman" w:hAnsi="Times New Roman"/>
                <w:sz w:val="22"/>
                <w:szCs w:val="22"/>
              </w:rPr>
              <w:t>подтверждающ</w:t>
            </w:r>
            <w:r w:rsidR="00A4671D">
              <w:rPr>
                <w:rFonts w:ascii="Times New Roman" w:hAnsi="Times New Roman"/>
                <w:sz w:val="22"/>
                <w:szCs w:val="22"/>
              </w:rPr>
              <w:t>ая</w:t>
            </w:r>
            <w:r w:rsidR="006E7DFC" w:rsidRPr="006E7DFC">
              <w:rPr>
                <w:rFonts w:ascii="Times New Roman" w:hAnsi="Times New Roman"/>
                <w:sz w:val="22"/>
                <w:szCs w:val="22"/>
              </w:rPr>
              <w:t xml:space="preserve"> достоверность </w:t>
            </w:r>
            <w:r w:rsidR="00A4671D">
              <w:rPr>
                <w:rFonts w:ascii="Times New Roman" w:hAnsi="Times New Roman"/>
                <w:sz w:val="22"/>
                <w:szCs w:val="22"/>
              </w:rPr>
              <w:t xml:space="preserve">подписанного ею </w:t>
            </w:r>
            <w:r w:rsidR="006E7DFC" w:rsidRPr="006E7DFC">
              <w:rPr>
                <w:rFonts w:ascii="Times New Roman" w:hAnsi="Times New Roman"/>
                <w:sz w:val="22"/>
                <w:szCs w:val="22"/>
              </w:rPr>
              <w:t>электронного документа, его принадлежность и неизменность содержания</w:t>
            </w:r>
            <w:r w:rsidR="0070735A">
              <w:rPr>
                <w:rFonts w:ascii="Times New Roman" w:hAnsi="Times New Roman"/>
                <w:sz w:val="22"/>
                <w:szCs w:val="22"/>
              </w:rPr>
              <w:t>.</w:t>
            </w:r>
          </w:p>
        </w:tc>
      </w:tr>
      <w:tr w:rsidR="001C1913" w:rsidRPr="000B71CF" w14:paraId="7980A4BE" w14:textId="77777777" w:rsidTr="21D38BB0">
        <w:trPr>
          <w:trHeight w:val="465"/>
        </w:trPr>
        <w:tc>
          <w:tcPr>
            <w:tcW w:w="2835" w:type="dxa"/>
          </w:tcPr>
          <w:p w14:paraId="2C534281" w14:textId="77777777" w:rsidR="001C1913" w:rsidRPr="00B47258" w:rsidRDefault="001C1913" w:rsidP="0070735A">
            <w:pPr>
              <w:tabs>
                <w:tab w:val="left" w:pos="567"/>
              </w:tabs>
              <w:ind w:right="99"/>
              <w:rPr>
                <w:b/>
                <w:sz w:val="22"/>
                <w:szCs w:val="22"/>
                <w:lang w:val="ru-RU"/>
              </w:rPr>
            </w:pPr>
            <w:r w:rsidRPr="00B47258">
              <w:rPr>
                <w:b/>
                <w:sz w:val="22"/>
                <w:szCs w:val="22"/>
              </w:rPr>
              <w:t>Операционный день</w:t>
            </w:r>
            <w:r w:rsidRPr="00B47258">
              <w:rPr>
                <w:b/>
                <w:sz w:val="22"/>
                <w:szCs w:val="22"/>
                <w:lang w:val="ru-RU"/>
              </w:rPr>
              <w:t xml:space="preserve"> </w:t>
            </w:r>
          </w:p>
        </w:tc>
        <w:tc>
          <w:tcPr>
            <w:tcW w:w="7371" w:type="dxa"/>
          </w:tcPr>
          <w:p w14:paraId="794B8445" w14:textId="77777777" w:rsidR="001C1913" w:rsidRPr="00B47258" w:rsidRDefault="001C1913" w:rsidP="006406C3">
            <w:pPr>
              <w:ind w:right="99"/>
              <w:jc w:val="both"/>
              <w:rPr>
                <w:sz w:val="22"/>
                <w:szCs w:val="22"/>
                <w:lang w:val="ru-RU"/>
              </w:rPr>
            </w:pPr>
            <w:r w:rsidRPr="00B47258">
              <w:rPr>
                <w:sz w:val="22"/>
                <w:szCs w:val="22"/>
                <w:lang w:val="ru-RU"/>
              </w:rPr>
              <w:t>Часы, установленные Банком для приема платежных документов, осуществления кассовых и иных операций.</w:t>
            </w:r>
          </w:p>
        </w:tc>
      </w:tr>
      <w:tr w:rsidR="001C1913" w:rsidRPr="000B71CF" w14:paraId="7723ED09" w14:textId="77777777" w:rsidTr="21D38BB0">
        <w:trPr>
          <w:trHeight w:val="798"/>
        </w:trPr>
        <w:tc>
          <w:tcPr>
            <w:tcW w:w="2835" w:type="dxa"/>
          </w:tcPr>
          <w:p w14:paraId="753FC5BF" w14:textId="77777777" w:rsidR="001C1913" w:rsidRPr="00B47258" w:rsidRDefault="0070735A" w:rsidP="003353A0">
            <w:pPr>
              <w:tabs>
                <w:tab w:val="left" w:pos="567"/>
              </w:tabs>
              <w:ind w:right="99"/>
              <w:rPr>
                <w:b/>
                <w:sz w:val="22"/>
                <w:szCs w:val="22"/>
                <w:lang w:val="ru-RU"/>
              </w:rPr>
            </w:pPr>
            <w:r>
              <w:rPr>
                <w:b/>
                <w:sz w:val="22"/>
                <w:szCs w:val="22"/>
                <w:lang w:val="ru-RU"/>
              </w:rPr>
              <w:t xml:space="preserve">Открытый ключ ЭЦП </w:t>
            </w:r>
          </w:p>
        </w:tc>
        <w:tc>
          <w:tcPr>
            <w:tcW w:w="7371" w:type="dxa"/>
          </w:tcPr>
          <w:p w14:paraId="64A7DBD5" w14:textId="77777777" w:rsidR="001C1913" w:rsidRPr="00B47258" w:rsidRDefault="001C1913" w:rsidP="003353A0">
            <w:pPr>
              <w:jc w:val="both"/>
              <w:rPr>
                <w:sz w:val="22"/>
                <w:szCs w:val="22"/>
                <w:lang w:val="ru-RU"/>
              </w:rPr>
            </w:pPr>
            <w:r w:rsidRPr="00B47258">
              <w:rPr>
                <w:sz w:val="22"/>
                <w:szCs w:val="22"/>
                <w:lang w:val="ru-RU"/>
              </w:rPr>
              <w:t>Последовательность электронных цифровых символов, доступная любому лицу и предназначенная для подтверждения подлинности ЭЦП в электронном документе.</w:t>
            </w:r>
          </w:p>
        </w:tc>
      </w:tr>
      <w:tr w:rsidR="001C1913" w:rsidRPr="000B71CF" w14:paraId="53A65713" w14:textId="77777777" w:rsidTr="21D38BB0">
        <w:trPr>
          <w:trHeight w:val="550"/>
        </w:trPr>
        <w:tc>
          <w:tcPr>
            <w:tcW w:w="2835" w:type="dxa"/>
          </w:tcPr>
          <w:p w14:paraId="035EE5AD" w14:textId="77777777" w:rsidR="001C1913" w:rsidRPr="00B47258" w:rsidRDefault="001C1913" w:rsidP="0070735A">
            <w:pPr>
              <w:tabs>
                <w:tab w:val="left" w:pos="567"/>
              </w:tabs>
              <w:ind w:right="99"/>
              <w:rPr>
                <w:b/>
                <w:sz w:val="22"/>
                <w:szCs w:val="22"/>
                <w:lang w:val="ru-RU"/>
              </w:rPr>
            </w:pPr>
            <w:r w:rsidRPr="00B47258">
              <w:rPr>
                <w:b/>
                <w:sz w:val="22"/>
                <w:szCs w:val="22"/>
                <w:lang w:val="ru-RU"/>
              </w:rPr>
              <w:t>Платформа «</w:t>
            </w:r>
            <w:r w:rsidRPr="00B47258">
              <w:rPr>
                <w:b/>
                <w:sz w:val="22"/>
                <w:szCs w:val="22"/>
              </w:rPr>
              <w:t>Hаlyk FX</w:t>
            </w:r>
            <w:r w:rsidRPr="00B47258">
              <w:rPr>
                <w:b/>
                <w:sz w:val="22"/>
                <w:szCs w:val="22"/>
                <w:lang w:val="ru-RU"/>
              </w:rPr>
              <w:t xml:space="preserve">» </w:t>
            </w:r>
          </w:p>
        </w:tc>
        <w:tc>
          <w:tcPr>
            <w:tcW w:w="7371" w:type="dxa"/>
          </w:tcPr>
          <w:p w14:paraId="31CBF28B" w14:textId="77777777" w:rsidR="001C1913" w:rsidRPr="00B47258" w:rsidRDefault="001C1913" w:rsidP="002555D9">
            <w:pPr>
              <w:jc w:val="both"/>
              <w:rPr>
                <w:sz w:val="22"/>
                <w:szCs w:val="22"/>
                <w:lang w:val="ru-RU"/>
              </w:rPr>
            </w:pPr>
            <w:r w:rsidRPr="00B47258">
              <w:rPr>
                <w:sz w:val="22"/>
                <w:szCs w:val="22"/>
                <w:lang w:val="ru-RU"/>
              </w:rPr>
              <w:t>Дополнительный раздел Системы</w:t>
            </w:r>
            <w:r w:rsidR="002555D9" w:rsidRPr="008904D7">
              <w:rPr>
                <w:bCs/>
                <w:sz w:val="22"/>
                <w:szCs w:val="22"/>
                <w:lang w:val="ru-RU"/>
              </w:rPr>
              <w:t xml:space="preserve"> </w:t>
            </w:r>
            <w:r w:rsidR="002555D9" w:rsidRPr="008904D7">
              <w:rPr>
                <w:bCs/>
                <w:sz w:val="22"/>
                <w:szCs w:val="22"/>
              </w:rPr>
              <w:t>Onlinebank</w:t>
            </w:r>
            <w:r w:rsidRPr="00B47258">
              <w:rPr>
                <w:sz w:val="22"/>
                <w:szCs w:val="22"/>
                <w:lang w:val="ru-RU"/>
              </w:rPr>
              <w:t>, который предоставляет Клиенту индивидуальный курс для сделок по конвертациям</w:t>
            </w:r>
            <w:r w:rsidR="00A4671D">
              <w:rPr>
                <w:sz w:val="22"/>
                <w:szCs w:val="22"/>
                <w:lang w:val="ru-RU"/>
              </w:rPr>
              <w:t>, покупке/продаже</w:t>
            </w:r>
            <w:r w:rsidRPr="00B47258">
              <w:rPr>
                <w:sz w:val="22"/>
                <w:szCs w:val="22"/>
                <w:lang w:val="ru-RU"/>
              </w:rPr>
              <w:t xml:space="preserve"> валюты на условиях, определяемых Банком.</w:t>
            </w:r>
          </w:p>
        </w:tc>
      </w:tr>
      <w:tr w:rsidR="001C1913" w:rsidRPr="000B71CF" w14:paraId="621A6B00" w14:textId="77777777" w:rsidTr="21D38BB0">
        <w:trPr>
          <w:trHeight w:val="1087"/>
        </w:trPr>
        <w:tc>
          <w:tcPr>
            <w:tcW w:w="2835" w:type="dxa"/>
          </w:tcPr>
          <w:p w14:paraId="05826CE0" w14:textId="77777777" w:rsidR="001C1913" w:rsidRPr="00B47258" w:rsidRDefault="001C1913" w:rsidP="00BD0E51">
            <w:pPr>
              <w:tabs>
                <w:tab w:val="left" w:pos="567"/>
              </w:tabs>
              <w:rPr>
                <w:b/>
                <w:sz w:val="22"/>
                <w:szCs w:val="22"/>
                <w:lang w:val="ru-RU"/>
              </w:rPr>
            </w:pPr>
            <w:r w:rsidRPr="00B47258">
              <w:rPr>
                <w:b/>
                <w:sz w:val="22"/>
                <w:szCs w:val="22"/>
              </w:rPr>
              <w:t>Процедура безопасности</w:t>
            </w:r>
            <w:r w:rsidRPr="00B47258">
              <w:rPr>
                <w:b/>
                <w:sz w:val="22"/>
                <w:szCs w:val="22"/>
                <w:lang w:val="ru-RU"/>
              </w:rPr>
              <w:t xml:space="preserve"> </w:t>
            </w:r>
          </w:p>
        </w:tc>
        <w:tc>
          <w:tcPr>
            <w:tcW w:w="7371" w:type="dxa"/>
          </w:tcPr>
          <w:p w14:paraId="23B887D9" w14:textId="77777777" w:rsidR="001C1913" w:rsidRPr="00B47258" w:rsidRDefault="001C1913" w:rsidP="003353A0">
            <w:pPr>
              <w:ind w:right="99"/>
              <w:jc w:val="both"/>
              <w:rPr>
                <w:sz w:val="22"/>
                <w:szCs w:val="22"/>
                <w:lang w:val="ru-RU"/>
              </w:rPr>
            </w:pPr>
            <w:r w:rsidRPr="00B47258">
              <w:rPr>
                <w:sz w:val="22"/>
                <w:szCs w:val="22"/>
                <w:lang w:val="ru-RU"/>
              </w:rPr>
              <w:t>Комплекс организационных мер и программно-технических средств защиты информации, предназначенных для идентификации и авторизации Клиента при составлении, передаче и получении электронных документов, сообщений (указаний) с целью установления его права на получение электронных банковских услуг, а также для обеспечения конфиденциальности и обнаружения ошибок и/или изменений в содержании передаваемых и получаемых электронных документов, сообщений (указаний).</w:t>
            </w:r>
          </w:p>
        </w:tc>
      </w:tr>
      <w:tr w:rsidR="001C1913" w:rsidRPr="000B71CF" w14:paraId="6CB8ADD1" w14:textId="77777777" w:rsidTr="21D38BB0">
        <w:trPr>
          <w:trHeight w:val="525"/>
        </w:trPr>
        <w:tc>
          <w:tcPr>
            <w:tcW w:w="2835" w:type="dxa"/>
          </w:tcPr>
          <w:p w14:paraId="2A8E79D6" w14:textId="77777777" w:rsidR="001C1913" w:rsidRPr="00B47258" w:rsidRDefault="001C1913" w:rsidP="0070735A">
            <w:pPr>
              <w:tabs>
                <w:tab w:val="left" w:pos="567"/>
              </w:tabs>
              <w:ind w:right="99"/>
              <w:rPr>
                <w:b/>
                <w:sz w:val="22"/>
                <w:szCs w:val="22"/>
                <w:lang w:val="ru-RU"/>
              </w:rPr>
            </w:pPr>
            <w:r w:rsidRPr="00B47258">
              <w:rPr>
                <w:b/>
                <w:sz w:val="22"/>
                <w:szCs w:val="22"/>
                <w:lang w:val="ru-RU"/>
              </w:rPr>
              <w:t xml:space="preserve">Рабочая станция </w:t>
            </w:r>
          </w:p>
        </w:tc>
        <w:tc>
          <w:tcPr>
            <w:tcW w:w="7371" w:type="dxa"/>
          </w:tcPr>
          <w:p w14:paraId="0D5D206A" w14:textId="77777777" w:rsidR="001C1913" w:rsidRPr="00B47258" w:rsidRDefault="001C1913" w:rsidP="002555D9">
            <w:pPr>
              <w:ind w:right="99"/>
              <w:jc w:val="both"/>
              <w:rPr>
                <w:sz w:val="22"/>
                <w:szCs w:val="22"/>
                <w:lang w:val="ru-RU"/>
              </w:rPr>
            </w:pPr>
            <w:r w:rsidRPr="00B47258">
              <w:rPr>
                <w:sz w:val="22"/>
                <w:szCs w:val="22"/>
                <w:lang w:val="ru-RU"/>
              </w:rPr>
              <w:t xml:space="preserve">Оборудование, к которому подключается </w:t>
            </w:r>
            <w:r w:rsidR="005E3153">
              <w:rPr>
                <w:sz w:val="22"/>
                <w:szCs w:val="22"/>
                <w:lang w:val="ru-RU"/>
              </w:rPr>
              <w:t>К</w:t>
            </w:r>
            <w:r w:rsidRPr="00B47258">
              <w:rPr>
                <w:sz w:val="22"/>
                <w:szCs w:val="22"/>
                <w:lang w:val="ru-RU"/>
              </w:rPr>
              <w:t>арт-ридер</w:t>
            </w:r>
            <w:r w:rsidR="00BB3703">
              <w:rPr>
                <w:sz w:val="22"/>
                <w:szCs w:val="22"/>
                <w:lang w:val="ru-RU"/>
              </w:rPr>
              <w:t>, смарт-карта</w:t>
            </w:r>
            <w:r w:rsidRPr="00B47258">
              <w:rPr>
                <w:sz w:val="22"/>
                <w:szCs w:val="22"/>
                <w:lang w:val="ru-RU"/>
              </w:rPr>
              <w:t xml:space="preserve"> или </w:t>
            </w:r>
            <w:r w:rsidRPr="00B47258">
              <w:rPr>
                <w:sz w:val="22"/>
                <w:szCs w:val="22"/>
              </w:rPr>
              <w:t>Java</w:t>
            </w:r>
            <w:r w:rsidRPr="00B47258">
              <w:rPr>
                <w:sz w:val="22"/>
                <w:szCs w:val="22"/>
                <w:lang w:val="ru-RU"/>
              </w:rPr>
              <w:t xml:space="preserve"> </w:t>
            </w:r>
            <w:r w:rsidRPr="00B47258">
              <w:rPr>
                <w:sz w:val="22"/>
                <w:szCs w:val="22"/>
              </w:rPr>
              <w:t>Token</w:t>
            </w:r>
            <w:r w:rsidRPr="00B47258">
              <w:rPr>
                <w:sz w:val="22"/>
                <w:szCs w:val="22"/>
                <w:lang w:val="ru-RU"/>
              </w:rPr>
              <w:t xml:space="preserve"> и/или осуществляется вход и авторизация Клиента в Системе</w:t>
            </w:r>
            <w:r w:rsidR="002555D9" w:rsidRPr="008904D7">
              <w:rPr>
                <w:bCs/>
                <w:sz w:val="22"/>
                <w:szCs w:val="22"/>
                <w:lang w:val="ru-RU"/>
              </w:rPr>
              <w:t xml:space="preserve"> </w:t>
            </w:r>
            <w:r w:rsidR="002555D9" w:rsidRPr="008904D7">
              <w:rPr>
                <w:bCs/>
                <w:sz w:val="22"/>
                <w:szCs w:val="22"/>
              </w:rPr>
              <w:t>Onlinebank</w:t>
            </w:r>
            <w:r w:rsidRPr="00B47258">
              <w:rPr>
                <w:sz w:val="22"/>
                <w:szCs w:val="22"/>
                <w:lang w:val="ru-RU"/>
              </w:rPr>
              <w:t>.</w:t>
            </w:r>
          </w:p>
        </w:tc>
      </w:tr>
      <w:tr w:rsidR="001C1913" w:rsidRPr="000B71CF" w14:paraId="6E24D08A" w14:textId="77777777" w:rsidTr="21D38BB0">
        <w:trPr>
          <w:trHeight w:val="572"/>
        </w:trPr>
        <w:tc>
          <w:tcPr>
            <w:tcW w:w="2835" w:type="dxa"/>
          </w:tcPr>
          <w:p w14:paraId="057CB1EE" w14:textId="77777777" w:rsidR="001C1913" w:rsidRPr="00B47258" w:rsidRDefault="001C1913" w:rsidP="003353A0">
            <w:pPr>
              <w:tabs>
                <w:tab w:val="left" w:pos="567"/>
              </w:tabs>
              <w:ind w:right="99"/>
              <w:rPr>
                <w:b/>
                <w:sz w:val="22"/>
                <w:szCs w:val="22"/>
                <w:lang w:val="ru-RU"/>
              </w:rPr>
            </w:pPr>
            <w:r w:rsidRPr="00B47258">
              <w:rPr>
                <w:b/>
                <w:sz w:val="22"/>
                <w:szCs w:val="22"/>
                <w:lang w:val="ru-RU"/>
              </w:rPr>
              <w:t xml:space="preserve">Рабочие дни </w:t>
            </w:r>
          </w:p>
          <w:p w14:paraId="4B94D5A5" w14:textId="77777777" w:rsidR="001C1913" w:rsidRPr="00B47258" w:rsidRDefault="001C1913" w:rsidP="003353A0">
            <w:pPr>
              <w:tabs>
                <w:tab w:val="left" w:pos="567"/>
              </w:tabs>
              <w:ind w:right="99"/>
              <w:rPr>
                <w:b/>
                <w:sz w:val="22"/>
                <w:szCs w:val="22"/>
                <w:lang w:val="ru-RU"/>
              </w:rPr>
            </w:pPr>
          </w:p>
        </w:tc>
        <w:tc>
          <w:tcPr>
            <w:tcW w:w="7371" w:type="dxa"/>
          </w:tcPr>
          <w:p w14:paraId="0B554DE1" w14:textId="77777777" w:rsidR="001C1913" w:rsidRPr="00B47258" w:rsidRDefault="001C1913" w:rsidP="003353A0">
            <w:pPr>
              <w:ind w:right="99"/>
              <w:jc w:val="both"/>
              <w:rPr>
                <w:sz w:val="22"/>
                <w:szCs w:val="22"/>
                <w:lang w:val="ru-RU"/>
              </w:rPr>
            </w:pPr>
            <w:r w:rsidRPr="00B47258">
              <w:rPr>
                <w:sz w:val="22"/>
                <w:szCs w:val="22"/>
                <w:lang w:val="ru-RU"/>
              </w:rPr>
              <w:t>Дни, когда банки в Республике Казахстан и/или стране происхождения соответствующей иностранной валюты открыты для совершения сделок.</w:t>
            </w:r>
          </w:p>
        </w:tc>
      </w:tr>
      <w:tr w:rsidR="001C1913" w:rsidRPr="000B71CF" w14:paraId="608D74E1" w14:textId="77777777" w:rsidTr="21D38BB0">
        <w:trPr>
          <w:trHeight w:val="410"/>
        </w:trPr>
        <w:tc>
          <w:tcPr>
            <w:tcW w:w="2835" w:type="dxa"/>
          </w:tcPr>
          <w:p w14:paraId="0B9D909A" w14:textId="77777777" w:rsidR="001C1913" w:rsidRPr="00B47258" w:rsidRDefault="001C1913" w:rsidP="0070735A">
            <w:pPr>
              <w:tabs>
                <w:tab w:val="left" w:pos="567"/>
              </w:tabs>
              <w:ind w:right="99"/>
              <w:rPr>
                <w:b/>
                <w:sz w:val="22"/>
                <w:szCs w:val="22"/>
                <w:lang w:val="ru-RU"/>
              </w:rPr>
            </w:pPr>
            <w:r w:rsidRPr="00B47258">
              <w:rPr>
                <w:b/>
                <w:sz w:val="22"/>
                <w:szCs w:val="22"/>
                <w:lang w:val="ru-RU"/>
              </w:rPr>
              <w:t xml:space="preserve">Регистрационное свидетельство </w:t>
            </w:r>
          </w:p>
        </w:tc>
        <w:tc>
          <w:tcPr>
            <w:tcW w:w="7371" w:type="dxa"/>
          </w:tcPr>
          <w:p w14:paraId="05C3B221" w14:textId="77777777" w:rsidR="001C1913" w:rsidRPr="00B47258" w:rsidRDefault="001C1913" w:rsidP="00575744">
            <w:pPr>
              <w:ind w:right="99"/>
              <w:jc w:val="both"/>
              <w:rPr>
                <w:sz w:val="22"/>
                <w:szCs w:val="22"/>
                <w:lang w:val="ru-RU"/>
              </w:rPr>
            </w:pPr>
            <w:r w:rsidRPr="00B47258">
              <w:rPr>
                <w:sz w:val="22"/>
                <w:szCs w:val="22"/>
                <w:lang w:val="ru-RU"/>
              </w:rPr>
              <w:t xml:space="preserve">Документ на бумажном носителе или электронный документ, выдаваемый </w:t>
            </w:r>
            <w:r w:rsidR="00575744">
              <w:rPr>
                <w:sz w:val="22"/>
                <w:szCs w:val="22"/>
                <w:lang w:val="ru-RU"/>
              </w:rPr>
              <w:t>У</w:t>
            </w:r>
            <w:r w:rsidRPr="00B47258">
              <w:rPr>
                <w:sz w:val="22"/>
                <w:szCs w:val="22"/>
                <w:lang w:val="ru-RU"/>
              </w:rPr>
              <w:t>достоверяющим центром для подтверждения соответствия открытого ключа ЭЦП закрытому ключу ЭЦП и требованиям, установленным Законом Республики Казахстан «Об электронном документе и электронной цифровой подписи».</w:t>
            </w:r>
          </w:p>
        </w:tc>
      </w:tr>
      <w:tr w:rsidR="00882F7A" w:rsidRPr="000B71CF" w14:paraId="73451CD4" w14:textId="77777777" w:rsidTr="21D38BB0">
        <w:trPr>
          <w:trHeight w:val="410"/>
        </w:trPr>
        <w:tc>
          <w:tcPr>
            <w:tcW w:w="2835" w:type="dxa"/>
          </w:tcPr>
          <w:p w14:paraId="3370F6F4" w14:textId="77777777" w:rsidR="00882F7A" w:rsidRPr="00B47258" w:rsidRDefault="00882F7A" w:rsidP="00882F7A">
            <w:pPr>
              <w:tabs>
                <w:tab w:val="left" w:pos="567"/>
              </w:tabs>
              <w:ind w:right="99"/>
              <w:rPr>
                <w:b/>
                <w:sz w:val="22"/>
                <w:szCs w:val="22"/>
                <w:lang w:val="ru-RU"/>
              </w:rPr>
            </w:pPr>
            <w:r w:rsidRPr="00B47258">
              <w:rPr>
                <w:b/>
                <w:sz w:val="22"/>
                <w:szCs w:val="22"/>
                <w:lang w:val="ru-RU"/>
              </w:rPr>
              <w:t xml:space="preserve">Система </w:t>
            </w:r>
            <w:r w:rsidRPr="00B47258">
              <w:rPr>
                <w:b/>
                <w:sz w:val="22"/>
                <w:szCs w:val="22"/>
              </w:rPr>
              <w:t>Onlinebank</w:t>
            </w:r>
            <w:r w:rsidRPr="00B47258">
              <w:rPr>
                <w:b/>
                <w:sz w:val="22"/>
                <w:szCs w:val="22"/>
                <w:lang w:val="ru-RU"/>
              </w:rPr>
              <w:t xml:space="preserve"> </w:t>
            </w:r>
          </w:p>
        </w:tc>
        <w:tc>
          <w:tcPr>
            <w:tcW w:w="7371" w:type="dxa"/>
          </w:tcPr>
          <w:p w14:paraId="3B428B91" w14:textId="77777777" w:rsidR="00882F7A" w:rsidRPr="00B47258" w:rsidRDefault="00882F7A" w:rsidP="00882F7A">
            <w:pPr>
              <w:ind w:right="99"/>
              <w:jc w:val="both"/>
              <w:rPr>
                <w:sz w:val="22"/>
                <w:szCs w:val="22"/>
                <w:lang w:val="ru-RU"/>
              </w:rPr>
            </w:pPr>
            <w:r w:rsidRPr="00882F7A">
              <w:rPr>
                <w:sz w:val="22"/>
                <w:szCs w:val="22"/>
                <w:lang w:val="ru-RU"/>
              </w:rPr>
              <w:t xml:space="preserve">Система услуг Банка, предоставляющая Клиенту возможность дистанционного управления своими банковскими счетами, открытыми в Банке путём обмена Электронными документами, сообщениями (указаниями) между Клиентом и Банком через сеть интернет. </w:t>
            </w:r>
          </w:p>
        </w:tc>
      </w:tr>
      <w:tr w:rsidR="00D62331" w:rsidRPr="000B71CF" w14:paraId="279B6555" w14:textId="77777777" w:rsidTr="21D38BB0">
        <w:trPr>
          <w:trHeight w:val="410"/>
        </w:trPr>
        <w:tc>
          <w:tcPr>
            <w:tcW w:w="2835" w:type="dxa"/>
          </w:tcPr>
          <w:p w14:paraId="6DA57F72" w14:textId="77777777" w:rsidR="00D62331" w:rsidRPr="00B47258" w:rsidRDefault="00D62331" w:rsidP="00D62331">
            <w:pPr>
              <w:tabs>
                <w:tab w:val="left" w:pos="567"/>
              </w:tabs>
              <w:ind w:right="99"/>
              <w:rPr>
                <w:b/>
                <w:sz w:val="22"/>
                <w:szCs w:val="22"/>
                <w:lang w:val="ru-RU"/>
              </w:rPr>
            </w:pPr>
            <w:r>
              <w:rPr>
                <w:b/>
                <w:sz w:val="22"/>
                <w:szCs w:val="22"/>
                <w:lang w:val="ru-RU"/>
              </w:rPr>
              <w:t>Служба</w:t>
            </w:r>
            <w:r w:rsidRPr="008A271E">
              <w:rPr>
                <w:b/>
                <w:sz w:val="22"/>
                <w:szCs w:val="22"/>
                <w:lang w:val="ru-RU"/>
              </w:rPr>
              <w:t xml:space="preserve"> поддержки Интернет-банкинга</w:t>
            </w:r>
          </w:p>
        </w:tc>
        <w:tc>
          <w:tcPr>
            <w:tcW w:w="7371" w:type="dxa"/>
          </w:tcPr>
          <w:p w14:paraId="24F3A01F" w14:textId="77777777" w:rsidR="00D62331" w:rsidRPr="00882F7A" w:rsidRDefault="00D62331" w:rsidP="0071147C">
            <w:pPr>
              <w:ind w:right="99"/>
              <w:jc w:val="both"/>
              <w:rPr>
                <w:sz w:val="22"/>
                <w:szCs w:val="22"/>
                <w:lang w:val="ru-RU"/>
              </w:rPr>
            </w:pPr>
            <w:r w:rsidRPr="00460AE8">
              <w:rPr>
                <w:sz w:val="22"/>
                <w:szCs w:val="22"/>
                <w:lang w:val="ru-RU"/>
              </w:rPr>
              <w:t>Подразделение Банка, осуществляющее обслуживание телефонных вызовов, электронных и письменных обращений и сопровождение существующих и потенциальных Клиентов Системы</w:t>
            </w:r>
            <w:r w:rsidR="0071147C" w:rsidRPr="008904D7">
              <w:rPr>
                <w:bCs/>
                <w:sz w:val="22"/>
                <w:szCs w:val="22"/>
                <w:lang w:val="ru-RU"/>
              </w:rPr>
              <w:t xml:space="preserve"> </w:t>
            </w:r>
            <w:r w:rsidR="0071147C" w:rsidRPr="008904D7">
              <w:rPr>
                <w:bCs/>
                <w:sz w:val="22"/>
                <w:szCs w:val="22"/>
              </w:rPr>
              <w:t>Onlinebank</w:t>
            </w:r>
            <w:r w:rsidRPr="00460AE8">
              <w:rPr>
                <w:sz w:val="22"/>
                <w:szCs w:val="22"/>
                <w:lang w:val="ru-RU"/>
              </w:rPr>
              <w:t xml:space="preserve"> по телефону.</w:t>
            </w:r>
          </w:p>
        </w:tc>
      </w:tr>
      <w:tr w:rsidR="001C1913" w:rsidRPr="00B47258" w14:paraId="0EBBA4AD" w14:textId="77777777" w:rsidTr="21D38BB0">
        <w:tc>
          <w:tcPr>
            <w:tcW w:w="2835" w:type="dxa"/>
          </w:tcPr>
          <w:p w14:paraId="761D06C3" w14:textId="77777777" w:rsidR="001C1913" w:rsidRPr="00B47258" w:rsidRDefault="001C1913" w:rsidP="003353A0">
            <w:pPr>
              <w:tabs>
                <w:tab w:val="left" w:pos="567"/>
              </w:tabs>
              <w:ind w:right="99"/>
              <w:rPr>
                <w:b/>
                <w:sz w:val="22"/>
                <w:szCs w:val="22"/>
                <w:lang w:val="ru-RU"/>
              </w:rPr>
            </w:pPr>
            <w:r w:rsidRPr="00B47258">
              <w:rPr>
                <w:b/>
                <w:sz w:val="22"/>
                <w:szCs w:val="22"/>
                <w:lang w:val="ru-RU"/>
              </w:rPr>
              <w:t xml:space="preserve">Способ </w:t>
            </w:r>
            <w:r w:rsidR="00EB5A6C">
              <w:rPr>
                <w:b/>
                <w:sz w:val="22"/>
                <w:szCs w:val="22"/>
                <w:lang w:val="ru-RU"/>
              </w:rPr>
              <w:t xml:space="preserve">динамической аутентификации </w:t>
            </w:r>
          </w:p>
        </w:tc>
        <w:tc>
          <w:tcPr>
            <w:tcW w:w="7371" w:type="dxa"/>
          </w:tcPr>
          <w:p w14:paraId="75AACE99" w14:textId="77777777" w:rsidR="001C1913" w:rsidRPr="00B47258" w:rsidRDefault="001C1913" w:rsidP="00FF5AC0">
            <w:pPr>
              <w:tabs>
                <w:tab w:val="left" w:pos="567"/>
              </w:tabs>
              <w:ind w:right="99"/>
              <w:jc w:val="both"/>
              <w:rPr>
                <w:sz w:val="22"/>
                <w:szCs w:val="22"/>
                <w:lang w:val="ru-RU"/>
              </w:rPr>
            </w:pPr>
            <w:r w:rsidRPr="00B47258">
              <w:rPr>
                <w:sz w:val="22"/>
                <w:szCs w:val="22"/>
                <w:lang w:val="ru-RU"/>
              </w:rPr>
              <w:t xml:space="preserve">Выбранный Клиентом способ получения одноразового (единовременного) кода, которым Клиент подтверждает вход в систему и/или отправку в Банк Электронного документа. Способом </w:t>
            </w:r>
            <w:r w:rsidR="00FF5AC0" w:rsidRPr="00B47258">
              <w:rPr>
                <w:sz w:val="22"/>
                <w:szCs w:val="22"/>
                <w:lang w:val="ru-RU"/>
              </w:rPr>
              <w:t xml:space="preserve">динамической </w:t>
            </w:r>
            <w:r w:rsidRPr="00B47258">
              <w:rPr>
                <w:sz w:val="22"/>
                <w:szCs w:val="22"/>
                <w:lang w:val="ru-RU"/>
              </w:rPr>
              <w:t>аутентификации явля</w:t>
            </w:r>
            <w:r w:rsidR="00FF5AC0" w:rsidRPr="00B47258">
              <w:rPr>
                <w:sz w:val="22"/>
                <w:szCs w:val="22"/>
                <w:lang w:val="ru-RU"/>
              </w:rPr>
              <w:t>ю</w:t>
            </w:r>
            <w:r w:rsidRPr="00B47258">
              <w:rPr>
                <w:sz w:val="22"/>
                <w:szCs w:val="22"/>
                <w:lang w:val="ru-RU"/>
              </w:rPr>
              <w:t xml:space="preserve">тся: </w:t>
            </w:r>
            <w:r w:rsidRPr="00B47258">
              <w:rPr>
                <w:sz w:val="22"/>
                <w:szCs w:val="22"/>
              </w:rPr>
              <w:t>Onlinebank</w:t>
            </w:r>
            <w:r w:rsidRPr="00B47258">
              <w:rPr>
                <w:sz w:val="22"/>
                <w:szCs w:val="22"/>
                <w:lang w:val="ru-RU"/>
              </w:rPr>
              <w:t xml:space="preserve">-аутентификация, </w:t>
            </w:r>
            <w:r w:rsidRPr="00B47258">
              <w:rPr>
                <w:sz w:val="22"/>
                <w:szCs w:val="22"/>
              </w:rPr>
              <w:t>SMS</w:t>
            </w:r>
            <w:r w:rsidRPr="00B47258">
              <w:rPr>
                <w:sz w:val="22"/>
                <w:szCs w:val="22"/>
                <w:lang w:val="ru-RU"/>
              </w:rPr>
              <w:t xml:space="preserve">-аутентификация, аутентификация с помощью Устройства </w:t>
            </w:r>
            <w:r w:rsidRPr="00B47258">
              <w:rPr>
                <w:sz w:val="22"/>
                <w:szCs w:val="22"/>
              </w:rPr>
              <w:t>eToken</w:t>
            </w:r>
            <w:r w:rsidRPr="00B47258">
              <w:rPr>
                <w:sz w:val="22"/>
                <w:szCs w:val="22"/>
                <w:lang w:val="ru-RU"/>
              </w:rPr>
              <w:t xml:space="preserve"> </w:t>
            </w:r>
            <w:r w:rsidRPr="00B47258">
              <w:rPr>
                <w:sz w:val="22"/>
                <w:szCs w:val="22"/>
              </w:rPr>
              <w:t>PASS</w:t>
            </w:r>
            <w:r w:rsidRPr="00B47258">
              <w:rPr>
                <w:b/>
                <w:sz w:val="22"/>
                <w:szCs w:val="22"/>
                <w:lang w:val="ru-RU"/>
              </w:rPr>
              <w:t>.</w:t>
            </w:r>
          </w:p>
        </w:tc>
      </w:tr>
      <w:tr w:rsidR="00536258" w:rsidRPr="000B71CF" w14:paraId="2143E4FC" w14:textId="77777777" w:rsidTr="21D38BB0">
        <w:tc>
          <w:tcPr>
            <w:tcW w:w="2835" w:type="dxa"/>
          </w:tcPr>
          <w:p w14:paraId="092CC66D" w14:textId="77777777" w:rsidR="00536258" w:rsidRPr="00B47258" w:rsidRDefault="00536258" w:rsidP="00536258">
            <w:pPr>
              <w:tabs>
                <w:tab w:val="left" w:pos="567"/>
              </w:tabs>
              <w:ind w:right="99"/>
              <w:rPr>
                <w:b/>
                <w:sz w:val="22"/>
                <w:szCs w:val="22"/>
                <w:lang w:val="ru-RU"/>
              </w:rPr>
            </w:pPr>
            <w:r w:rsidRPr="00FF6808">
              <w:rPr>
                <w:b/>
                <w:sz w:val="22"/>
                <w:szCs w:val="22"/>
                <w:lang w:val="ru-RU"/>
              </w:rPr>
              <w:t>Средства криптографической защиты информации (СКЗИ)</w:t>
            </w:r>
          </w:p>
        </w:tc>
        <w:tc>
          <w:tcPr>
            <w:tcW w:w="7371" w:type="dxa"/>
          </w:tcPr>
          <w:p w14:paraId="51207C2D" w14:textId="77777777" w:rsidR="00536258" w:rsidRPr="00CB3DAF" w:rsidRDefault="00536258" w:rsidP="00536258">
            <w:pPr>
              <w:tabs>
                <w:tab w:val="left" w:pos="567"/>
              </w:tabs>
              <w:ind w:right="99"/>
              <w:jc w:val="both"/>
              <w:rPr>
                <w:sz w:val="22"/>
                <w:szCs w:val="22"/>
                <w:lang w:val="ru-RU"/>
              </w:rPr>
            </w:pPr>
            <w:r w:rsidRPr="00CB3DAF">
              <w:rPr>
                <w:sz w:val="22"/>
                <w:szCs w:val="22"/>
                <w:lang w:val="ru-RU"/>
              </w:rPr>
              <w:t>Совокупность программно-технических средств, реализующих алгоритмы криптографических преобразований, генерацию, формирование, распределение или управление ключами и обеспечивающих применение электронной цифровой подписи и шифрования в информационных системах. СКЗИ могут применяться как в виде самостоятельных программных модулей, так и в виде инструментальных средств, встраиваемых в прикладное программное обеспечение.</w:t>
            </w:r>
          </w:p>
        </w:tc>
      </w:tr>
      <w:tr w:rsidR="006600E8" w:rsidRPr="000B71CF" w:rsidDel="002D26C2" w14:paraId="52DBAE20" w14:textId="77777777" w:rsidTr="21D38BB0">
        <w:trPr>
          <w:trHeight w:val="557"/>
        </w:trPr>
        <w:tc>
          <w:tcPr>
            <w:tcW w:w="2835" w:type="dxa"/>
          </w:tcPr>
          <w:p w14:paraId="3F5FD712" w14:textId="77777777" w:rsidR="006600E8" w:rsidRPr="00B47258" w:rsidRDefault="006600E8" w:rsidP="006600E8">
            <w:pPr>
              <w:rPr>
                <w:b/>
                <w:sz w:val="22"/>
                <w:szCs w:val="22"/>
                <w:lang w:val="ru-RU"/>
              </w:rPr>
            </w:pPr>
            <w:r w:rsidRPr="00B47258">
              <w:rPr>
                <w:b/>
                <w:sz w:val="22"/>
                <w:szCs w:val="22"/>
                <w:lang w:val="ru-RU"/>
              </w:rPr>
              <w:t xml:space="preserve">Счет </w:t>
            </w:r>
          </w:p>
          <w:p w14:paraId="3DEEC669" w14:textId="77777777" w:rsidR="006600E8" w:rsidRPr="00B47258" w:rsidRDefault="006600E8" w:rsidP="006600E8">
            <w:pPr>
              <w:tabs>
                <w:tab w:val="left" w:pos="567"/>
              </w:tabs>
              <w:ind w:right="99"/>
              <w:rPr>
                <w:b/>
                <w:sz w:val="22"/>
                <w:szCs w:val="22"/>
                <w:lang w:val="ru-RU"/>
              </w:rPr>
            </w:pPr>
          </w:p>
        </w:tc>
        <w:tc>
          <w:tcPr>
            <w:tcW w:w="7371" w:type="dxa"/>
          </w:tcPr>
          <w:p w14:paraId="1AA48A6E" w14:textId="50D9C398" w:rsidR="006600E8" w:rsidRPr="00B47258" w:rsidRDefault="21D38BB0" w:rsidP="00C1530F">
            <w:pPr>
              <w:tabs>
                <w:tab w:val="left" w:pos="567"/>
              </w:tabs>
              <w:ind w:right="99"/>
              <w:jc w:val="both"/>
              <w:rPr>
                <w:sz w:val="22"/>
                <w:szCs w:val="22"/>
                <w:lang w:val="ru-RU"/>
              </w:rPr>
            </w:pPr>
            <w:r w:rsidRPr="21D38BB0">
              <w:rPr>
                <w:sz w:val="22"/>
                <w:szCs w:val="22"/>
                <w:lang w:val="ru-RU"/>
              </w:rPr>
              <w:t xml:space="preserve">Банковский счет Клиента в Банке в любой валюте, открытый на основании </w:t>
            </w:r>
            <w:r w:rsidR="00C1530F">
              <w:rPr>
                <w:sz w:val="22"/>
                <w:szCs w:val="22"/>
                <w:lang w:val="ru-RU"/>
              </w:rPr>
              <w:t>д</w:t>
            </w:r>
            <w:r w:rsidRPr="21D38BB0">
              <w:rPr>
                <w:sz w:val="22"/>
                <w:szCs w:val="22"/>
                <w:lang w:val="kk-KZ"/>
              </w:rPr>
              <w:t>оговора</w:t>
            </w:r>
            <w:r w:rsidRPr="21D38BB0">
              <w:rPr>
                <w:sz w:val="22"/>
                <w:szCs w:val="22"/>
                <w:lang w:val="ru-RU"/>
              </w:rPr>
              <w:t xml:space="preserve"> банковского счета</w:t>
            </w:r>
            <w:r w:rsidR="000D1226">
              <w:rPr>
                <w:sz w:val="22"/>
                <w:szCs w:val="22"/>
                <w:lang w:val="ru-RU"/>
              </w:rPr>
              <w:t xml:space="preserve">, </w:t>
            </w:r>
            <w:r w:rsidR="00C1530F">
              <w:rPr>
                <w:sz w:val="22"/>
                <w:szCs w:val="22"/>
                <w:lang w:val="ru-RU"/>
              </w:rPr>
              <w:t>д</w:t>
            </w:r>
            <w:r w:rsidR="00853B4E" w:rsidRPr="001019F5">
              <w:rPr>
                <w:sz w:val="22"/>
                <w:szCs w:val="22"/>
                <w:lang w:val="ru-RU"/>
              </w:rPr>
              <w:t>оговор</w:t>
            </w:r>
            <w:r w:rsidR="00C1530F">
              <w:rPr>
                <w:sz w:val="22"/>
                <w:szCs w:val="22"/>
                <w:lang w:val="ru-RU"/>
              </w:rPr>
              <w:t xml:space="preserve">а </w:t>
            </w:r>
            <w:r w:rsidR="00853B4E" w:rsidRPr="001019F5">
              <w:rPr>
                <w:sz w:val="22"/>
                <w:szCs w:val="22"/>
                <w:lang w:val="ru-RU"/>
              </w:rPr>
              <w:t>присоединения на открытие текущего счета в карточной базе и обслуживание корпоративной платежной карточки</w:t>
            </w:r>
            <w:r w:rsidRPr="21D38BB0">
              <w:rPr>
                <w:sz w:val="22"/>
                <w:szCs w:val="22"/>
                <w:lang w:val="ru-RU"/>
              </w:rPr>
              <w:t xml:space="preserve">, </w:t>
            </w:r>
            <w:r w:rsidR="00C1530F">
              <w:rPr>
                <w:sz w:val="22"/>
                <w:szCs w:val="22"/>
                <w:lang w:val="ru-RU"/>
              </w:rPr>
              <w:t>д</w:t>
            </w:r>
            <w:r w:rsidRPr="21D38BB0">
              <w:rPr>
                <w:sz w:val="22"/>
                <w:szCs w:val="22"/>
                <w:lang w:val="ru-RU"/>
              </w:rPr>
              <w:t xml:space="preserve">оговора банковского вклада. Здесь учитываются </w:t>
            </w:r>
            <w:r w:rsidRPr="21D38BB0">
              <w:rPr>
                <w:sz w:val="22"/>
                <w:szCs w:val="22"/>
                <w:lang w:val="ru-RU"/>
              </w:rPr>
              <w:lastRenderedPageBreak/>
              <w:t xml:space="preserve">также случаи, когда по </w:t>
            </w:r>
            <w:r w:rsidR="00C1530F">
              <w:rPr>
                <w:sz w:val="22"/>
                <w:szCs w:val="22"/>
                <w:lang w:val="ru-RU"/>
              </w:rPr>
              <w:t>д</w:t>
            </w:r>
            <w:r w:rsidRPr="21D38BB0">
              <w:rPr>
                <w:sz w:val="22"/>
                <w:szCs w:val="22"/>
                <w:lang w:val="ru-RU"/>
              </w:rPr>
              <w:t xml:space="preserve">оговору банковского счета открывается один или несколько счетов. </w:t>
            </w:r>
          </w:p>
        </w:tc>
      </w:tr>
      <w:tr w:rsidR="006600E8" w:rsidRPr="000B71CF" w14:paraId="281EFE4B" w14:textId="77777777" w:rsidTr="21D38BB0">
        <w:tc>
          <w:tcPr>
            <w:tcW w:w="2835" w:type="dxa"/>
          </w:tcPr>
          <w:p w14:paraId="42AD93EE" w14:textId="77777777" w:rsidR="006600E8" w:rsidRPr="00B47258" w:rsidRDefault="006600E8" w:rsidP="006600E8">
            <w:pPr>
              <w:tabs>
                <w:tab w:val="left" w:pos="567"/>
              </w:tabs>
              <w:ind w:right="99"/>
              <w:rPr>
                <w:b/>
                <w:sz w:val="22"/>
                <w:szCs w:val="22"/>
                <w:lang w:val="ru-RU"/>
              </w:rPr>
            </w:pPr>
            <w:r w:rsidRPr="00B47258">
              <w:rPr>
                <w:b/>
                <w:sz w:val="22"/>
                <w:szCs w:val="22"/>
              </w:rPr>
              <w:lastRenderedPageBreak/>
              <w:t>Тарифы</w:t>
            </w:r>
            <w:r w:rsidRPr="00B47258">
              <w:rPr>
                <w:b/>
                <w:sz w:val="22"/>
                <w:szCs w:val="22"/>
                <w:lang w:val="ru-RU"/>
              </w:rPr>
              <w:t xml:space="preserve"> </w:t>
            </w:r>
          </w:p>
          <w:p w14:paraId="3656B9AB" w14:textId="77777777" w:rsidR="006600E8" w:rsidRPr="00B47258" w:rsidRDefault="006600E8" w:rsidP="006600E8">
            <w:pPr>
              <w:tabs>
                <w:tab w:val="left" w:pos="567"/>
              </w:tabs>
              <w:ind w:right="99"/>
              <w:rPr>
                <w:b/>
                <w:sz w:val="22"/>
                <w:szCs w:val="22"/>
              </w:rPr>
            </w:pPr>
          </w:p>
        </w:tc>
        <w:tc>
          <w:tcPr>
            <w:tcW w:w="7371" w:type="dxa"/>
          </w:tcPr>
          <w:p w14:paraId="724C36A8" w14:textId="70236382" w:rsidR="006600E8" w:rsidRPr="00B47258" w:rsidRDefault="21D38BB0" w:rsidP="00034847">
            <w:pPr>
              <w:ind w:right="99"/>
              <w:jc w:val="both"/>
              <w:rPr>
                <w:sz w:val="22"/>
                <w:szCs w:val="22"/>
                <w:lang w:val="ru-RU"/>
              </w:rPr>
            </w:pPr>
            <w:r w:rsidRPr="21D38BB0">
              <w:rPr>
                <w:sz w:val="22"/>
                <w:szCs w:val="22"/>
                <w:lang w:val="ru-RU"/>
              </w:rPr>
              <w:t xml:space="preserve">Тарифы, определяющие размеры комиссий Банка за оказываемые им Клиенту услуги, размещенные на интернет-сайте Банка </w:t>
            </w:r>
            <w:r w:rsidRPr="21D38BB0">
              <w:rPr>
                <w:sz w:val="22"/>
                <w:szCs w:val="22"/>
              </w:rPr>
              <w:t>www</w:t>
            </w:r>
            <w:r w:rsidRPr="21D38BB0">
              <w:rPr>
                <w:sz w:val="22"/>
                <w:szCs w:val="22"/>
                <w:lang w:val="ru-RU"/>
              </w:rPr>
              <w:t>.</w:t>
            </w:r>
            <w:r w:rsidRPr="21D38BB0">
              <w:rPr>
                <w:sz w:val="22"/>
                <w:szCs w:val="22"/>
              </w:rPr>
              <w:t>halykbank</w:t>
            </w:r>
            <w:r w:rsidRPr="21D38BB0">
              <w:rPr>
                <w:sz w:val="22"/>
                <w:szCs w:val="22"/>
                <w:lang w:val="ru-RU"/>
              </w:rPr>
              <w:t>.</w:t>
            </w:r>
            <w:r w:rsidRPr="21D38BB0">
              <w:rPr>
                <w:sz w:val="22"/>
                <w:szCs w:val="22"/>
              </w:rPr>
              <w:t>kz</w:t>
            </w:r>
            <w:r w:rsidRPr="00503CA3">
              <w:rPr>
                <w:sz w:val="22"/>
                <w:szCs w:val="22"/>
                <w:lang w:val="ru-RU"/>
              </w:rPr>
              <w:t>.</w:t>
            </w:r>
          </w:p>
        </w:tc>
      </w:tr>
      <w:tr w:rsidR="006600E8" w:rsidRPr="000B71CF" w14:paraId="64CFEBAE" w14:textId="77777777" w:rsidTr="21D38BB0">
        <w:tc>
          <w:tcPr>
            <w:tcW w:w="2835" w:type="dxa"/>
          </w:tcPr>
          <w:p w14:paraId="19BE7BDE" w14:textId="36997066" w:rsidR="006600E8" w:rsidRPr="00B47258" w:rsidRDefault="006600E8" w:rsidP="00B47117">
            <w:pPr>
              <w:tabs>
                <w:tab w:val="left" w:pos="567"/>
              </w:tabs>
              <w:ind w:right="99"/>
              <w:rPr>
                <w:b/>
                <w:sz w:val="22"/>
                <w:szCs w:val="22"/>
              </w:rPr>
            </w:pPr>
            <w:r w:rsidRPr="00B47258">
              <w:rPr>
                <w:b/>
                <w:sz w:val="22"/>
                <w:szCs w:val="22"/>
                <w:lang w:val="ru-RU"/>
              </w:rPr>
              <w:t>Удостоверяющий центр</w:t>
            </w:r>
            <w:r w:rsidR="001E7922">
              <w:rPr>
                <w:b/>
                <w:sz w:val="22"/>
                <w:szCs w:val="22"/>
                <w:lang w:val="ru-RU"/>
              </w:rPr>
              <w:t xml:space="preserve"> </w:t>
            </w:r>
          </w:p>
        </w:tc>
        <w:tc>
          <w:tcPr>
            <w:tcW w:w="7371" w:type="dxa"/>
          </w:tcPr>
          <w:p w14:paraId="06730891" w14:textId="77777777" w:rsidR="006600E8" w:rsidRPr="00B47258" w:rsidRDefault="000F28B2" w:rsidP="00950FFD">
            <w:pPr>
              <w:ind w:right="99"/>
              <w:jc w:val="both"/>
              <w:rPr>
                <w:sz w:val="22"/>
                <w:szCs w:val="22"/>
                <w:lang w:val="ru-RU"/>
              </w:rPr>
            </w:pPr>
            <w:r>
              <w:rPr>
                <w:sz w:val="22"/>
                <w:szCs w:val="22"/>
                <w:lang w:val="ru-RU"/>
              </w:rPr>
              <w:t>П</w:t>
            </w:r>
            <w:r w:rsidR="00205C2A" w:rsidRPr="00B47258">
              <w:rPr>
                <w:sz w:val="22"/>
                <w:szCs w:val="22"/>
                <w:lang w:val="ru-RU"/>
              </w:rPr>
              <w:t xml:space="preserve">одразделение Банка, </w:t>
            </w:r>
            <w:r w:rsidR="00950FFD" w:rsidRPr="00950FFD">
              <w:rPr>
                <w:sz w:val="22"/>
                <w:szCs w:val="22"/>
                <w:lang w:val="ru-RU"/>
              </w:rPr>
              <w:t>осуществляющее выпуск и обслуживание ЭЦП</w:t>
            </w:r>
            <w:r w:rsidR="00950FFD">
              <w:rPr>
                <w:sz w:val="22"/>
                <w:szCs w:val="22"/>
                <w:lang w:val="ru-RU"/>
              </w:rPr>
              <w:t xml:space="preserve">, </w:t>
            </w:r>
            <w:r w:rsidR="00205C2A" w:rsidRPr="00B47258">
              <w:rPr>
                <w:sz w:val="22"/>
                <w:szCs w:val="22"/>
                <w:lang w:val="ru-RU"/>
              </w:rPr>
              <w:t>удостоверяющее соответствие открытого ключа ЭЦП закрытому ключу ЭЦП, а также подтверждающее достоверность и активность регистрационного свидетельства.</w:t>
            </w:r>
          </w:p>
        </w:tc>
      </w:tr>
      <w:tr w:rsidR="006600E8" w:rsidRPr="000B71CF" w14:paraId="43150BE5" w14:textId="77777777" w:rsidTr="21D38BB0">
        <w:trPr>
          <w:trHeight w:val="784"/>
        </w:trPr>
        <w:tc>
          <w:tcPr>
            <w:tcW w:w="2835" w:type="dxa"/>
          </w:tcPr>
          <w:p w14:paraId="1A3D072D" w14:textId="77777777" w:rsidR="006600E8" w:rsidRPr="00B47258" w:rsidRDefault="006600E8" w:rsidP="006600E8">
            <w:pPr>
              <w:tabs>
                <w:tab w:val="left" w:pos="567"/>
              </w:tabs>
              <w:ind w:right="99"/>
              <w:rPr>
                <w:b/>
                <w:sz w:val="22"/>
                <w:szCs w:val="22"/>
                <w:lang w:val="ru-RU"/>
              </w:rPr>
            </w:pPr>
            <w:r w:rsidRPr="00B47258">
              <w:rPr>
                <w:b/>
                <w:sz w:val="22"/>
                <w:szCs w:val="22"/>
              </w:rPr>
              <w:t>Уполномоченное лицо</w:t>
            </w:r>
            <w:r w:rsidRPr="00B47258">
              <w:rPr>
                <w:b/>
                <w:sz w:val="22"/>
                <w:szCs w:val="22"/>
                <w:lang w:val="ru-RU"/>
              </w:rPr>
              <w:t>/</w:t>
            </w:r>
          </w:p>
          <w:p w14:paraId="7CA26D17" w14:textId="77777777" w:rsidR="006600E8" w:rsidRPr="00B47258" w:rsidRDefault="006600E8" w:rsidP="00EB5A6C">
            <w:pPr>
              <w:tabs>
                <w:tab w:val="left" w:pos="567"/>
              </w:tabs>
              <w:ind w:right="99"/>
              <w:rPr>
                <w:b/>
                <w:sz w:val="22"/>
                <w:szCs w:val="22"/>
                <w:lang w:val="ru-RU"/>
              </w:rPr>
            </w:pPr>
            <w:r w:rsidRPr="00B47258">
              <w:rPr>
                <w:b/>
                <w:sz w:val="22"/>
                <w:szCs w:val="22"/>
                <w:lang w:val="ru-RU"/>
              </w:rPr>
              <w:t xml:space="preserve">Уполномоченный представитель </w:t>
            </w:r>
          </w:p>
        </w:tc>
        <w:tc>
          <w:tcPr>
            <w:tcW w:w="7371" w:type="dxa"/>
          </w:tcPr>
          <w:p w14:paraId="04867847" w14:textId="3779D272" w:rsidR="006600E8" w:rsidRPr="00B47258" w:rsidRDefault="007E7CEE" w:rsidP="00B47117">
            <w:pPr>
              <w:ind w:right="99"/>
              <w:jc w:val="both"/>
              <w:rPr>
                <w:sz w:val="22"/>
                <w:szCs w:val="22"/>
                <w:lang w:val="ru-RU"/>
              </w:rPr>
            </w:pPr>
            <w:r>
              <w:rPr>
                <w:sz w:val="22"/>
                <w:szCs w:val="22"/>
                <w:lang w:val="ru-RU"/>
              </w:rPr>
              <w:t>Физическое лицо - у</w:t>
            </w:r>
            <w:r w:rsidR="00C04743" w:rsidRPr="00C04743">
              <w:rPr>
                <w:sz w:val="22"/>
                <w:szCs w:val="22"/>
                <w:lang w:val="ru-RU"/>
              </w:rPr>
              <w:t>полномоченный представитель Клиента, на имя которого Удостоверяющим центром выдано Регистрационное свидетельство, правомерно владеющее Закрытым ключом электронной цифровой подписи, соответствующим Открытому ключу электронной цифровой подписи, указанному в Регистрационном свидетельстве</w:t>
            </w:r>
            <w:r w:rsidR="006C1828">
              <w:rPr>
                <w:sz w:val="22"/>
                <w:szCs w:val="22"/>
                <w:lang w:val="ru-RU"/>
              </w:rPr>
              <w:t>.</w:t>
            </w:r>
          </w:p>
        </w:tc>
      </w:tr>
      <w:tr w:rsidR="006600E8" w:rsidRPr="000B71CF" w14:paraId="07E5FA6E" w14:textId="77777777" w:rsidTr="21D38BB0">
        <w:trPr>
          <w:trHeight w:val="509"/>
        </w:trPr>
        <w:tc>
          <w:tcPr>
            <w:tcW w:w="2835" w:type="dxa"/>
          </w:tcPr>
          <w:p w14:paraId="7F05038B" w14:textId="77777777" w:rsidR="006600E8" w:rsidRPr="00B47258" w:rsidRDefault="006600E8" w:rsidP="006600E8">
            <w:pPr>
              <w:tabs>
                <w:tab w:val="left" w:pos="567"/>
              </w:tabs>
              <w:ind w:right="99"/>
              <w:rPr>
                <w:b/>
                <w:sz w:val="22"/>
                <w:szCs w:val="22"/>
                <w:lang w:val="ru-RU"/>
              </w:rPr>
            </w:pPr>
            <w:r w:rsidRPr="00B47258">
              <w:rPr>
                <w:b/>
                <w:sz w:val="22"/>
                <w:szCs w:val="22"/>
              </w:rPr>
              <w:t>Уполномоченный орган</w:t>
            </w:r>
            <w:r w:rsidRPr="00B47258">
              <w:rPr>
                <w:b/>
                <w:sz w:val="22"/>
                <w:szCs w:val="22"/>
                <w:lang w:val="ru-RU"/>
              </w:rPr>
              <w:t xml:space="preserve"> </w:t>
            </w:r>
          </w:p>
        </w:tc>
        <w:tc>
          <w:tcPr>
            <w:tcW w:w="7371" w:type="dxa"/>
          </w:tcPr>
          <w:p w14:paraId="54825C36" w14:textId="77777777" w:rsidR="006600E8" w:rsidRPr="00B47258" w:rsidRDefault="006600E8" w:rsidP="006600E8">
            <w:pPr>
              <w:ind w:right="99"/>
              <w:jc w:val="both"/>
              <w:rPr>
                <w:sz w:val="22"/>
                <w:szCs w:val="22"/>
                <w:lang w:val="ru-RU"/>
              </w:rPr>
            </w:pPr>
            <w:r w:rsidRPr="00B47258">
              <w:rPr>
                <w:sz w:val="22"/>
                <w:szCs w:val="22"/>
                <w:lang w:val="ru-RU"/>
              </w:rPr>
              <w:t>Национальный Банк Республики Казахстан или иной уполномоченный государственный орган.</w:t>
            </w:r>
          </w:p>
        </w:tc>
      </w:tr>
      <w:tr w:rsidR="001E73E1" w:rsidRPr="000B71CF" w14:paraId="260874C2" w14:textId="77777777" w:rsidTr="21D38BB0">
        <w:trPr>
          <w:trHeight w:val="530"/>
        </w:trPr>
        <w:tc>
          <w:tcPr>
            <w:tcW w:w="2835" w:type="dxa"/>
          </w:tcPr>
          <w:p w14:paraId="12576E58" w14:textId="77777777" w:rsidR="001E73E1" w:rsidRPr="00B47258" w:rsidRDefault="001E73E1" w:rsidP="00C75C96">
            <w:pPr>
              <w:rPr>
                <w:b/>
                <w:sz w:val="22"/>
                <w:szCs w:val="22"/>
                <w:lang w:val="ru-RU"/>
              </w:rPr>
            </w:pPr>
            <w:r w:rsidRPr="00B47258">
              <w:rPr>
                <w:b/>
                <w:sz w:val="22"/>
                <w:szCs w:val="22"/>
                <w:lang w:val="ru-RU"/>
              </w:rPr>
              <w:t xml:space="preserve">Устройства для аутентификации </w:t>
            </w:r>
          </w:p>
        </w:tc>
        <w:tc>
          <w:tcPr>
            <w:tcW w:w="7371" w:type="dxa"/>
          </w:tcPr>
          <w:p w14:paraId="2AE2FA8E" w14:textId="0CC5B9AC" w:rsidR="001E73E1" w:rsidRPr="00B47258" w:rsidRDefault="21D38BB0" w:rsidP="0071147C">
            <w:pPr>
              <w:tabs>
                <w:tab w:val="left" w:pos="567"/>
              </w:tabs>
              <w:ind w:right="99"/>
              <w:jc w:val="both"/>
              <w:rPr>
                <w:sz w:val="22"/>
                <w:szCs w:val="22"/>
                <w:lang w:val="ru-RU"/>
              </w:rPr>
            </w:pPr>
            <w:r w:rsidRPr="21D38BB0">
              <w:rPr>
                <w:sz w:val="22"/>
                <w:szCs w:val="22"/>
                <w:lang w:val="ru-RU"/>
              </w:rPr>
              <w:t xml:space="preserve">При использовании данного термина, подразумеваются все выданные Клиенту устройства для подключения к Системе </w:t>
            </w:r>
            <w:r w:rsidRPr="21D38BB0">
              <w:rPr>
                <w:sz w:val="22"/>
                <w:szCs w:val="22"/>
              </w:rPr>
              <w:t>Onlinebank</w:t>
            </w:r>
            <w:r w:rsidRPr="21D38BB0">
              <w:rPr>
                <w:sz w:val="22"/>
                <w:szCs w:val="22"/>
                <w:lang w:val="ru-RU"/>
              </w:rPr>
              <w:t xml:space="preserve">, указанные Клиентом в Заявлении на подключение пользователя к Системе. </w:t>
            </w:r>
          </w:p>
        </w:tc>
      </w:tr>
      <w:tr w:rsidR="001E73E1" w:rsidRPr="000B71CF" w14:paraId="288A397B" w14:textId="77777777" w:rsidTr="21D38BB0">
        <w:trPr>
          <w:trHeight w:val="1189"/>
        </w:trPr>
        <w:tc>
          <w:tcPr>
            <w:tcW w:w="2835" w:type="dxa"/>
          </w:tcPr>
          <w:p w14:paraId="401D6C97" w14:textId="77777777" w:rsidR="001E73E1" w:rsidRPr="00B47258" w:rsidRDefault="001E73E1" w:rsidP="00C75C96">
            <w:pPr>
              <w:tabs>
                <w:tab w:val="left" w:pos="567"/>
              </w:tabs>
              <w:ind w:right="99"/>
              <w:rPr>
                <w:b/>
                <w:sz w:val="22"/>
                <w:szCs w:val="22"/>
                <w:lang w:val="ru-RU"/>
              </w:rPr>
            </w:pPr>
            <w:r w:rsidRPr="00B47258">
              <w:rPr>
                <w:b/>
                <w:sz w:val="22"/>
                <w:szCs w:val="22"/>
                <w:lang w:val="ru-RU"/>
              </w:rPr>
              <w:t xml:space="preserve">Устройство </w:t>
            </w:r>
            <w:r w:rsidRPr="00B47258">
              <w:rPr>
                <w:b/>
                <w:sz w:val="22"/>
                <w:szCs w:val="22"/>
                <w:lang w:val="ru-RU"/>
              </w:rPr>
              <w:br/>
            </w:r>
            <w:r w:rsidRPr="00B47258">
              <w:rPr>
                <w:b/>
                <w:sz w:val="22"/>
                <w:szCs w:val="22"/>
              </w:rPr>
              <w:t>eToken</w:t>
            </w:r>
            <w:r w:rsidRPr="00B47258">
              <w:rPr>
                <w:b/>
                <w:sz w:val="22"/>
                <w:szCs w:val="22"/>
                <w:lang w:val="ru-RU"/>
              </w:rPr>
              <w:t xml:space="preserve">  </w:t>
            </w:r>
            <w:r w:rsidRPr="00B47258">
              <w:rPr>
                <w:b/>
                <w:sz w:val="22"/>
                <w:szCs w:val="22"/>
              </w:rPr>
              <w:t>PASS</w:t>
            </w:r>
            <w:r w:rsidRPr="00B47258">
              <w:rPr>
                <w:b/>
                <w:sz w:val="22"/>
                <w:szCs w:val="22"/>
                <w:lang w:val="ru-RU"/>
              </w:rPr>
              <w:t xml:space="preserve"> </w:t>
            </w:r>
          </w:p>
        </w:tc>
        <w:tc>
          <w:tcPr>
            <w:tcW w:w="7371" w:type="dxa"/>
          </w:tcPr>
          <w:p w14:paraId="00FDE68A" w14:textId="77777777" w:rsidR="001E73E1" w:rsidRPr="00B47258" w:rsidRDefault="008025BA" w:rsidP="0071147C">
            <w:pPr>
              <w:pStyle w:val="BodyText21"/>
              <w:ind w:firstLine="0"/>
              <w:rPr>
                <w:rFonts w:ascii="Times New Roman" w:eastAsia="Calibri" w:hAnsi="Times New Roman"/>
                <w:sz w:val="22"/>
                <w:szCs w:val="22"/>
                <w:lang w:eastAsia="en-US"/>
              </w:rPr>
            </w:pPr>
            <w:r>
              <w:rPr>
                <w:rFonts w:ascii="Times New Roman" w:hAnsi="Times New Roman"/>
                <w:sz w:val="22"/>
                <w:szCs w:val="22"/>
              </w:rPr>
              <w:t>Автоном</w:t>
            </w:r>
            <w:r w:rsidR="001E73E1" w:rsidRPr="00B47258">
              <w:rPr>
                <w:rFonts w:ascii="Times New Roman" w:hAnsi="Times New Roman"/>
                <w:sz w:val="22"/>
                <w:szCs w:val="22"/>
              </w:rPr>
              <w:t xml:space="preserve">ное устройство, позволяющее Клиенту самостоятельно по запросу генерировать уникальную последовательность электронных цифровых символов (далее – Код), предназначенную для одноразового использования при авторизации электронных платежей. </w:t>
            </w:r>
            <w:r>
              <w:rPr>
                <w:rFonts w:ascii="Times New Roman" w:hAnsi="Times New Roman"/>
                <w:sz w:val="22"/>
                <w:szCs w:val="22"/>
              </w:rPr>
              <w:t>Для каждой авторизации</w:t>
            </w:r>
            <w:r w:rsidR="001E73E1" w:rsidRPr="00B47258">
              <w:rPr>
                <w:rFonts w:ascii="Times New Roman" w:hAnsi="Times New Roman"/>
                <w:sz w:val="22"/>
                <w:szCs w:val="22"/>
              </w:rPr>
              <w:t xml:space="preserve"> в Систем</w:t>
            </w:r>
            <w:r>
              <w:rPr>
                <w:rFonts w:ascii="Times New Roman" w:hAnsi="Times New Roman"/>
                <w:sz w:val="22"/>
                <w:szCs w:val="22"/>
              </w:rPr>
              <w:t>е</w:t>
            </w:r>
            <w:r w:rsidR="001E73E1" w:rsidRPr="00B47258">
              <w:rPr>
                <w:rFonts w:ascii="Times New Roman" w:hAnsi="Times New Roman"/>
                <w:sz w:val="22"/>
                <w:szCs w:val="22"/>
              </w:rPr>
              <w:t xml:space="preserve"> </w:t>
            </w:r>
            <w:r w:rsidR="0071147C" w:rsidRPr="0071147C">
              <w:rPr>
                <w:rFonts w:ascii="Times New Roman" w:hAnsi="Times New Roman"/>
                <w:sz w:val="22"/>
                <w:szCs w:val="22"/>
              </w:rPr>
              <w:t>Onlinebank</w:t>
            </w:r>
            <w:r w:rsidR="0071147C" w:rsidRPr="00B47258">
              <w:rPr>
                <w:rFonts w:ascii="Times New Roman" w:hAnsi="Times New Roman"/>
                <w:sz w:val="22"/>
                <w:szCs w:val="22"/>
              </w:rPr>
              <w:t xml:space="preserve"> </w:t>
            </w:r>
            <w:r w:rsidR="001E73E1" w:rsidRPr="00B47258">
              <w:rPr>
                <w:rFonts w:ascii="Times New Roman" w:hAnsi="Times New Roman"/>
                <w:sz w:val="22"/>
                <w:szCs w:val="22"/>
              </w:rPr>
              <w:t>требуется создание и использование нового одноразового (единовременного) кода.</w:t>
            </w:r>
          </w:p>
        </w:tc>
      </w:tr>
      <w:tr w:rsidR="0091168D" w:rsidRPr="000B71CF" w14:paraId="7BE08087" w14:textId="77777777" w:rsidTr="21D38BB0">
        <w:trPr>
          <w:trHeight w:val="875"/>
        </w:trPr>
        <w:tc>
          <w:tcPr>
            <w:tcW w:w="2835" w:type="dxa"/>
          </w:tcPr>
          <w:p w14:paraId="6E345795" w14:textId="77777777" w:rsidR="0091168D" w:rsidRPr="00B47258" w:rsidRDefault="0091168D" w:rsidP="00C75C96">
            <w:pPr>
              <w:tabs>
                <w:tab w:val="left" w:pos="567"/>
              </w:tabs>
              <w:ind w:right="99"/>
              <w:rPr>
                <w:b/>
                <w:sz w:val="22"/>
                <w:szCs w:val="22"/>
                <w:lang w:val="ru-RU"/>
              </w:rPr>
            </w:pPr>
            <w:r w:rsidRPr="0091168D">
              <w:rPr>
                <w:b/>
                <w:sz w:val="22"/>
                <w:szCs w:val="22"/>
                <w:lang w:val="ru-RU"/>
              </w:rPr>
              <w:t>Файловый сертификат</w:t>
            </w:r>
            <w:r w:rsidR="00B95E4A">
              <w:rPr>
                <w:b/>
                <w:sz w:val="22"/>
                <w:szCs w:val="22"/>
                <w:lang w:val="ru-RU"/>
              </w:rPr>
              <w:t xml:space="preserve"> </w:t>
            </w:r>
          </w:p>
        </w:tc>
        <w:tc>
          <w:tcPr>
            <w:tcW w:w="7371" w:type="dxa"/>
          </w:tcPr>
          <w:p w14:paraId="69FD80FF" w14:textId="4AD3779D" w:rsidR="0091168D" w:rsidRPr="00B47258" w:rsidRDefault="591A0C97" w:rsidP="0071147C">
            <w:pPr>
              <w:pStyle w:val="BodyText21"/>
              <w:ind w:firstLine="0"/>
              <w:rPr>
                <w:rFonts w:ascii="Times New Roman" w:hAnsi="Times New Roman"/>
                <w:sz w:val="22"/>
                <w:szCs w:val="22"/>
              </w:rPr>
            </w:pPr>
            <w:r w:rsidRPr="591A0C97">
              <w:rPr>
                <w:rFonts w:ascii="Times New Roman" w:hAnsi="Times New Roman"/>
                <w:sz w:val="22"/>
                <w:szCs w:val="22"/>
              </w:rPr>
              <w:t>Регистрационное свидетельство в виде электронного документа, выдаваемое уполномоченному лицу Клиента без записи его на Ключевой носитель после подписания Соглашения на выдачу файлового сертификата по форме Приложения 7 к Договору и используемое для передачи электронных документов Клиента при интеграции учетной/бухгалтерской системы Клиента с Системой</w:t>
            </w:r>
            <w:r w:rsidRPr="591A0C97">
              <w:rPr>
                <w:sz w:val="22"/>
                <w:szCs w:val="22"/>
              </w:rPr>
              <w:t xml:space="preserve"> </w:t>
            </w:r>
            <w:r w:rsidRPr="591A0C97">
              <w:rPr>
                <w:rFonts w:ascii="Times New Roman" w:hAnsi="Times New Roman"/>
                <w:sz w:val="22"/>
                <w:szCs w:val="22"/>
              </w:rPr>
              <w:t>Onlinebank.</w:t>
            </w:r>
          </w:p>
        </w:tc>
      </w:tr>
      <w:tr w:rsidR="001E73E1" w:rsidRPr="000B71CF" w14:paraId="5DEA8230" w14:textId="77777777" w:rsidTr="21D38BB0">
        <w:tc>
          <w:tcPr>
            <w:tcW w:w="2835" w:type="dxa"/>
          </w:tcPr>
          <w:p w14:paraId="7C6C355E" w14:textId="77777777" w:rsidR="001E73E1" w:rsidRPr="00B47258" w:rsidRDefault="001E73E1" w:rsidP="00C75C96">
            <w:pPr>
              <w:tabs>
                <w:tab w:val="left" w:pos="567"/>
              </w:tabs>
              <w:ind w:right="99"/>
              <w:rPr>
                <w:b/>
                <w:sz w:val="22"/>
                <w:szCs w:val="22"/>
                <w:lang w:val="ru-RU"/>
              </w:rPr>
            </w:pPr>
            <w:r w:rsidRPr="00B47258">
              <w:rPr>
                <w:b/>
                <w:sz w:val="22"/>
                <w:szCs w:val="22"/>
                <w:lang w:val="ru-RU"/>
              </w:rPr>
              <w:t xml:space="preserve">Электронная цифровая подпись (далее – ЭЦП) </w:t>
            </w:r>
          </w:p>
        </w:tc>
        <w:tc>
          <w:tcPr>
            <w:tcW w:w="7371" w:type="dxa"/>
          </w:tcPr>
          <w:p w14:paraId="10BB912D" w14:textId="578B2DA3" w:rsidR="001E73E1" w:rsidRPr="00B47258" w:rsidRDefault="008405F5" w:rsidP="00B47117">
            <w:pPr>
              <w:jc w:val="both"/>
              <w:rPr>
                <w:sz w:val="22"/>
                <w:szCs w:val="22"/>
                <w:lang w:val="ru-RU" w:eastAsia="ar-SA"/>
              </w:rPr>
            </w:pPr>
            <w:r>
              <w:rPr>
                <w:sz w:val="22"/>
                <w:szCs w:val="22"/>
                <w:lang w:val="ru-RU"/>
              </w:rPr>
              <w:t>Н</w:t>
            </w:r>
            <w:r w:rsidRPr="008405F5">
              <w:rPr>
                <w:sz w:val="22"/>
                <w:szCs w:val="22"/>
                <w:lang w:val="ru-RU"/>
              </w:rPr>
              <w:t>абор электронных цифровых символов, созданный средствами электронной цифровой подписи</w:t>
            </w:r>
            <w:r>
              <w:rPr>
                <w:sz w:val="22"/>
                <w:szCs w:val="22"/>
                <w:lang w:val="ru-RU"/>
              </w:rPr>
              <w:t xml:space="preserve"> </w:t>
            </w:r>
            <w:r w:rsidRPr="008405F5">
              <w:rPr>
                <w:sz w:val="22"/>
                <w:szCs w:val="22"/>
                <w:lang w:val="ru-RU"/>
              </w:rPr>
              <w:t>и подтверждающий достоверность электронного документа, его принадлежность</w:t>
            </w:r>
            <w:r>
              <w:rPr>
                <w:sz w:val="22"/>
                <w:szCs w:val="22"/>
                <w:lang w:val="ru-RU"/>
              </w:rPr>
              <w:t xml:space="preserve"> </w:t>
            </w:r>
            <w:r w:rsidRPr="008405F5">
              <w:rPr>
                <w:sz w:val="22"/>
                <w:szCs w:val="22"/>
                <w:lang w:val="ru-RU"/>
              </w:rPr>
              <w:t>и неизменность содержания</w:t>
            </w:r>
            <w:r w:rsidR="00FF5AC0" w:rsidRPr="008405F5">
              <w:rPr>
                <w:sz w:val="22"/>
                <w:szCs w:val="22"/>
                <w:lang w:val="ru-RU" w:eastAsia="ar-SA"/>
              </w:rPr>
              <w:t>.</w:t>
            </w:r>
            <w:r w:rsidR="00FF5AC0" w:rsidRPr="00B47258">
              <w:rPr>
                <w:sz w:val="22"/>
                <w:szCs w:val="22"/>
                <w:lang w:val="ru-RU" w:eastAsia="ar-SA"/>
              </w:rPr>
              <w:t xml:space="preserve"> Допускается проставление под электронными документами одной и более электронных подписей, принадлежащих Клиенту и прошедших проверку в Удостоверяющем центре.</w:t>
            </w:r>
            <w:r w:rsidR="007F0AA4">
              <w:rPr>
                <w:sz w:val="22"/>
                <w:szCs w:val="22"/>
                <w:lang w:val="ru-RU" w:eastAsia="ar-SA"/>
              </w:rPr>
              <w:t xml:space="preserve"> </w:t>
            </w:r>
          </w:p>
        </w:tc>
      </w:tr>
      <w:tr w:rsidR="001E73E1" w:rsidRPr="000B71CF" w14:paraId="56BDA7AB" w14:textId="77777777" w:rsidTr="21D38BB0">
        <w:trPr>
          <w:trHeight w:val="441"/>
        </w:trPr>
        <w:tc>
          <w:tcPr>
            <w:tcW w:w="2835" w:type="dxa"/>
          </w:tcPr>
          <w:p w14:paraId="43743792" w14:textId="77777777" w:rsidR="001E73E1" w:rsidRPr="00B47258" w:rsidRDefault="001E73E1" w:rsidP="00C75C96">
            <w:pPr>
              <w:jc w:val="both"/>
              <w:rPr>
                <w:b/>
                <w:sz w:val="22"/>
                <w:szCs w:val="22"/>
                <w:lang w:val="ru-RU"/>
              </w:rPr>
            </w:pPr>
            <w:r w:rsidRPr="00B47258">
              <w:rPr>
                <w:b/>
                <w:sz w:val="22"/>
                <w:szCs w:val="22"/>
              </w:rPr>
              <w:t>Электронный документ</w:t>
            </w:r>
            <w:r w:rsidRPr="00B47258">
              <w:rPr>
                <w:b/>
                <w:sz w:val="22"/>
                <w:szCs w:val="22"/>
                <w:lang w:val="ru-RU"/>
              </w:rPr>
              <w:t xml:space="preserve"> </w:t>
            </w:r>
          </w:p>
        </w:tc>
        <w:tc>
          <w:tcPr>
            <w:tcW w:w="7371" w:type="dxa"/>
          </w:tcPr>
          <w:p w14:paraId="4B11E2E5" w14:textId="77777777" w:rsidR="001E73E1" w:rsidRPr="00B47258" w:rsidRDefault="4E0126E8" w:rsidP="001E73E1">
            <w:pPr>
              <w:ind w:right="99"/>
              <w:jc w:val="both"/>
              <w:rPr>
                <w:sz w:val="22"/>
                <w:szCs w:val="22"/>
                <w:lang w:val="ru-RU"/>
              </w:rPr>
            </w:pPr>
            <w:r w:rsidRPr="4E0126E8">
              <w:rPr>
                <w:sz w:val="22"/>
                <w:szCs w:val="22"/>
                <w:lang w:val="ru-RU"/>
              </w:rPr>
              <w:t>Документ, в котором информация представлена в электронно-цифровой форме и удостоверена посредством ЭЦП</w:t>
            </w:r>
            <w:r w:rsidRPr="4E0126E8">
              <w:rPr>
                <w:lang w:val="ru-RU"/>
              </w:rPr>
              <w:t xml:space="preserve"> </w:t>
            </w:r>
            <w:r w:rsidRPr="4E0126E8">
              <w:rPr>
                <w:sz w:val="22"/>
                <w:szCs w:val="22"/>
                <w:lang w:val="ru-RU"/>
              </w:rPr>
              <w:t>и/или подтверждена Способом динамической аутентификации.</w:t>
            </w:r>
          </w:p>
        </w:tc>
      </w:tr>
    </w:tbl>
    <w:p w14:paraId="45FB0818" w14:textId="77777777" w:rsidR="00791D4A" w:rsidRPr="00081803" w:rsidRDefault="00791D4A" w:rsidP="00CE6870">
      <w:pPr>
        <w:jc w:val="center"/>
        <w:rPr>
          <w:b/>
          <w:sz w:val="22"/>
          <w:szCs w:val="22"/>
          <w:lang w:val="ru-RU"/>
        </w:rPr>
      </w:pPr>
    </w:p>
    <w:p w14:paraId="0910A9C6" w14:textId="77777777" w:rsidR="00347B2C" w:rsidRPr="0071147C" w:rsidRDefault="00347B2C" w:rsidP="00347B2C">
      <w:pPr>
        <w:pStyle w:val="2"/>
        <w:jc w:val="center"/>
        <w:rPr>
          <w:rFonts w:ascii="Times New Roman" w:hAnsi="Times New Roman" w:cs="Times New Roman"/>
          <w:b/>
          <w:color w:val="auto"/>
          <w:sz w:val="22"/>
          <w:szCs w:val="22"/>
          <w:lang w:val="ru-RU"/>
        </w:rPr>
      </w:pPr>
      <w:r w:rsidRPr="00CE4B7B">
        <w:rPr>
          <w:rFonts w:ascii="Times New Roman" w:hAnsi="Times New Roman" w:cs="Times New Roman"/>
          <w:b/>
          <w:color w:val="auto"/>
          <w:sz w:val="22"/>
          <w:szCs w:val="22"/>
          <w:lang w:val="ru-RU"/>
        </w:rPr>
        <w:t xml:space="preserve">Статья </w:t>
      </w:r>
      <w:r w:rsidRPr="00AE4672">
        <w:rPr>
          <w:rFonts w:ascii="Times New Roman" w:hAnsi="Times New Roman" w:cs="Times New Roman"/>
          <w:b/>
          <w:color w:val="auto"/>
          <w:sz w:val="22"/>
          <w:szCs w:val="22"/>
          <w:lang w:val="ru-RU"/>
        </w:rPr>
        <w:t>3</w:t>
      </w:r>
      <w:r w:rsidRPr="00CE4B7B">
        <w:rPr>
          <w:rFonts w:ascii="Times New Roman" w:hAnsi="Times New Roman" w:cs="Times New Roman"/>
          <w:b/>
          <w:color w:val="auto"/>
          <w:sz w:val="22"/>
          <w:szCs w:val="22"/>
          <w:lang w:val="ru-RU"/>
        </w:rPr>
        <w:t>. Подключение Системы</w:t>
      </w:r>
      <w:r w:rsidR="0071147C">
        <w:rPr>
          <w:rFonts w:ascii="Times New Roman" w:hAnsi="Times New Roman" w:cs="Times New Roman"/>
          <w:b/>
          <w:color w:val="auto"/>
          <w:sz w:val="22"/>
          <w:szCs w:val="22"/>
          <w:lang w:val="ru-RU"/>
        </w:rPr>
        <w:t xml:space="preserve"> </w:t>
      </w:r>
      <w:r w:rsidR="0071147C" w:rsidRPr="0071147C">
        <w:rPr>
          <w:rFonts w:ascii="Times New Roman" w:hAnsi="Times New Roman" w:cs="Times New Roman"/>
          <w:b/>
          <w:color w:val="auto"/>
          <w:sz w:val="22"/>
          <w:szCs w:val="22"/>
          <w:lang w:val="ru-RU"/>
        </w:rPr>
        <w:t>Onlinebank</w:t>
      </w:r>
    </w:p>
    <w:p w14:paraId="2F2EFEB8" w14:textId="4D317B6E" w:rsidR="00347B2C" w:rsidRPr="00B47258" w:rsidRDefault="43D4D089" w:rsidP="3C17833F">
      <w:pPr>
        <w:tabs>
          <w:tab w:val="left" w:pos="-3960"/>
          <w:tab w:val="left" w:pos="709"/>
        </w:tabs>
        <w:ind w:firstLine="709"/>
        <w:jc w:val="both"/>
        <w:rPr>
          <w:sz w:val="22"/>
          <w:szCs w:val="22"/>
          <w:lang w:val="ru-RU"/>
        </w:rPr>
      </w:pPr>
      <w:r w:rsidRPr="43D4D089">
        <w:rPr>
          <w:sz w:val="22"/>
          <w:szCs w:val="22"/>
          <w:lang w:val="ru-RU"/>
        </w:rPr>
        <w:t xml:space="preserve">3.1. Клиент для подключения версий Системы </w:t>
      </w:r>
      <w:r w:rsidRPr="43D4D089">
        <w:rPr>
          <w:sz w:val="22"/>
          <w:szCs w:val="22"/>
        </w:rPr>
        <w:t>Onlinebank</w:t>
      </w:r>
      <w:r w:rsidRPr="43D4D089">
        <w:rPr>
          <w:sz w:val="22"/>
          <w:szCs w:val="22"/>
          <w:lang w:val="ru-RU"/>
        </w:rPr>
        <w:t xml:space="preserve"> должен заполнить Заявление по форме Приложения 1, 2 к настоящему Договору или Заявление-Анкету и предоставить все надлежащим образом оформленные документы в соответствии с требованиями Банка. </w:t>
      </w:r>
    </w:p>
    <w:p w14:paraId="79603675" w14:textId="61016782" w:rsidR="00347B2C" w:rsidRDefault="0095066A" w:rsidP="00347B2C">
      <w:pPr>
        <w:ind w:firstLine="708"/>
        <w:jc w:val="both"/>
        <w:rPr>
          <w:sz w:val="22"/>
          <w:szCs w:val="22"/>
          <w:lang w:val="ru-RU"/>
        </w:rPr>
      </w:pPr>
      <w:r>
        <w:rPr>
          <w:sz w:val="22"/>
          <w:szCs w:val="22"/>
          <w:lang w:val="ru-RU"/>
        </w:rPr>
        <w:t>3</w:t>
      </w:r>
      <w:r w:rsidR="00347B2C" w:rsidRPr="00B47258">
        <w:rPr>
          <w:sz w:val="22"/>
          <w:szCs w:val="22"/>
          <w:lang w:val="ru-RU"/>
        </w:rPr>
        <w:t>.</w:t>
      </w:r>
      <w:r w:rsidR="00B65387">
        <w:rPr>
          <w:sz w:val="22"/>
          <w:szCs w:val="22"/>
          <w:lang w:val="ru-RU"/>
        </w:rPr>
        <w:t>2</w:t>
      </w:r>
      <w:r w:rsidR="00347B2C" w:rsidRPr="00B47258">
        <w:rPr>
          <w:sz w:val="22"/>
          <w:szCs w:val="22"/>
          <w:lang w:val="ru-RU"/>
        </w:rPr>
        <w:t>. Банк должным образом и доступными ему способами извещает о существовании версий Системы</w:t>
      </w:r>
      <w:r w:rsidR="0071147C">
        <w:rPr>
          <w:sz w:val="22"/>
          <w:szCs w:val="22"/>
          <w:lang w:val="ru-RU"/>
        </w:rPr>
        <w:t xml:space="preserve"> </w:t>
      </w:r>
      <w:r w:rsidR="0071147C" w:rsidRPr="0071147C">
        <w:rPr>
          <w:sz w:val="22"/>
          <w:szCs w:val="22"/>
        </w:rPr>
        <w:t>Onlinebank</w:t>
      </w:r>
      <w:r w:rsidR="00347B2C" w:rsidRPr="00B47258">
        <w:rPr>
          <w:sz w:val="22"/>
          <w:szCs w:val="22"/>
          <w:lang w:val="ru-RU"/>
        </w:rPr>
        <w:t>, таких как «</w:t>
      </w:r>
      <w:r w:rsidR="00347B2C" w:rsidRPr="00B47258">
        <w:rPr>
          <w:sz w:val="22"/>
          <w:szCs w:val="22"/>
        </w:rPr>
        <w:t>Onlinebank</w:t>
      </w:r>
      <w:r w:rsidR="00347B2C" w:rsidRPr="00B47258">
        <w:rPr>
          <w:sz w:val="22"/>
          <w:szCs w:val="22"/>
          <w:lang w:val="ru-RU"/>
        </w:rPr>
        <w:t xml:space="preserve"> </w:t>
      </w:r>
      <w:r w:rsidR="00347B2C" w:rsidRPr="00B47258">
        <w:rPr>
          <w:sz w:val="22"/>
          <w:szCs w:val="22"/>
        </w:rPr>
        <w:t>Business</w:t>
      </w:r>
      <w:r w:rsidR="00347B2C" w:rsidRPr="00B47258">
        <w:rPr>
          <w:sz w:val="22"/>
          <w:szCs w:val="22"/>
          <w:lang w:val="ru-RU"/>
        </w:rPr>
        <w:t>»</w:t>
      </w:r>
      <w:r w:rsidR="00347B2C">
        <w:rPr>
          <w:sz w:val="22"/>
          <w:szCs w:val="22"/>
          <w:lang w:val="ru-RU"/>
        </w:rPr>
        <w:t xml:space="preserve">, </w:t>
      </w:r>
      <w:r w:rsidR="00347B2C" w:rsidRPr="00B47258">
        <w:rPr>
          <w:sz w:val="22"/>
          <w:szCs w:val="22"/>
          <w:lang w:val="ru-RU"/>
        </w:rPr>
        <w:t>«</w:t>
      </w:r>
      <w:r w:rsidR="00347B2C" w:rsidRPr="00B47258">
        <w:rPr>
          <w:sz w:val="22"/>
          <w:szCs w:val="22"/>
        </w:rPr>
        <w:t>Onlinebank</w:t>
      </w:r>
      <w:r w:rsidR="00347B2C" w:rsidRPr="00B47258">
        <w:rPr>
          <w:sz w:val="22"/>
          <w:szCs w:val="22"/>
          <w:lang w:val="ru-RU"/>
        </w:rPr>
        <w:t xml:space="preserve"> </w:t>
      </w:r>
      <w:r w:rsidR="00347B2C" w:rsidRPr="00B47258">
        <w:rPr>
          <w:sz w:val="22"/>
          <w:szCs w:val="22"/>
        </w:rPr>
        <w:t>Start</w:t>
      </w:r>
      <w:r w:rsidR="00347B2C" w:rsidRPr="00B47258">
        <w:rPr>
          <w:sz w:val="22"/>
          <w:szCs w:val="22"/>
          <w:lang w:val="ru-RU"/>
        </w:rPr>
        <w:t>»</w:t>
      </w:r>
      <w:r w:rsidR="00FF7B67">
        <w:rPr>
          <w:sz w:val="22"/>
          <w:szCs w:val="22"/>
          <w:lang w:val="ru-RU"/>
        </w:rPr>
        <w:t>.</w:t>
      </w:r>
      <w:r w:rsidR="000C6C81">
        <w:rPr>
          <w:sz w:val="22"/>
          <w:szCs w:val="22"/>
          <w:lang w:val="ru-RU"/>
        </w:rPr>
        <w:t xml:space="preserve"> </w:t>
      </w:r>
      <w:r w:rsidR="000D1226">
        <w:rPr>
          <w:sz w:val="22"/>
          <w:szCs w:val="22"/>
          <w:lang w:val="ru-RU"/>
        </w:rPr>
        <w:tab/>
      </w:r>
    </w:p>
    <w:p w14:paraId="29D0FFE4" w14:textId="7E59034C" w:rsidR="007D43FF" w:rsidRPr="00B47258" w:rsidRDefault="45AD8B7E" w:rsidP="00347B2C">
      <w:pPr>
        <w:ind w:firstLine="708"/>
        <w:jc w:val="both"/>
        <w:rPr>
          <w:sz w:val="22"/>
          <w:szCs w:val="22"/>
          <w:lang w:val="ru-RU"/>
        </w:rPr>
      </w:pPr>
      <w:r w:rsidRPr="45AD8B7E">
        <w:rPr>
          <w:sz w:val="22"/>
          <w:szCs w:val="22"/>
          <w:lang w:val="ru-RU"/>
        </w:rPr>
        <w:t>3.3. Для подключения версии «</w:t>
      </w:r>
      <w:r w:rsidRPr="45AD8B7E">
        <w:rPr>
          <w:sz w:val="22"/>
          <w:szCs w:val="22"/>
        </w:rPr>
        <w:t>Onlinebank</w:t>
      </w:r>
      <w:r w:rsidRPr="45AD8B7E">
        <w:rPr>
          <w:sz w:val="22"/>
          <w:szCs w:val="22"/>
          <w:lang w:val="ru-RU"/>
        </w:rPr>
        <w:t xml:space="preserve"> </w:t>
      </w:r>
      <w:r w:rsidRPr="45AD8B7E">
        <w:rPr>
          <w:sz w:val="22"/>
          <w:szCs w:val="22"/>
        </w:rPr>
        <w:t>Limit</w:t>
      </w:r>
      <w:r w:rsidRPr="45AD8B7E">
        <w:rPr>
          <w:sz w:val="22"/>
          <w:szCs w:val="22"/>
          <w:lang w:val="ru-RU"/>
        </w:rPr>
        <w:t>» Клиент присоединяется к настоящему Договору, соглашаясь с его условиями при регистрации в Системе и подтверждении электронной формы Заявления. Подключение к версии системы «</w:t>
      </w:r>
      <w:r w:rsidRPr="45AD8B7E">
        <w:rPr>
          <w:sz w:val="22"/>
          <w:szCs w:val="22"/>
        </w:rPr>
        <w:t>Onlinebank</w:t>
      </w:r>
      <w:r w:rsidRPr="45AD8B7E">
        <w:rPr>
          <w:sz w:val="22"/>
          <w:szCs w:val="22"/>
          <w:lang w:val="ru-RU"/>
        </w:rPr>
        <w:t xml:space="preserve"> </w:t>
      </w:r>
      <w:r w:rsidRPr="45AD8B7E">
        <w:rPr>
          <w:sz w:val="22"/>
          <w:szCs w:val="22"/>
        </w:rPr>
        <w:t>Limit</w:t>
      </w:r>
      <w:r w:rsidRPr="45AD8B7E">
        <w:rPr>
          <w:sz w:val="22"/>
          <w:szCs w:val="22"/>
          <w:lang w:val="ru-RU"/>
        </w:rPr>
        <w:t xml:space="preserve">» возможно для Клиентов </w:t>
      </w:r>
      <w:r w:rsidRPr="45AD8B7E">
        <w:rPr>
          <w:b/>
          <w:bCs/>
          <w:sz w:val="22"/>
          <w:szCs w:val="22"/>
          <w:lang w:val="ru-RU"/>
        </w:rPr>
        <w:t>–</w:t>
      </w:r>
      <w:r w:rsidRPr="45AD8B7E">
        <w:rPr>
          <w:sz w:val="22"/>
          <w:szCs w:val="22"/>
          <w:lang w:val="ru-RU"/>
        </w:rPr>
        <w:t xml:space="preserve"> физических лиц (</w:t>
      </w:r>
      <w:r w:rsidR="009D008E">
        <w:rPr>
          <w:sz w:val="22"/>
          <w:szCs w:val="22"/>
          <w:lang w:val="ru-RU"/>
        </w:rPr>
        <w:t xml:space="preserve">индивидуальных </w:t>
      </w:r>
      <w:r w:rsidRPr="45AD8B7E">
        <w:rPr>
          <w:sz w:val="22"/>
          <w:szCs w:val="22"/>
          <w:lang w:val="ru-RU"/>
        </w:rPr>
        <w:t xml:space="preserve">предпринимателей), имеющих в Банке </w:t>
      </w:r>
      <w:r w:rsidR="009E1324">
        <w:rPr>
          <w:sz w:val="22"/>
          <w:szCs w:val="22"/>
          <w:lang w:val="ru-RU"/>
        </w:rPr>
        <w:t>Счет</w:t>
      </w:r>
      <w:r w:rsidRPr="45AD8B7E">
        <w:rPr>
          <w:sz w:val="22"/>
          <w:szCs w:val="22"/>
          <w:lang w:val="ru-RU"/>
        </w:rPr>
        <w:t xml:space="preserve"> и действительный сертификат НУЦ</w:t>
      </w:r>
      <w:r w:rsidRPr="45AD8B7E">
        <w:rPr>
          <w:color w:val="000000" w:themeColor="text1"/>
          <w:sz w:val="22"/>
          <w:szCs w:val="22"/>
          <w:lang w:val="ru-RU"/>
        </w:rPr>
        <w:t xml:space="preserve"> и</w:t>
      </w:r>
      <w:r w:rsidRPr="45AD8B7E">
        <w:rPr>
          <w:color w:val="000000" w:themeColor="text1"/>
          <w:sz w:val="22"/>
          <w:szCs w:val="22"/>
          <w:lang w:val="kk-KZ"/>
        </w:rPr>
        <w:t>/или</w:t>
      </w:r>
      <w:r w:rsidRPr="45AD8B7E">
        <w:rPr>
          <w:color w:val="000000" w:themeColor="text1"/>
          <w:sz w:val="22"/>
          <w:szCs w:val="22"/>
          <w:lang w:val="ru-RU"/>
        </w:rPr>
        <w:t xml:space="preserve"> доступ к порталу электронного правительства (</w:t>
      </w:r>
      <w:r w:rsidRPr="45AD8B7E">
        <w:rPr>
          <w:color w:val="000000" w:themeColor="text1"/>
          <w:sz w:val="22"/>
          <w:szCs w:val="22"/>
        </w:rPr>
        <w:t>eGov</w:t>
      </w:r>
      <w:r w:rsidRPr="45AD8B7E">
        <w:rPr>
          <w:color w:val="000000" w:themeColor="text1"/>
          <w:sz w:val="22"/>
          <w:szCs w:val="22"/>
          <w:lang w:val="ru-RU"/>
        </w:rPr>
        <w:t>)</w:t>
      </w:r>
      <w:r w:rsidR="00803AD4">
        <w:rPr>
          <w:color w:val="000000" w:themeColor="text1"/>
          <w:sz w:val="22"/>
          <w:szCs w:val="22"/>
          <w:lang w:val="ru-RU"/>
        </w:rPr>
        <w:t>,</w:t>
      </w:r>
      <w:r w:rsidRPr="45AD8B7E">
        <w:rPr>
          <w:color w:val="000000" w:themeColor="text1"/>
          <w:sz w:val="22"/>
          <w:szCs w:val="22"/>
          <w:lang w:val="kk-KZ"/>
        </w:rPr>
        <w:t xml:space="preserve"> </w:t>
      </w:r>
      <w:r w:rsidRPr="45AD8B7E">
        <w:rPr>
          <w:color w:val="000000" w:themeColor="text1"/>
          <w:sz w:val="22"/>
          <w:szCs w:val="22"/>
          <w:lang w:val="ru-RU"/>
        </w:rPr>
        <w:t>посредством Аутентификации</w:t>
      </w:r>
      <w:r w:rsidRPr="45AD8B7E">
        <w:rPr>
          <w:sz w:val="22"/>
          <w:szCs w:val="22"/>
          <w:lang w:val="ru-RU"/>
        </w:rPr>
        <w:t xml:space="preserve">. Регистрация в Системе </w:t>
      </w:r>
      <w:r w:rsidRPr="45AD8B7E">
        <w:rPr>
          <w:sz w:val="22"/>
          <w:szCs w:val="22"/>
        </w:rPr>
        <w:t>Onlinebank</w:t>
      </w:r>
      <w:r w:rsidRPr="45AD8B7E">
        <w:rPr>
          <w:sz w:val="22"/>
          <w:szCs w:val="22"/>
          <w:lang w:val="ru-RU"/>
        </w:rPr>
        <w:t xml:space="preserve"> будет невозможна без присоединения к условиям настоящего Договора.</w:t>
      </w:r>
    </w:p>
    <w:p w14:paraId="756A7013" w14:textId="37E080BB" w:rsidR="00347B2C" w:rsidRPr="00B47258" w:rsidRDefault="0095066A" w:rsidP="00347B2C">
      <w:pPr>
        <w:ind w:firstLine="708"/>
        <w:jc w:val="both"/>
        <w:rPr>
          <w:sz w:val="22"/>
          <w:szCs w:val="22"/>
          <w:lang w:val="ru-RU"/>
        </w:rPr>
      </w:pPr>
      <w:r>
        <w:rPr>
          <w:sz w:val="22"/>
          <w:szCs w:val="22"/>
          <w:lang w:val="ru-RU"/>
        </w:rPr>
        <w:t>3</w:t>
      </w:r>
      <w:r w:rsidR="00347B2C" w:rsidRPr="00B47258">
        <w:rPr>
          <w:sz w:val="22"/>
          <w:szCs w:val="22"/>
          <w:lang w:val="ru-RU"/>
        </w:rPr>
        <w:t xml:space="preserve">.4. Подписывая </w:t>
      </w:r>
      <w:r w:rsidR="0071147C">
        <w:rPr>
          <w:sz w:val="22"/>
          <w:szCs w:val="22"/>
          <w:lang w:val="ru-RU"/>
        </w:rPr>
        <w:t>З</w:t>
      </w:r>
      <w:r w:rsidR="00347B2C" w:rsidRPr="00B47258">
        <w:rPr>
          <w:sz w:val="22"/>
          <w:szCs w:val="22"/>
          <w:lang w:val="ru-RU"/>
        </w:rPr>
        <w:t xml:space="preserve">аявление на подключение </w:t>
      </w:r>
      <w:r w:rsidR="00693BDA">
        <w:rPr>
          <w:sz w:val="22"/>
          <w:szCs w:val="22"/>
          <w:lang w:val="ru-RU"/>
        </w:rPr>
        <w:t>пользователя (-ей) к Системе</w:t>
      </w:r>
      <w:r w:rsidR="00347B2C" w:rsidRPr="00B47258">
        <w:rPr>
          <w:sz w:val="22"/>
          <w:szCs w:val="22"/>
          <w:lang w:val="ru-RU"/>
        </w:rPr>
        <w:t xml:space="preserve"> согласно Приложению</w:t>
      </w:r>
      <w:r w:rsidR="00693BDA">
        <w:rPr>
          <w:sz w:val="22"/>
          <w:szCs w:val="22"/>
          <w:lang w:val="ru-RU"/>
        </w:rPr>
        <w:t xml:space="preserve"> 2</w:t>
      </w:r>
      <w:r w:rsidR="00347B2C" w:rsidRPr="00B47258">
        <w:rPr>
          <w:sz w:val="22"/>
          <w:szCs w:val="22"/>
          <w:lang w:val="ru-RU"/>
        </w:rPr>
        <w:t xml:space="preserve"> к </w:t>
      </w:r>
      <w:r w:rsidR="00AE4672">
        <w:rPr>
          <w:sz w:val="22"/>
          <w:szCs w:val="22"/>
          <w:lang w:val="ru-RU"/>
        </w:rPr>
        <w:t>настоящему Договору</w:t>
      </w:r>
      <w:r w:rsidR="00347B2C" w:rsidRPr="00B47258">
        <w:rPr>
          <w:sz w:val="22"/>
          <w:szCs w:val="22"/>
          <w:lang w:val="ru-RU"/>
        </w:rPr>
        <w:t>, Клиент подтверждает, что Банк донес информацию о необходимых устройствах Ключевого носителя и/или Способе динамической аутентификации при подключении версий Системы</w:t>
      </w:r>
      <w:r w:rsidR="0071147C" w:rsidRPr="0071147C">
        <w:rPr>
          <w:sz w:val="22"/>
          <w:szCs w:val="22"/>
          <w:lang w:val="ru-RU"/>
        </w:rPr>
        <w:t xml:space="preserve"> </w:t>
      </w:r>
      <w:r w:rsidR="0071147C" w:rsidRPr="0071147C">
        <w:rPr>
          <w:sz w:val="22"/>
          <w:szCs w:val="22"/>
        </w:rPr>
        <w:t>Onlinebank</w:t>
      </w:r>
      <w:r w:rsidR="00347B2C" w:rsidRPr="00B47258">
        <w:rPr>
          <w:sz w:val="22"/>
          <w:szCs w:val="22"/>
          <w:lang w:val="ru-RU"/>
        </w:rPr>
        <w:t>.</w:t>
      </w:r>
    </w:p>
    <w:p w14:paraId="44D73C71" w14:textId="77777777" w:rsidR="00347B2C" w:rsidRPr="00B47258" w:rsidRDefault="0095066A" w:rsidP="00347B2C">
      <w:pPr>
        <w:ind w:firstLine="708"/>
        <w:jc w:val="both"/>
        <w:rPr>
          <w:sz w:val="22"/>
          <w:szCs w:val="22"/>
          <w:lang w:val="ru-RU"/>
        </w:rPr>
      </w:pPr>
      <w:r>
        <w:rPr>
          <w:sz w:val="22"/>
          <w:szCs w:val="22"/>
          <w:lang w:val="ru-RU"/>
        </w:rPr>
        <w:t>3</w:t>
      </w:r>
      <w:r w:rsidR="00347B2C" w:rsidRPr="00B47258">
        <w:rPr>
          <w:sz w:val="22"/>
          <w:szCs w:val="22"/>
          <w:lang w:val="ru-RU"/>
        </w:rPr>
        <w:t xml:space="preserve">.5. Клиент не может быть подключен одномоментно к двум имеющимся версиям Системы </w:t>
      </w:r>
      <w:r w:rsidR="00347B2C" w:rsidRPr="00B47258">
        <w:rPr>
          <w:sz w:val="22"/>
          <w:szCs w:val="22"/>
        </w:rPr>
        <w:t>Onlinebank</w:t>
      </w:r>
      <w:r w:rsidR="00347B2C" w:rsidRPr="00B47258">
        <w:rPr>
          <w:sz w:val="22"/>
          <w:szCs w:val="22"/>
          <w:lang w:val="ru-RU"/>
        </w:rPr>
        <w:t>.</w:t>
      </w:r>
    </w:p>
    <w:p w14:paraId="613DB5C4" w14:textId="77777777" w:rsidR="00347B2C" w:rsidRPr="00F2675D" w:rsidRDefault="0095066A" w:rsidP="00347B2C">
      <w:pPr>
        <w:ind w:firstLine="708"/>
        <w:jc w:val="both"/>
        <w:rPr>
          <w:sz w:val="22"/>
          <w:szCs w:val="22"/>
          <w:lang w:val="ru-RU"/>
        </w:rPr>
      </w:pPr>
      <w:r>
        <w:rPr>
          <w:sz w:val="22"/>
          <w:szCs w:val="22"/>
          <w:lang w:val="ru-RU"/>
        </w:rPr>
        <w:lastRenderedPageBreak/>
        <w:t>3</w:t>
      </w:r>
      <w:r w:rsidR="00347B2C" w:rsidRPr="00B47258">
        <w:rPr>
          <w:sz w:val="22"/>
          <w:szCs w:val="22"/>
          <w:lang w:val="ru-RU"/>
        </w:rPr>
        <w:t>.6. Клиент не может быть подключен к Мобильному приложению без подключения к Системе</w:t>
      </w:r>
      <w:r w:rsidR="0071147C">
        <w:rPr>
          <w:sz w:val="22"/>
          <w:szCs w:val="22"/>
          <w:lang w:val="ru-RU"/>
        </w:rPr>
        <w:t xml:space="preserve"> </w:t>
      </w:r>
      <w:r w:rsidR="0071147C" w:rsidRPr="0071147C">
        <w:rPr>
          <w:sz w:val="22"/>
          <w:szCs w:val="22"/>
        </w:rPr>
        <w:t>Onlinebank</w:t>
      </w:r>
      <w:r w:rsidR="00347B2C" w:rsidRPr="00B47258">
        <w:rPr>
          <w:sz w:val="22"/>
          <w:szCs w:val="22"/>
          <w:lang w:val="ru-RU"/>
        </w:rPr>
        <w:t>.</w:t>
      </w:r>
    </w:p>
    <w:p w14:paraId="3F5CF346" w14:textId="77777777" w:rsidR="00347B2C" w:rsidRPr="00B47258" w:rsidRDefault="0095066A" w:rsidP="00347B2C">
      <w:pPr>
        <w:ind w:firstLine="708"/>
        <w:jc w:val="both"/>
        <w:rPr>
          <w:sz w:val="22"/>
          <w:szCs w:val="22"/>
          <w:lang w:val="ru-RU"/>
        </w:rPr>
      </w:pPr>
      <w:r>
        <w:rPr>
          <w:sz w:val="22"/>
          <w:szCs w:val="22"/>
          <w:lang w:val="ru-RU"/>
        </w:rPr>
        <w:t>3</w:t>
      </w:r>
      <w:r w:rsidR="00347B2C" w:rsidRPr="00B47258">
        <w:rPr>
          <w:sz w:val="22"/>
          <w:szCs w:val="22"/>
          <w:lang w:val="ru-RU"/>
        </w:rPr>
        <w:t>.7. Мобильное приложение может быть подключено Клиенту только при указании Доверенного номера.</w:t>
      </w:r>
    </w:p>
    <w:p w14:paraId="7CCB0027" w14:textId="77777777" w:rsidR="00347B2C" w:rsidRPr="00B47258" w:rsidRDefault="0095066A" w:rsidP="00347B2C">
      <w:pPr>
        <w:ind w:firstLine="708"/>
        <w:jc w:val="both"/>
        <w:rPr>
          <w:sz w:val="22"/>
          <w:szCs w:val="22"/>
          <w:lang w:val="ru-RU"/>
        </w:rPr>
      </w:pPr>
      <w:r>
        <w:rPr>
          <w:sz w:val="22"/>
          <w:szCs w:val="22"/>
          <w:lang w:val="ru-RU"/>
        </w:rPr>
        <w:t>3</w:t>
      </w:r>
      <w:r w:rsidR="00347B2C" w:rsidRPr="00B47258">
        <w:rPr>
          <w:sz w:val="22"/>
          <w:szCs w:val="22"/>
          <w:lang w:val="ru-RU"/>
        </w:rPr>
        <w:t xml:space="preserve">.8. Подключение к </w:t>
      </w:r>
      <w:r w:rsidR="00FF460C">
        <w:rPr>
          <w:sz w:val="22"/>
          <w:szCs w:val="22"/>
          <w:lang w:val="ru-RU"/>
        </w:rPr>
        <w:t xml:space="preserve">любой </w:t>
      </w:r>
      <w:r w:rsidR="00347B2C">
        <w:rPr>
          <w:sz w:val="22"/>
          <w:szCs w:val="22"/>
          <w:lang w:val="ru-RU"/>
        </w:rPr>
        <w:t xml:space="preserve">версии </w:t>
      </w:r>
      <w:r w:rsidR="00347B2C" w:rsidRPr="00B47258">
        <w:rPr>
          <w:sz w:val="22"/>
          <w:szCs w:val="22"/>
          <w:lang w:val="ru-RU"/>
        </w:rPr>
        <w:t>Систем</w:t>
      </w:r>
      <w:r w:rsidR="00347B2C">
        <w:rPr>
          <w:sz w:val="22"/>
          <w:szCs w:val="22"/>
          <w:lang w:val="ru-RU"/>
        </w:rPr>
        <w:t>ы</w:t>
      </w:r>
      <w:r w:rsidR="00347B2C" w:rsidRPr="00B47258">
        <w:rPr>
          <w:sz w:val="22"/>
          <w:szCs w:val="22"/>
          <w:lang w:val="ru-RU"/>
        </w:rPr>
        <w:t xml:space="preserve"> </w:t>
      </w:r>
      <w:r w:rsidR="0071147C" w:rsidRPr="0071147C">
        <w:rPr>
          <w:sz w:val="22"/>
          <w:szCs w:val="22"/>
        </w:rPr>
        <w:t>Onlinebank</w:t>
      </w:r>
      <w:r w:rsidR="0071147C" w:rsidRPr="00B47258">
        <w:rPr>
          <w:sz w:val="22"/>
          <w:szCs w:val="22"/>
          <w:lang w:val="ru-RU"/>
        </w:rPr>
        <w:t xml:space="preserve"> </w:t>
      </w:r>
      <w:r w:rsidR="00347B2C" w:rsidRPr="00B47258">
        <w:rPr>
          <w:sz w:val="22"/>
          <w:szCs w:val="22"/>
          <w:lang w:val="ru-RU"/>
        </w:rPr>
        <w:t>невозможно без указания Клиентом Доверенного номера.</w:t>
      </w:r>
    </w:p>
    <w:p w14:paraId="317DEAFB" w14:textId="692B8F0E" w:rsidR="00347B2C" w:rsidRPr="00B47258" w:rsidRDefault="0095066A" w:rsidP="00347B2C">
      <w:pPr>
        <w:ind w:firstLine="708"/>
        <w:jc w:val="both"/>
        <w:rPr>
          <w:sz w:val="22"/>
          <w:szCs w:val="22"/>
          <w:lang w:val="ru-RU"/>
        </w:rPr>
      </w:pPr>
      <w:r>
        <w:rPr>
          <w:sz w:val="22"/>
          <w:szCs w:val="22"/>
          <w:lang w:val="ru-RU"/>
        </w:rPr>
        <w:t>3</w:t>
      </w:r>
      <w:r w:rsidR="00347B2C" w:rsidRPr="00B47258">
        <w:rPr>
          <w:sz w:val="22"/>
          <w:szCs w:val="22"/>
          <w:lang w:val="ru-RU"/>
        </w:rPr>
        <w:t>.9</w:t>
      </w:r>
      <w:r w:rsidR="00C76033">
        <w:rPr>
          <w:sz w:val="22"/>
          <w:szCs w:val="22"/>
          <w:lang w:val="ru-RU"/>
        </w:rPr>
        <w:t>.</w:t>
      </w:r>
      <w:r w:rsidR="00347B2C" w:rsidRPr="00B47258">
        <w:rPr>
          <w:sz w:val="22"/>
          <w:szCs w:val="22"/>
          <w:lang w:val="ru-RU"/>
        </w:rPr>
        <w:t xml:space="preserve"> Доверенный номер фиксируется в системах Банка и используется для направления одноразового (единовременного) кода в виде SMS-сообщения. Использование (ввод) Клиентом одноразового (единовременного) кода подтверждает идентификацию Клиента и является основанием для предоставления Клиенту доступа к Электронным банковским услугам</w:t>
      </w:r>
      <w:r w:rsidR="00136346">
        <w:rPr>
          <w:sz w:val="22"/>
          <w:szCs w:val="22"/>
          <w:lang w:val="ru-RU"/>
        </w:rPr>
        <w:t xml:space="preserve"> и другим услугам, предусмотренным в Договоре</w:t>
      </w:r>
      <w:r w:rsidR="00347B2C" w:rsidRPr="00B47258">
        <w:rPr>
          <w:sz w:val="22"/>
          <w:szCs w:val="22"/>
          <w:lang w:val="ru-RU"/>
        </w:rPr>
        <w:t>.</w:t>
      </w:r>
    </w:p>
    <w:p w14:paraId="03A9C42E" w14:textId="775581FA" w:rsidR="00347B2C" w:rsidRPr="00B47258" w:rsidRDefault="45AD8B7E" w:rsidP="00347B2C">
      <w:pPr>
        <w:ind w:firstLine="708"/>
        <w:jc w:val="both"/>
        <w:rPr>
          <w:sz w:val="22"/>
          <w:szCs w:val="22"/>
          <w:lang w:val="ru-RU"/>
        </w:rPr>
      </w:pPr>
      <w:r w:rsidRPr="45AD8B7E">
        <w:rPr>
          <w:sz w:val="22"/>
          <w:szCs w:val="22"/>
          <w:lang w:val="ru-RU"/>
        </w:rPr>
        <w:t xml:space="preserve">При изменении номера мобильного (сотового) телефона Уполномоченного лица Клиента, зарегистрированного в Системе </w:t>
      </w:r>
      <w:r w:rsidRPr="45AD8B7E">
        <w:rPr>
          <w:sz w:val="22"/>
          <w:szCs w:val="22"/>
        </w:rPr>
        <w:t>Onlinebank</w:t>
      </w:r>
      <w:r w:rsidRPr="45AD8B7E">
        <w:rPr>
          <w:sz w:val="22"/>
          <w:szCs w:val="22"/>
          <w:lang w:val="ru-RU"/>
        </w:rPr>
        <w:t xml:space="preserve"> в качестве Доверенного номера, или смене Уполномоченного лица Клиент предоставляет в Банк Заявление на изменение/удаление Доверенного номера согласно приложению 5 к настоящему Договору. В случае утери/кражи мобильного (сотового) телефона Уполномоченного лица Клиента, при наличии у него активированного Облачного ЭЦП, Клиент обязан в кратчайшие сроки заблокировать Уполномоченное лицо путем обращения в Службу поддержки Интернет-банкинга или обслуживающее подразделение Банка. После временного блокирования Уполномоченного лица сертификат можно отозвать либо, по желанию Клиента, разблокировать Уполномоченное лицо. Отозванный сертификат подлежит замене.</w:t>
      </w:r>
    </w:p>
    <w:p w14:paraId="10B0FA1C" w14:textId="3AB7652B" w:rsidR="00347B2C" w:rsidRPr="00B47258" w:rsidRDefault="0095066A" w:rsidP="00347B2C">
      <w:pPr>
        <w:ind w:firstLine="708"/>
        <w:jc w:val="both"/>
        <w:rPr>
          <w:sz w:val="22"/>
          <w:szCs w:val="22"/>
          <w:lang w:val="ru-RU"/>
        </w:rPr>
      </w:pPr>
      <w:r>
        <w:rPr>
          <w:sz w:val="22"/>
          <w:szCs w:val="22"/>
          <w:lang w:val="ru-RU"/>
        </w:rPr>
        <w:t>3</w:t>
      </w:r>
      <w:r w:rsidR="00347B2C" w:rsidRPr="00B47258">
        <w:rPr>
          <w:sz w:val="22"/>
          <w:szCs w:val="22"/>
          <w:lang w:val="ru-RU"/>
        </w:rPr>
        <w:t xml:space="preserve">.10. Клиент подтверждает, что при подписании Заявления Банк уведомил Клиента о существовании в Банке различных </w:t>
      </w:r>
      <w:r w:rsidR="009D44C9">
        <w:rPr>
          <w:sz w:val="22"/>
          <w:szCs w:val="22"/>
          <w:lang w:val="ru-RU"/>
        </w:rPr>
        <w:t>у</w:t>
      </w:r>
      <w:r w:rsidR="00347B2C" w:rsidRPr="00B47258">
        <w:rPr>
          <w:sz w:val="22"/>
          <w:szCs w:val="22"/>
          <w:lang w:val="ru-RU"/>
        </w:rPr>
        <w:t>ровней безопасности при подключении Системы</w:t>
      </w:r>
      <w:r w:rsidR="0071147C">
        <w:rPr>
          <w:sz w:val="22"/>
          <w:szCs w:val="22"/>
          <w:lang w:val="ru-RU"/>
        </w:rPr>
        <w:t xml:space="preserve"> </w:t>
      </w:r>
      <w:r w:rsidR="0071147C" w:rsidRPr="0071147C">
        <w:rPr>
          <w:sz w:val="22"/>
          <w:szCs w:val="22"/>
        </w:rPr>
        <w:t>Onlinebank</w:t>
      </w:r>
      <w:r w:rsidR="00347B2C" w:rsidRPr="00B47258">
        <w:rPr>
          <w:sz w:val="22"/>
          <w:szCs w:val="22"/>
          <w:lang w:val="ru-RU"/>
        </w:rPr>
        <w:t>.</w:t>
      </w:r>
    </w:p>
    <w:p w14:paraId="15891272" w14:textId="28B0F74B" w:rsidR="00347B2C" w:rsidRPr="00B47258" w:rsidRDefault="0095066A" w:rsidP="00347B2C">
      <w:pPr>
        <w:ind w:firstLine="708"/>
        <w:jc w:val="both"/>
        <w:rPr>
          <w:sz w:val="22"/>
          <w:szCs w:val="22"/>
          <w:lang w:val="ru-RU"/>
        </w:rPr>
      </w:pPr>
      <w:r>
        <w:rPr>
          <w:sz w:val="22"/>
          <w:szCs w:val="22"/>
          <w:lang w:val="ru-RU"/>
        </w:rPr>
        <w:t>3</w:t>
      </w:r>
      <w:r w:rsidR="00347B2C" w:rsidRPr="00B47258">
        <w:rPr>
          <w:sz w:val="22"/>
          <w:szCs w:val="22"/>
          <w:lang w:val="ru-RU"/>
        </w:rPr>
        <w:t xml:space="preserve">.11. </w:t>
      </w:r>
      <w:r w:rsidR="009D44C9">
        <w:rPr>
          <w:sz w:val="22"/>
          <w:szCs w:val="22"/>
          <w:lang w:val="ru-RU"/>
        </w:rPr>
        <w:t>При выборе высокого</w:t>
      </w:r>
      <w:r w:rsidR="00347B2C" w:rsidRPr="00B47258">
        <w:rPr>
          <w:sz w:val="22"/>
          <w:szCs w:val="22"/>
          <w:lang w:val="ru-RU"/>
        </w:rPr>
        <w:t xml:space="preserve"> </w:t>
      </w:r>
      <w:r w:rsidR="009D44C9">
        <w:rPr>
          <w:sz w:val="22"/>
          <w:szCs w:val="22"/>
          <w:lang w:val="ru-RU"/>
        </w:rPr>
        <w:t>у</w:t>
      </w:r>
      <w:r w:rsidR="00347B2C" w:rsidRPr="00B47258">
        <w:rPr>
          <w:sz w:val="22"/>
          <w:szCs w:val="22"/>
          <w:lang w:val="ru-RU"/>
        </w:rPr>
        <w:t xml:space="preserve">ровня безопасности Клиент выбирает предложенное ему устройство Ключевого носителя (смарт-карту или устройство </w:t>
      </w:r>
      <w:r w:rsidR="00347B2C" w:rsidRPr="00B47258">
        <w:rPr>
          <w:sz w:val="22"/>
          <w:szCs w:val="22"/>
        </w:rPr>
        <w:t>Java</w:t>
      </w:r>
      <w:r w:rsidR="00347B2C" w:rsidRPr="00B47258">
        <w:rPr>
          <w:sz w:val="22"/>
          <w:szCs w:val="22"/>
          <w:lang w:val="ru-RU"/>
        </w:rPr>
        <w:t xml:space="preserve"> </w:t>
      </w:r>
      <w:r w:rsidR="00347B2C" w:rsidRPr="00B47258">
        <w:rPr>
          <w:sz w:val="22"/>
          <w:szCs w:val="22"/>
        </w:rPr>
        <w:t>Token</w:t>
      </w:r>
      <w:r w:rsidR="00347B2C" w:rsidRPr="00B47258">
        <w:rPr>
          <w:sz w:val="22"/>
          <w:szCs w:val="22"/>
          <w:lang w:val="ru-RU"/>
        </w:rPr>
        <w:t>), а также один из Способов динамической аутентификации (</w:t>
      </w:r>
      <w:r w:rsidR="00347B2C" w:rsidRPr="00B47258">
        <w:rPr>
          <w:sz w:val="22"/>
          <w:szCs w:val="22"/>
        </w:rPr>
        <w:t>Onlinebank</w:t>
      </w:r>
      <w:r w:rsidR="00347B2C" w:rsidRPr="00B47258">
        <w:rPr>
          <w:sz w:val="22"/>
          <w:szCs w:val="22"/>
          <w:lang w:val="ru-RU"/>
        </w:rPr>
        <w:t>-аутентификац</w:t>
      </w:r>
      <w:r w:rsidR="00C04743">
        <w:rPr>
          <w:sz w:val="22"/>
          <w:szCs w:val="22"/>
          <w:lang w:val="ru-RU"/>
        </w:rPr>
        <w:t xml:space="preserve">ия </w:t>
      </w:r>
      <w:r w:rsidR="00347B2C" w:rsidRPr="00B47258">
        <w:rPr>
          <w:sz w:val="22"/>
          <w:szCs w:val="22"/>
          <w:lang w:val="ru-RU"/>
        </w:rPr>
        <w:t xml:space="preserve">или аутентификация с помощью Устройства </w:t>
      </w:r>
      <w:r w:rsidR="00347B2C" w:rsidRPr="00B47258">
        <w:rPr>
          <w:sz w:val="22"/>
          <w:szCs w:val="22"/>
        </w:rPr>
        <w:t>eToken</w:t>
      </w:r>
      <w:r w:rsidR="00347B2C" w:rsidRPr="00B47258">
        <w:rPr>
          <w:sz w:val="22"/>
          <w:szCs w:val="22"/>
          <w:lang w:val="ru-RU"/>
        </w:rPr>
        <w:t xml:space="preserve"> </w:t>
      </w:r>
      <w:r w:rsidR="00347B2C" w:rsidRPr="00B47258">
        <w:rPr>
          <w:sz w:val="22"/>
          <w:szCs w:val="22"/>
        </w:rPr>
        <w:t>PASS</w:t>
      </w:r>
      <w:r w:rsidR="00347B2C" w:rsidRPr="00B47258">
        <w:rPr>
          <w:sz w:val="22"/>
          <w:szCs w:val="22"/>
          <w:lang w:val="ru-RU"/>
        </w:rPr>
        <w:t>)</w:t>
      </w:r>
      <w:r w:rsidR="009D44C9">
        <w:rPr>
          <w:sz w:val="22"/>
          <w:szCs w:val="22"/>
          <w:lang w:val="ru-RU"/>
        </w:rPr>
        <w:t>, предлагаемы</w:t>
      </w:r>
      <w:r w:rsidR="0070742E">
        <w:rPr>
          <w:sz w:val="22"/>
          <w:szCs w:val="22"/>
          <w:lang w:val="ru-RU"/>
        </w:rPr>
        <w:t>х</w:t>
      </w:r>
      <w:r w:rsidR="009D44C9">
        <w:rPr>
          <w:sz w:val="22"/>
          <w:szCs w:val="22"/>
          <w:lang w:val="ru-RU"/>
        </w:rPr>
        <w:t xml:space="preserve"> в Приложении 2 к настоящему Договору</w:t>
      </w:r>
      <w:r w:rsidR="00347B2C" w:rsidRPr="00B47258">
        <w:rPr>
          <w:sz w:val="22"/>
          <w:szCs w:val="22"/>
          <w:lang w:val="ru-RU"/>
        </w:rPr>
        <w:t>.</w:t>
      </w:r>
    </w:p>
    <w:p w14:paraId="48495AA6" w14:textId="643D5911" w:rsidR="00347B2C" w:rsidRPr="00B47258" w:rsidRDefault="00347B2C" w:rsidP="00347B2C">
      <w:pPr>
        <w:ind w:firstLine="708"/>
        <w:jc w:val="both"/>
        <w:rPr>
          <w:sz w:val="22"/>
          <w:szCs w:val="22"/>
          <w:lang w:val="ru-RU"/>
        </w:rPr>
      </w:pPr>
      <w:r w:rsidRPr="00B47258">
        <w:rPr>
          <w:sz w:val="22"/>
          <w:szCs w:val="22"/>
          <w:lang w:val="ru-RU"/>
        </w:rPr>
        <w:t xml:space="preserve">Клиент обязуется при первом входе в </w:t>
      </w:r>
      <w:r w:rsidR="0071147C">
        <w:rPr>
          <w:sz w:val="22"/>
          <w:szCs w:val="22"/>
          <w:lang w:val="ru-RU"/>
        </w:rPr>
        <w:t>С</w:t>
      </w:r>
      <w:r w:rsidRPr="00B47258">
        <w:rPr>
          <w:sz w:val="22"/>
          <w:szCs w:val="22"/>
          <w:lang w:val="ru-RU"/>
        </w:rPr>
        <w:t xml:space="preserve">истему </w:t>
      </w:r>
      <w:r w:rsidR="0071147C" w:rsidRPr="0071147C">
        <w:rPr>
          <w:sz w:val="22"/>
          <w:szCs w:val="22"/>
        </w:rPr>
        <w:t>Onlinebank</w:t>
      </w:r>
      <w:r w:rsidR="0071147C" w:rsidRPr="00B47258">
        <w:rPr>
          <w:sz w:val="22"/>
          <w:szCs w:val="22"/>
          <w:lang w:val="ru-RU"/>
        </w:rPr>
        <w:t xml:space="preserve"> </w:t>
      </w:r>
      <w:r w:rsidRPr="00B47258">
        <w:rPr>
          <w:sz w:val="22"/>
          <w:szCs w:val="22"/>
          <w:lang w:val="ru-RU"/>
        </w:rPr>
        <w:t xml:space="preserve">подключить доступный Способ динамической аутентификации и использовать данный Способ динамической аутентификации при отправке Электронных документов в Банк. В случае, если будет доказано, что Клиент не использовал выбранный в Приложении </w:t>
      </w:r>
      <w:r w:rsidR="009D44C9">
        <w:rPr>
          <w:sz w:val="22"/>
          <w:szCs w:val="22"/>
          <w:lang w:val="ru-RU"/>
        </w:rPr>
        <w:t>2</w:t>
      </w:r>
      <w:r w:rsidRPr="00B47258">
        <w:rPr>
          <w:sz w:val="22"/>
          <w:szCs w:val="22"/>
          <w:lang w:val="ru-RU"/>
        </w:rPr>
        <w:t xml:space="preserve"> к </w:t>
      </w:r>
      <w:r w:rsidR="00AE4672">
        <w:rPr>
          <w:sz w:val="22"/>
          <w:szCs w:val="22"/>
          <w:lang w:val="ru-RU"/>
        </w:rPr>
        <w:t>настоящему Договору</w:t>
      </w:r>
      <w:r w:rsidRPr="00B47258">
        <w:rPr>
          <w:sz w:val="22"/>
          <w:szCs w:val="22"/>
          <w:lang w:val="ru-RU"/>
        </w:rPr>
        <w:t xml:space="preserve"> Способ динамической аутентификации, будет считаться, что Клиент подключил Систему с</w:t>
      </w:r>
      <w:r w:rsidR="009D44C9">
        <w:rPr>
          <w:sz w:val="22"/>
          <w:szCs w:val="22"/>
          <w:lang w:val="ru-RU"/>
        </w:rPr>
        <w:t>о средним</w:t>
      </w:r>
      <w:r w:rsidRPr="00B47258">
        <w:rPr>
          <w:sz w:val="22"/>
          <w:szCs w:val="22"/>
          <w:lang w:val="ru-RU"/>
        </w:rPr>
        <w:t xml:space="preserve"> </w:t>
      </w:r>
      <w:r w:rsidR="009D44C9">
        <w:rPr>
          <w:sz w:val="22"/>
          <w:szCs w:val="22"/>
          <w:lang w:val="ru-RU"/>
        </w:rPr>
        <w:t>у</w:t>
      </w:r>
      <w:r w:rsidRPr="00B47258">
        <w:rPr>
          <w:sz w:val="22"/>
          <w:szCs w:val="22"/>
          <w:lang w:val="ru-RU"/>
        </w:rPr>
        <w:t>ровнем безопасности, принимая все риски и не имеет никаких претензий к Банку в случае несанкционированного доступа к Системе.</w:t>
      </w:r>
    </w:p>
    <w:p w14:paraId="6BD1FE68" w14:textId="77777777" w:rsidR="00347B2C" w:rsidRPr="00B47258" w:rsidRDefault="0095066A" w:rsidP="00347B2C">
      <w:pPr>
        <w:ind w:firstLine="708"/>
        <w:jc w:val="both"/>
        <w:rPr>
          <w:sz w:val="22"/>
          <w:szCs w:val="22"/>
          <w:lang w:val="ru-RU"/>
        </w:rPr>
      </w:pPr>
      <w:r>
        <w:rPr>
          <w:sz w:val="22"/>
          <w:szCs w:val="22"/>
          <w:lang w:val="ru-RU"/>
        </w:rPr>
        <w:t>3</w:t>
      </w:r>
      <w:r w:rsidR="00347B2C" w:rsidRPr="00B47258">
        <w:rPr>
          <w:sz w:val="22"/>
          <w:szCs w:val="22"/>
          <w:lang w:val="ru-RU"/>
        </w:rPr>
        <w:t>.12. При выборе Клиент</w:t>
      </w:r>
      <w:r w:rsidR="009D44C9">
        <w:rPr>
          <w:sz w:val="22"/>
          <w:szCs w:val="22"/>
          <w:lang w:val="ru-RU"/>
        </w:rPr>
        <w:t>ом</w:t>
      </w:r>
      <w:r w:rsidR="00347B2C" w:rsidRPr="00B47258">
        <w:rPr>
          <w:sz w:val="22"/>
          <w:szCs w:val="22"/>
          <w:lang w:val="ru-RU"/>
        </w:rPr>
        <w:t xml:space="preserve"> предложенно</w:t>
      </w:r>
      <w:r w:rsidR="009D44C9">
        <w:rPr>
          <w:sz w:val="22"/>
          <w:szCs w:val="22"/>
          <w:lang w:val="ru-RU"/>
        </w:rPr>
        <w:t>го</w:t>
      </w:r>
      <w:r w:rsidR="00347B2C" w:rsidRPr="00B47258">
        <w:rPr>
          <w:sz w:val="22"/>
          <w:szCs w:val="22"/>
          <w:lang w:val="ru-RU"/>
        </w:rPr>
        <w:t xml:space="preserve"> ему устройств</w:t>
      </w:r>
      <w:r w:rsidR="009D44C9">
        <w:rPr>
          <w:sz w:val="22"/>
          <w:szCs w:val="22"/>
          <w:lang w:val="ru-RU"/>
        </w:rPr>
        <w:t>а</w:t>
      </w:r>
      <w:r w:rsidR="00347B2C" w:rsidRPr="00B47258">
        <w:rPr>
          <w:sz w:val="22"/>
          <w:szCs w:val="22"/>
          <w:lang w:val="ru-RU"/>
        </w:rPr>
        <w:t xml:space="preserve"> Ключевого носителя (смарт-карту или устройство </w:t>
      </w:r>
      <w:r w:rsidR="00347B2C" w:rsidRPr="00B47258">
        <w:rPr>
          <w:sz w:val="22"/>
          <w:szCs w:val="22"/>
        </w:rPr>
        <w:t>Java</w:t>
      </w:r>
      <w:r w:rsidR="00347B2C" w:rsidRPr="00B47258">
        <w:rPr>
          <w:sz w:val="22"/>
          <w:szCs w:val="22"/>
          <w:lang w:val="ru-RU"/>
        </w:rPr>
        <w:t xml:space="preserve"> </w:t>
      </w:r>
      <w:r w:rsidR="00347B2C" w:rsidRPr="00B47258">
        <w:rPr>
          <w:sz w:val="22"/>
          <w:szCs w:val="22"/>
        </w:rPr>
        <w:t>Token</w:t>
      </w:r>
      <w:r w:rsidR="00347B2C" w:rsidRPr="00B47258">
        <w:rPr>
          <w:sz w:val="22"/>
          <w:szCs w:val="22"/>
          <w:lang w:val="ru-RU"/>
        </w:rPr>
        <w:t>)</w:t>
      </w:r>
      <w:r w:rsidR="009D44C9">
        <w:rPr>
          <w:sz w:val="22"/>
          <w:szCs w:val="22"/>
          <w:lang w:val="ru-RU"/>
        </w:rPr>
        <w:t xml:space="preserve"> подключается Система со средним уровнем безопасности</w:t>
      </w:r>
      <w:r w:rsidR="00347B2C" w:rsidRPr="00B47258">
        <w:rPr>
          <w:sz w:val="22"/>
          <w:szCs w:val="22"/>
          <w:lang w:val="ru-RU"/>
        </w:rPr>
        <w:t>.</w:t>
      </w:r>
    </w:p>
    <w:p w14:paraId="79CE8CE0" w14:textId="77777777" w:rsidR="00347B2C" w:rsidRPr="00B47258" w:rsidRDefault="0095066A" w:rsidP="00347B2C">
      <w:pPr>
        <w:ind w:firstLine="708"/>
        <w:jc w:val="both"/>
        <w:rPr>
          <w:sz w:val="22"/>
          <w:szCs w:val="22"/>
          <w:lang w:val="ru-RU"/>
        </w:rPr>
      </w:pPr>
      <w:r>
        <w:rPr>
          <w:sz w:val="22"/>
          <w:szCs w:val="22"/>
          <w:lang w:val="ru-RU"/>
        </w:rPr>
        <w:t>3</w:t>
      </w:r>
      <w:r w:rsidR="00347B2C" w:rsidRPr="00B47258">
        <w:rPr>
          <w:sz w:val="22"/>
          <w:szCs w:val="22"/>
          <w:lang w:val="ru-RU"/>
        </w:rPr>
        <w:t>.13. При выборе Клиент</w:t>
      </w:r>
      <w:r w:rsidR="009D44C9">
        <w:rPr>
          <w:sz w:val="22"/>
          <w:szCs w:val="22"/>
          <w:lang w:val="ru-RU"/>
        </w:rPr>
        <w:t>ом</w:t>
      </w:r>
      <w:r w:rsidR="00347B2C" w:rsidRPr="00B47258">
        <w:rPr>
          <w:sz w:val="22"/>
          <w:szCs w:val="22"/>
          <w:lang w:val="ru-RU"/>
        </w:rPr>
        <w:t xml:space="preserve"> </w:t>
      </w:r>
      <w:r w:rsidR="00CA5AF4">
        <w:rPr>
          <w:sz w:val="22"/>
          <w:szCs w:val="22"/>
          <w:lang w:val="ru-RU"/>
        </w:rPr>
        <w:t>только</w:t>
      </w:r>
      <w:r w:rsidR="00347B2C" w:rsidRPr="00B47258">
        <w:rPr>
          <w:sz w:val="22"/>
          <w:szCs w:val="22"/>
          <w:lang w:val="ru-RU"/>
        </w:rPr>
        <w:t xml:space="preserve"> Способ</w:t>
      </w:r>
      <w:r w:rsidR="009D44C9">
        <w:rPr>
          <w:sz w:val="22"/>
          <w:szCs w:val="22"/>
          <w:lang w:val="ru-RU"/>
        </w:rPr>
        <w:t>а</w:t>
      </w:r>
      <w:r w:rsidR="00347B2C" w:rsidRPr="00B47258">
        <w:rPr>
          <w:sz w:val="22"/>
          <w:szCs w:val="22"/>
          <w:lang w:val="ru-RU"/>
        </w:rPr>
        <w:t xml:space="preserve"> динамической аутентификации (</w:t>
      </w:r>
      <w:r w:rsidR="00347B2C" w:rsidRPr="00B47258">
        <w:rPr>
          <w:sz w:val="22"/>
          <w:szCs w:val="22"/>
        </w:rPr>
        <w:t>Onlinebank</w:t>
      </w:r>
      <w:r w:rsidR="00347B2C" w:rsidRPr="00B47258">
        <w:rPr>
          <w:sz w:val="22"/>
          <w:szCs w:val="22"/>
          <w:lang w:val="ru-RU"/>
        </w:rPr>
        <w:t xml:space="preserve">-аутентификация или </w:t>
      </w:r>
      <w:r w:rsidR="00347B2C" w:rsidRPr="00B47258">
        <w:rPr>
          <w:sz w:val="22"/>
          <w:szCs w:val="22"/>
        </w:rPr>
        <w:t>SMS</w:t>
      </w:r>
      <w:r w:rsidR="00347B2C" w:rsidRPr="00B47258">
        <w:rPr>
          <w:sz w:val="22"/>
          <w:szCs w:val="22"/>
          <w:lang w:val="ru-RU"/>
        </w:rPr>
        <w:t xml:space="preserve"> аутентификация)</w:t>
      </w:r>
      <w:r w:rsidR="00CA5AF4">
        <w:rPr>
          <w:sz w:val="22"/>
          <w:szCs w:val="22"/>
          <w:lang w:val="ru-RU"/>
        </w:rPr>
        <w:t>, без Ключевого носителя,</w:t>
      </w:r>
      <w:r w:rsidR="009D44C9">
        <w:rPr>
          <w:sz w:val="22"/>
          <w:szCs w:val="22"/>
          <w:lang w:val="ru-RU"/>
        </w:rPr>
        <w:t xml:space="preserve"> подключается Система с низким уровнем безопасности</w:t>
      </w:r>
      <w:r w:rsidR="00347B2C" w:rsidRPr="00B47258">
        <w:rPr>
          <w:sz w:val="22"/>
          <w:szCs w:val="22"/>
          <w:lang w:val="ru-RU"/>
        </w:rPr>
        <w:t>.</w:t>
      </w:r>
    </w:p>
    <w:p w14:paraId="6655A2CA" w14:textId="77777777" w:rsidR="00347B2C" w:rsidRPr="00B47258" w:rsidRDefault="0095066A" w:rsidP="00347B2C">
      <w:pPr>
        <w:ind w:firstLine="708"/>
        <w:jc w:val="both"/>
        <w:rPr>
          <w:sz w:val="22"/>
          <w:szCs w:val="22"/>
          <w:lang w:val="ru-RU"/>
        </w:rPr>
      </w:pPr>
      <w:r>
        <w:rPr>
          <w:sz w:val="22"/>
          <w:szCs w:val="22"/>
          <w:lang w:val="ru-RU"/>
        </w:rPr>
        <w:t>3</w:t>
      </w:r>
      <w:r w:rsidR="00347B2C" w:rsidRPr="00B47258">
        <w:rPr>
          <w:sz w:val="22"/>
          <w:szCs w:val="22"/>
          <w:lang w:val="ru-RU"/>
        </w:rPr>
        <w:t xml:space="preserve">.14. Клиент подтверждает, что Банк, любыми выбранными им способами, донес информацию до Клиента о возникших рисках при подключении Системы </w:t>
      </w:r>
      <w:r w:rsidR="00347B2C" w:rsidRPr="00B47258">
        <w:rPr>
          <w:sz w:val="22"/>
          <w:szCs w:val="22"/>
        </w:rPr>
        <w:t>Onlinebank</w:t>
      </w:r>
      <w:r w:rsidR="00347B2C" w:rsidRPr="00B47258">
        <w:rPr>
          <w:sz w:val="22"/>
          <w:szCs w:val="22"/>
          <w:lang w:val="ru-RU"/>
        </w:rPr>
        <w:t xml:space="preserve"> и выборе </w:t>
      </w:r>
      <w:r w:rsidR="009D44C9">
        <w:rPr>
          <w:sz w:val="22"/>
          <w:szCs w:val="22"/>
          <w:lang w:val="ru-RU"/>
        </w:rPr>
        <w:t>среднего или низкого у</w:t>
      </w:r>
      <w:r w:rsidR="00347B2C" w:rsidRPr="00B47258">
        <w:rPr>
          <w:sz w:val="22"/>
          <w:szCs w:val="22"/>
          <w:lang w:val="ru-RU"/>
        </w:rPr>
        <w:t>ровня безопасности.</w:t>
      </w:r>
    </w:p>
    <w:p w14:paraId="00A0A996" w14:textId="77777777" w:rsidR="00347B2C" w:rsidRPr="00B47258" w:rsidRDefault="0095066A" w:rsidP="00347B2C">
      <w:pPr>
        <w:ind w:firstLine="708"/>
        <w:jc w:val="both"/>
        <w:rPr>
          <w:sz w:val="22"/>
          <w:szCs w:val="22"/>
          <w:lang w:val="ru-RU"/>
        </w:rPr>
      </w:pPr>
      <w:r>
        <w:rPr>
          <w:sz w:val="22"/>
          <w:szCs w:val="22"/>
          <w:lang w:val="ru-RU"/>
        </w:rPr>
        <w:t>3</w:t>
      </w:r>
      <w:r w:rsidR="00347B2C" w:rsidRPr="00B47258">
        <w:rPr>
          <w:sz w:val="22"/>
          <w:szCs w:val="22"/>
          <w:lang w:val="ru-RU"/>
        </w:rPr>
        <w:t xml:space="preserve">.15. Клиент при выборе </w:t>
      </w:r>
      <w:r w:rsidR="009D44C9">
        <w:rPr>
          <w:sz w:val="22"/>
          <w:szCs w:val="22"/>
          <w:lang w:val="ru-RU"/>
        </w:rPr>
        <w:t>среднего</w:t>
      </w:r>
      <w:r w:rsidR="00347B2C" w:rsidRPr="00B47258">
        <w:rPr>
          <w:sz w:val="22"/>
          <w:szCs w:val="22"/>
          <w:lang w:val="ru-RU"/>
        </w:rPr>
        <w:t xml:space="preserve"> и </w:t>
      </w:r>
      <w:r w:rsidR="009D44C9">
        <w:rPr>
          <w:sz w:val="22"/>
          <w:szCs w:val="22"/>
          <w:lang w:val="ru-RU"/>
        </w:rPr>
        <w:t>н</w:t>
      </w:r>
      <w:r w:rsidR="00347B2C" w:rsidRPr="00B47258">
        <w:rPr>
          <w:sz w:val="22"/>
          <w:szCs w:val="22"/>
          <w:lang w:val="ru-RU"/>
        </w:rPr>
        <w:t xml:space="preserve">изкого </w:t>
      </w:r>
      <w:r w:rsidR="009D44C9">
        <w:rPr>
          <w:sz w:val="22"/>
          <w:szCs w:val="22"/>
          <w:lang w:val="ru-RU"/>
        </w:rPr>
        <w:t>у</w:t>
      </w:r>
      <w:r w:rsidR="00347B2C" w:rsidRPr="00B47258">
        <w:rPr>
          <w:sz w:val="22"/>
          <w:szCs w:val="22"/>
          <w:lang w:val="ru-RU"/>
        </w:rPr>
        <w:t>ровня безопасности несет полную ответственность за возможность несанкционированного доступа к Рабочей станции, возможные риски при отправке Электронных документов на исполнение в Банк, и в случае понесенного ущерба, включая реальный ущерб и/или упущенную выгоду, не имеет претензий к Банку.</w:t>
      </w:r>
    </w:p>
    <w:p w14:paraId="2A3C6264" w14:textId="1ECBD893" w:rsidR="00347B2C" w:rsidRPr="00B47258" w:rsidRDefault="0095066A" w:rsidP="00347B2C">
      <w:pPr>
        <w:ind w:firstLine="709"/>
        <w:jc w:val="both"/>
        <w:rPr>
          <w:sz w:val="22"/>
          <w:szCs w:val="22"/>
          <w:lang w:val="ru-RU"/>
        </w:rPr>
      </w:pPr>
      <w:r>
        <w:rPr>
          <w:sz w:val="22"/>
          <w:szCs w:val="22"/>
          <w:lang w:val="ru-RU"/>
        </w:rPr>
        <w:t>3</w:t>
      </w:r>
      <w:r w:rsidR="00347B2C" w:rsidRPr="00B47258">
        <w:rPr>
          <w:sz w:val="22"/>
          <w:szCs w:val="22"/>
          <w:lang w:val="ru-RU"/>
        </w:rPr>
        <w:t>.16. Банк передает Клиенту выбранные Клиентом устройства при подключении в Системе</w:t>
      </w:r>
      <w:r w:rsidR="0071147C">
        <w:rPr>
          <w:sz w:val="22"/>
          <w:szCs w:val="22"/>
          <w:lang w:val="ru-RU"/>
        </w:rPr>
        <w:t xml:space="preserve"> </w:t>
      </w:r>
      <w:r w:rsidR="0071147C" w:rsidRPr="0071147C">
        <w:rPr>
          <w:sz w:val="22"/>
          <w:szCs w:val="22"/>
        </w:rPr>
        <w:t>Onlinebank</w:t>
      </w:r>
      <w:r w:rsidR="00347B2C" w:rsidRPr="00B47258">
        <w:rPr>
          <w:sz w:val="22"/>
          <w:szCs w:val="22"/>
          <w:lang w:val="ru-RU"/>
        </w:rPr>
        <w:t xml:space="preserve">, согласно Приложению 2 </w:t>
      </w:r>
      <w:r w:rsidR="00AE4672" w:rsidRPr="00B47258">
        <w:rPr>
          <w:sz w:val="22"/>
          <w:szCs w:val="22"/>
          <w:lang w:val="ru-RU"/>
        </w:rPr>
        <w:t xml:space="preserve">к </w:t>
      </w:r>
      <w:r w:rsidR="00AE4672">
        <w:rPr>
          <w:sz w:val="22"/>
          <w:szCs w:val="22"/>
          <w:lang w:val="ru-RU"/>
        </w:rPr>
        <w:t>настоящему Договору</w:t>
      </w:r>
      <w:r w:rsidR="00347B2C" w:rsidRPr="00B47258">
        <w:rPr>
          <w:sz w:val="22"/>
          <w:szCs w:val="22"/>
          <w:lang w:val="ru-RU"/>
        </w:rPr>
        <w:t xml:space="preserve">, которые Клиент вправе использовать исключительно для получения электронных банковских услуг </w:t>
      </w:r>
      <w:r w:rsidR="00933CA8">
        <w:rPr>
          <w:sz w:val="22"/>
          <w:szCs w:val="22"/>
          <w:lang w:val="ru-RU"/>
        </w:rPr>
        <w:t>и иных услуг, предусмотренных в</w:t>
      </w:r>
      <w:r w:rsidR="00933CA8" w:rsidRPr="00B47258">
        <w:rPr>
          <w:sz w:val="22"/>
          <w:szCs w:val="22"/>
          <w:lang w:val="ru-RU"/>
        </w:rPr>
        <w:t xml:space="preserve"> </w:t>
      </w:r>
      <w:r w:rsidR="00347B2C" w:rsidRPr="00B47258">
        <w:rPr>
          <w:sz w:val="22"/>
          <w:szCs w:val="22"/>
          <w:lang w:val="ru-RU"/>
        </w:rPr>
        <w:t>Договор</w:t>
      </w:r>
      <w:r w:rsidR="00E52E0F">
        <w:rPr>
          <w:sz w:val="22"/>
          <w:szCs w:val="22"/>
          <w:lang w:val="ru-RU"/>
        </w:rPr>
        <w:t>е</w:t>
      </w:r>
      <w:r w:rsidR="00347B2C" w:rsidRPr="00B47258">
        <w:rPr>
          <w:sz w:val="22"/>
          <w:szCs w:val="22"/>
          <w:lang w:val="ru-RU"/>
        </w:rPr>
        <w:t>.</w:t>
      </w:r>
    </w:p>
    <w:p w14:paraId="4EFEF9B1" w14:textId="77777777" w:rsidR="00347B2C" w:rsidRPr="00B47258" w:rsidRDefault="00347B2C" w:rsidP="00347B2C">
      <w:pPr>
        <w:ind w:firstLine="709"/>
        <w:jc w:val="both"/>
        <w:rPr>
          <w:sz w:val="22"/>
          <w:szCs w:val="22"/>
          <w:lang w:val="ru-RU"/>
        </w:rPr>
      </w:pPr>
      <w:r w:rsidRPr="00B47258">
        <w:rPr>
          <w:sz w:val="22"/>
          <w:szCs w:val="22"/>
          <w:lang w:val="ru-RU"/>
        </w:rPr>
        <w:t xml:space="preserve">В случае, если Клиент при подключении Системы </w:t>
      </w:r>
      <w:r w:rsidRPr="00B47258">
        <w:rPr>
          <w:sz w:val="22"/>
          <w:szCs w:val="22"/>
        </w:rPr>
        <w:t>Onlinebank</w:t>
      </w:r>
      <w:r w:rsidRPr="00B47258">
        <w:rPr>
          <w:sz w:val="22"/>
          <w:szCs w:val="22"/>
          <w:lang w:val="ru-RU"/>
        </w:rPr>
        <w:t xml:space="preserve">, выбрал Ключевой носитель – смарт-карту, Банк также передает Клиенту </w:t>
      </w:r>
      <w:r w:rsidR="005E3153">
        <w:rPr>
          <w:sz w:val="22"/>
          <w:szCs w:val="22"/>
          <w:lang w:val="ru-RU"/>
        </w:rPr>
        <w:t>К</w:t>
      </w:r>
      <w:r w:rsidRPr="00B47258">
        <w:rPr>
          <w:sz w:val="22"/>
          <w:szCs w:val="22"/>
          <w:lang w:val="ru-RU"/>
        </w:rPr>
        <w:t>арт-ридер.</w:t>
      </w:r>
    </w:p>
    <w:p w14:paraId="2DFE25FF" w14:textId="77777777" w:rsidR="00347B2C" w:rsidRPr="00B47258" w:rsidRDefault="0095066A" w:rsidP="00347B2C">
      <w:pPr>
        <w:tabs>
          <w:tab w:val="left" w:pos="900"/>
        </w:tabs>
        <w:ind w:firstLine="709"/>
        <w:jc w:val="both"/>
        <w:rPr>
          <w:sz w:val="22"/>
          <w:szCs w:val="22"/>
          <w:lang w:val="ru-RU"/>
        </w:rPr>
      </w:pPr>
      <w:r>
        <w:rPr>
          <w:sz w:val="22"/>
          <w:szCs w:val="22"/>
          <w:lang w:val="ru-RU"/>
        </w:rPr>
        <w:t>3</w:t>
      </w:r>
      <w:r w:rsidR="00347B2C" w:rsidRPr="00B47258">
        <w:rPr>
          <w:sz w:val="22"/>
          <w:szCs w:val="22"/>
          <w:lang w:val="ru-RU"/>
        </w:rPr>
        <w:t xml:space="preserve">.17. Гарантийный срок выданных Банком Устройств для аутентификации, составляет 1 год со дня выдачи работником Банка. В случае выхода из строя данного устройства в течение гарантийного срока по причине производственного брака замена осуществляется Банком бесплатно, при наличии видимых повреждений (по вине Клиента) – согласно </w:t>
      </w:r>
      <w:r w:rsidR="00B0158D">
        <w:rPr>
          <w:sz w:val="22"/>
          <w:szCs w:val="22"/>
          <w:lang w:val="ru-RU"/>
        </w:rPr>
        <w:t>Т</w:t>
      </w:r>
      <w:r w:rsidR="00347B2C" w:rsidRPr="00B47258">
        <w:rPr>
          <w:sz w:val="22"/>
          <w:szCs w:val="22"/>
          <w:lang w:val="ru-RU"/>
        </w:rPr>
        <w:t xml:space="preserve">арифам Банка.  В случае поломки устройства по истечении гарантийного срока замена производится на платной основе согласно </w:t>
      </w:r>
      <w:r w:rsidR="00B0158D">
        <w:rPr>
          <w:sz w:val="22"/>
          <w:szCs w:val="22"/>
          <w:lang w:val="ru-RU"/>
        </w:rPr>
        <w:t>Т</w:t>
      </w:r>
      <w:r w:rsidR="00347B2C" w:rsidRPr="00B47258">
        <w:rPr>
          <w:sz w:val="22"/>
          <w:szCs w:val="22"/>
          <w:lang w:val="ru-RU"/>
        </w:rPr>
        <w:t>арифам Банка.</w:t>
      </w:r>
    </w:p>
    <w:p w14:paraId="0D624F03" w14:textId="77777777" w:rsidR="00347B2C" w:rsidRPr="00B47258" w:rsidRDefault="00347B2C" w:rsidP="00347B2C">
      <w:pPr>
        <w:ind w:firstLine="709"/>
        <w:jc w:val="both"/>
        <w:rPr>
          <w:sz w:val="22"/>
          <w:szCs w:val="22"/>
          <w:lang w:val="ru-RU"/>
        </w:rPr>
      </w:pPr>
      <w:r w:rsidRPr="00B47258">
        <w:rPr>
          <w:sz w:val="22"/>
          <w:szCs w:val="22"/>
          <w:lang w:val="ru-RU"/>
        </w:rPr>
        <w:t xml:space="preserve">При отключении Клиента от Системы </w:t>
      </w:r>
      <w:r w:rsidRPr="00B47258">
        <w:rPr>
          <w:sz w:val="22"/>
          <w:szCs w:val="22"/>
        </w:rPr>
        <w:t>Onlienbank</w:t>
      </w:r>
      <w:r w:rsidRPr="00B47258">
        <w:rPr>
          <w:sz w:val="22"/>
          <w:szCs w:val="22"/>
          <w:lang w:val="ru-RU"/>
        </w:rPr>
        <w:t>, поломке Устройств для аутентификации и/или истечении срока действия регистрационного свидетельства Клиента, все Устройства для аутентификации остаются у Клиента</w:t>
      </w:r>
      <w:r w:rsidR="00C04743">
        <w:rPr>
          <w:sz w:val="22"/>
          <w:szCs w:val="22"/>
          <w:lang w:val="ru-RU"/>
        </w:rPr>
        <w:t xml:space="preserve"> или, при желании, могут быть переданы в Банк</w:t>
      </w:r>
      <w:r w:rsidRPr="00B47258">
        <w:rPr>
          <w:sz w:val="22"/>
          <w:szCs w:val="22"/>
          <w:lang w:val="ru-RU"/>
        </w:rPr>
        <w:t>.</w:t>
      </w:r>
      <w:r w:rsidR="00BF5D33">
        <w:rPr>
          <w:sz w:val="22"/>
          <w:szCs w:val="22"/>
          <w:lang w:val="ru-RU"/>
        </w:rPr>
        <w:t xml:space="preserve"> Банк при приеме от Клиента Устройств </w:t>
      </w:r>
      <w:r w:rsidR="00BF5D33" w:rsidRPr="00B47258">
        <w:rPr>
          <w:sz w:val="22"/>
          <w:szCs w:val="22"/>
          <w:lang w:val="ru-RU"/>
        </w:rPr>
        <w:t>для аутентификации</w:t>
      </w:r>
      <w:r w:rsidR="00BF5D33">
        <w:rPr>
          <w:sz w:val="22"/>
          <w:szCs w:val="22"/>
          <w:lang w:val="ru-RU"/>
        </w:rPr>
        <w:t xml:space="preserve"> проводит обязательную очистку Ключевых носителей.</w:t>
      </w:r>
    </w:p>
    <w:p w14:paraId="6B341B2E" w14:textId="77777777" w:rsidR="00347B2C" w:rsidRPr="00B47258" w:rsidRDefault="00347B2C" w:rsidP="00347B2C">
      <w:pPr>
        <w:tabs>
          <w:tab w:val="num" w:pos="-2160"/>
          <w:tab w:val="left" w:pos="900"/>
        </w:tabs>
        <w:ind w:firstLine="709"/>
        <w:jc w:val="both"/>
        <w:rPr>
          <w:sz w:val="22"/>
          <w:szCs w:val="22"/>
          <w:lang w:val="ru-RU"/>
        </w:rPr>
      </w:pPr>
      <w:r w:rsidRPr="00B47258">
        <w:rPr>
          <w:sz w:val="22"/>
          <w:szCs w:val="22"/>
          <w:lang w:val="ru-RU"/>
        </w:rPr>
        <w:t xml:space="preserve">При утере Клиентом Устройств для аутентификации, Банк по инициативе Клиента повторно выдает Клиенту устройства на платной основе согласно </w:t>
      </w:r>
      <w:r w:rsidR="00B0158D">
        <w:rPr>
          <w:sz w:val="22"/>
          <w:szCs w:val="22"/>
          <w:lang w:val="ru-RU"/>
        </w:rPr>
        <w:t>Т</w:t>
      </w:r>
      <w:r w:rsidRPr="00B47258">
        <w:rPr>
          <w:sz w:val="22"/>
          <w:szCs w:val="22"/>
          <w:lang w:val="ru-RU"/>
        </w:rPr>
        <w:t>арифам Банка.</w:t>
      </w:r>
      <w:r w:rsidR="005B3F6C">
        <w:rPr>
          <w:sz w:val="22"/>
          <w:szCs w:val="22"/>
          <w:lang w:val="ru-RU"/>
        </w:rPr>
        <w:t xml:space="preserve"> Ключевые носители при этом будут очищены.</w:t>
      </w:r>
    </w:p>
    <w:p w14:paraId="32B4A677" w14:textId="7CDBB0F3" w:rsidR="00347B2C" w:rsidRDefault="591A0C97" w:rsidP="00B5565D">
      <w:pPr>
        <w:ind w:firstLine="709"/>
        <w:jc w:val="both"/>
        <w:rPr>
          <w:sz w:val="22"/>
          <w:szCs w:val="22"/>
          <w:lang w:val="ru-RU"/>
        </w:rPr>
      </w:pPr>
      <w:r w:rsidRPr="591A0C97">
        <w:rPr>
          <w:sz w:val="22"/>
          <w:szCs w:val="22"/>
          <w:lang w:val="ru-RU"/>
        </w:rPr>
        <w:lastRenderedPageBreak/>
        <w:t xml:space="preserve">3.18. Стороны соглашаются, что Устройства для аутентификации будут считаться переданными Банком Клиенту с момента подписания Сторонами акта приема-передачи (Приложение 6 к настоящему Договору). </w:t>
      </w:r>
    </w:p>
    <w:p w14:paraId="4CE76BB0" w14:textId="57E918B6" w:rsidR="006F6679" w:rsidRPr="00B47258" w:rsidRDefault="006F6679" w:rsidP="00B5565D">
      <w:pPr>
        <w:ind w:firstLine="709"/>
        <w:jc w:val="both"/>
        <w:rPr>
          <w:sz w:val="22"/>
          <w:szCs w:val="22"/>
          <w:lang w:val="ru-RU"/>
        </w:rPr>
      </w:pPr>
      <w:r>
        <w:rPr>
          <w:sz w:val="22"/>
          <w:szCs w:val="22"/>
          <w:lang w:val="ru-RU"/>
        </w:rPr>
        <w:t>3.19. В случае открытия Клиентом новых счетов в Банке они автоматически загружаются в Систему</w:t>
      </w:r>
      <w:r w:rsidR="0071147C">
        <w:rPr>
          <w:sz w:val="22"/>
          <w:szCs w:val="22"/>
          <w:lang w:val="ru-RU"/>
        </w:rPr>
        <w:t xml:space="preserve"> </w:t>
      </w:r>
      <w:r w:rsidR="0071147C" w:rsidRPr="0071147C">
        <w:rPr>
          <w:sz w:val="22"/>
          <w:szCs w:val="22"/>
        </w:rPr>
        <w:t>Onlinebank</w:t>
      </w:r>
      <w:r>
        <w:rPr>
          <w:sz w:val="22"/>
          <w:szCs w:val="22"/>
          <w:lang w:val="ru-RU"/>
        </w:rPr>
        <w:t xml:space="preserve">. Права </w:t>
      </w:r>
      <w:r w:rsidR="0021441F">
        <w:rPr>
          <w:sz w:val="22"/>
          <w:szCs w:val="22"/>
          <w:lang w:val="ru-RU"/>
        </w:rPr>
        <w:t>У</w:t>
      </w:r>
      <w:r>
        <w:rPr>
          <w:sz w:val="22"/>
          <w:szCs w:val="22"/>
          <w:lang w:val="ru-RU"/>
        </w:rPr>
        <w:t xml:space="preserve">полномоченных лиц будут автоматически действовать на вновь </w:t>
      </w:r>
      <w:r w:rsidR="008825BA">
        <w:rPr>
          <w:sz w:val="22"/>
          <w:szCs w:val="22"/>
          <w:lang w:val="ru-RU"/>
        </w:rPr>
        <w:t>открыт</w:t>
      </w:r>
      <w:r>
        <w:rPr>
          <w:sz w:val="22"/>
          <w:szCs w:val="22"/>
          <w:lang w:val="ru-RU"/>
        </w:rPr>
        <w:t xml:space="preserve">ые счета. Для внесения изменений по настройке прав </w:t>
      </w:r>
      <w:r w:rsidR="0021441F">
        <w:rPr>
          <w:sz w:val="22"/>
          <w:szCs w:val="22"/>
          <w:lang w:val="ru-RU"/>
        </w:rPr>
        <w:t>У</w:t>
      </w:r>
      <w:r>
        <w:rPr>
          <w:sz w:val="22"/>
          <w:szCs w:val="22"/>
          <w:lang w:val="ru-RU"/>
        </w:rPr>
        <w:t>полномоченных лиц на вновь открытые счета Клиенту необходимо будет обратиться в Банк.</w:t>
      </w:r>
    </w:p>
    <w:p w14:paraId="38BC44BA" w14:textId="1162B855" w:rsidR="00347B2C" w:rsidRDefault="21D38BB0" w:rsidP="319585E5">
      <w:pPr>
        <w:ind w:firstLine="709"/>
        <w:jc w:val="both"/>
        <w:rPr>
          <w:sz w:val="22"/>
          <w:szCs w:val="22"/>
          <w:lang w:val="ru-RU"/>
        </w:rPr>
      </w:pPr>
      <w:r w:rsidRPr="21D38BB0">
        <w:rPr>
          <w:sz w:val="22"/>
          <w:szCs w:val="22"/>
          <w:lang w:val="ru-RU"/>
        </w:rPr>
        <w:t xml:space="preserve">3.20. Физические лица, которые будут вправе подписывать Электронные документы Клиента в качестве уполномоченных лиц Клиента, будут определяться исходя из представленных Клиентом в Банк заявлений на подключение пользователя к Системе по форме согласно Приложению 2 к настоящему Договору или Заявления-Анкеты, где для подключения к Системе </w:t>
      </w:r>
      <w:r w:rsidRPr="21D38BB0">
        <w:rPr>
          <w:sz w:val="22"/>
          <w:szCs w:val="22"/>
        </w:rPr>
        <w:t>Onlinebank</w:t>
      </w:r>
      <w:r w:rsidRPr="21D38BB0">
        <w:rPr>
          <w:sz w:val="22"/>
          <w:szCs w:val="22"/>
          <w:lang w:val="ru-RU"/>
        </w:rPr>
        <w:t xml:space="preserve"> указан доверенный номер первого руководителя, либо по заявлению на привязку пользователя согласно Приложению 3 к настоящему Договору. Заявление на привязку пользователя (Приложение 3 к настоящему Договору) заполняется Клиентом в случае, если Уполномоченное лицо, которому Клиент предоставляет право подписания своих электронных документов, уже имеет ЭЦП Удостоверяющего центра и выпуск нового сертификата не требуется. Каждое представленное Клиентом заявление будет являться неотъемлемой частью Договора.</w:t>
      </w:r>
    </w:p>
    <w:p w14:paraId="620A7E3B" w14:textId="3BC3B2C3" w:rsidR="003E53B2" w:rsidRPr="00B47258" w:rsidRDefault="21D38BB0" w:rsidP="003E53B2">
      <w:pPr>
        <w:tabs>
          <w:tab w:val="left" w:pos="0"/>
          <w:tab w:val="left" w:pos="567"/>
        </w:tabs>
        <w:ind w:right="99" w:firstLine="709"/>
        <w:jc w:val="both"/>
        <w:rPr>
          <w:sz w:val="22"/>
          <w:szCs w:val="22"/>
          <w:lang w:val="ru-RU"/>
        </w:rPr>
      </w:pPr>
      <w:r w:rsidRPr="21D38BB0">
        <w:rPr>
          <w:sz w:val="22"/>
          <w:szCs w:val="22"/>
          <w:lang w:val="ru-RU"/>
        </w:rPr>
        <w:t xml:space="preserve">3.21. Клиент выражает согласие, что Уполномоченное лицо, которому в соответствии с заявлением предоставлено право подписи с использованием ЭЦП </w:t>
      </w:r>
      <w:r w:rsidRPr="21D38BB0">
        <w:rPr>
          <w:sz w:val="22"/>
          <w:szCs w:val="22"/>
          <w:lang w:val="kk-KZ"/>
        </w:rPr>
        <w:t>и/или одним из способов динамической аутентификации</w:t>
      </w:r>
      <w:r w:rsidRPr="21D38BB0">
        <w:rPr>
          <w:sz w:val="22"/>
          <w:szCs w:val="22"/>
          <w:lang w:val="ru-RU"/>
        </w:rPr>
        <w:t xml:space="preserve">, может совершать операции, действия, подписывать документы, в том числе для совершения сделок, с использованием регистрационного свидетельства физического лица – Облачной ЭЦП. Электронные документы, используемые при совершении операций в Системе </w:t>
      </w:r>
      <w:r w:rsidRPr="21D38BB0">
        <w:rPr>
          <w:sz w:val="22"/>
          <w:szCs w:val="22"/>
          <w:lang w:val="ru-RU" w:eastAsia="zh-CN"/>
        </w:rPr>
        <w:t>Оnlinebank и/или посредством Мобильного приложения, подписанные Облачной ЭЦП, равнозначны документам на бумажном носителе и порождают аналогичные им права и обязанности Сторон.</w:t>
      </w:r>
    </w:p>
    <w:p w14:paraId="3C17FBED" w14:textId="045F8E25" w:rsidR="00B35859" w:rsidRPr="00B35859" w:rsidRDefault="21D38BB0" w:rsidP="00B35859">
      <w:pPr>
        <w:ind w:firstLine="708"/>
        <w:jc w:val="both"/>
        <w:rPr>
          <w:sz w:val="22"/>
          <w:szCs w:val="22"/>
          <w:lang w:val="ru-RU"/>
        </w:rPr>
      </w:pPr>
      <w:r w:rsidRPr="21D38BB0">
        <w:rPr>
          <w:sz w:val="22"/>
          <w:szCs w:val="22"/>
          <w:lang w:val="ru-RU"/>
        </w:rPr>
        <w:t xml:space="preserve">3.22. Клиент заверяет Банк, что указанное в Приложении 2 или 3 </w:t>
      </w:r>
      <w:r w:rsidR="00D62FF4">
        <w:rPr>
          <w:sz w:val="22"/>
          <w:szCs w:val="22"/>
          <w:lang w:val="ru-RU"/>
        </w:rPr>
        <w:t xml:space="preserve">к настоящему Договору </w:t>
      </w:r>
      <w:r w:rsidRPr="21D38BB0">
        <w:rPr>
          <w:sz w:val="22"/>
          <w:szCs w:val="22"/>
          <w:lang w:val="ru-RU"/>
        </w:rPr>
        <w:t>Уполномоченное лицо будет совершать операции, действия, подписывать документы, включая документы для совершения сделок, не только в соответствии с доверенностью, выданной ему Клиентом, но и при наличии у Клиента:</w:t>
      </w:r>
    </w:p>
    <w:p w14:paraId="6FD6AEC2" w14:textId="77777777" w:rsidR="00B35859" w:rsidRPr="00B35859" w:rsidRDefault="00B35859" w:rsidP="005D0B67">
      <w:pPr>
        <w:ind w:firstLine="709"/>
        <w:jc w:val="both"/>
        <w:rPr>
          <w:sz w:val="22"/>
          <w:szCs w:val="22"/>
          <w:lang w:val="ru-RU"/>
        </w:rPr>
      </w:pPr>
      <w:r w:rsidRPr="00B35859">
        <w:rPr>
          <w:sz w:val="22"/>
          <w:szCs w:val="22"/>
          <w:lang w:val="ru-RU"/>
        </w:rPr>
        <w:t>- предварительного решения соответствующего органа/должностного лица Клиента, если такое решение необходимо для совершения Клиентом операций, действий, подписания документов в соответствии с его внутренними процедурами, требованиями третьих лиц, требованиями законодательства, какими-либо иными требованиями, которые Клиент обязан исполнять, соблюдать, и/или</w:t>
      </w:r>
    </w:p>
    <w:p w14:paraId="51C6D386" w14:textId="77777777" w:rsidR="00B35859" w:rsidRPr="00B35859" w:rsidRDefault="00B35859" w:rsidP="005D0B67">
      <w:pPr>
        <w:ind w:firstLine="709"/>
        <w:jc w:val="both"/>
        <w:rPr>
          <w:sz w:val="22"/>
          <w:szCs w:val="22"/>
          <w:lang w:val="ru-RU"/>
        </w:rPr>
      </w:pPr>
      <w:r w:rsidRPr="00B35859">
        <w:rPr>
          <w:sz w:val="22"/>
          <w:szCs w:val="22"/>
          <w:lang w:val="ru-RU"/>
        </w:rPr>
        <w:t xml:space="preserve">- решения, разрешения, согласия, одобрения, уведомления соответствующего государственного органа и/или уполномоченного государством лица, наличие которого может являться необходимым условием совершения Клиентом операций, действий, подписания документов между Клиентом и Банком, включая совершение сделки между ними, а также исполнения Клиентом своих обязательств по ним. </w:t>
      </w:r>
    </w:p>
    <w:p w14:paraId="48542E24" w14:textId="51CEE372" w:rsidR="00B35859" w:rsidRPr="00B35859" w:rsidRDefault="4BEBF28B" w:rsidP="00B35859">
      <w:pPr>
        <w:ind w:firstLine="708"/>
        <w:jc w:val="both"/>
        <w:rPr>
          <w:sz w:val="22"/>
          <w:szCs w:val="22"/>
          <w:lang w:val="ru-RU"/>
        </w:rPr>
      </w:pPr>
      <w:r w:rsidRPr="4BEBF28B">
        <w:rPr>
          <w:sz w:val="22"/>
          <w:szCs w:val="22"/>
          <w:lang w:val="ru-RU"/>
        </w:rPr>
        <w:t xml:space="preserve">3.23. Клиент заверяет, что при расширении Банком перечня операций, которые могут осуществляться посредством Системы </w:t>
      </w:r>
      <w:r w:rsidRPr="4BEBF28B">
        <w:rPr>
          <w:sz w:val="22"/>
          <w:szCs w:val="22"/>
        </w:rPr>
        <w:t>Onlinebank</w:t>
      </w:r>
      <w:r w:rsidRPr="4BEBF28B">
        <w:rPr>
          <w:sz w:val="22"/>
          <w:szCs w:val="22"/>
          <w:lang w:val="ru-RU"/>
        </w:rPr>
        <w:t xml:space="preserve"> с использованием электронных документов, Клиент выдаст доверенность указанному Уполномоченному лицу с полномочиями на совершение новых операций с использованием электронной цифровой подписи. Перечисленные выше заверения Клиента распространяются также и на новые операции. Клиент заверяет, что у него существует надлежащая система контроля за использованием лицами, наделенными им правом подписи с использованием ЭЦП</w:t>
      </w:r>
      <w:r w:rsidRPr="4BEBF28B">
        <w:rPr>
          <w:sz w:val="22"/>
          <w:szCs w:val="22"/>
          <w:lang w:val="kk-KZ"/>
        </w:rPr>
        <w:t xml:space="preserve"> и/или одн</w:t>
      </w:r>
      <w:r w:rsidR="006D035E">
        <w:rPr>
          <w:sz w:val="22"/>
          <w:szCs w:val="22"/>
          <w:lang w:val="kk-KZ"/>
        </w:rPr>
        <w:t>ого</w:t>
      </w:r>
      <w:r w:rsidRPr="4BEBF28B">
        <w:rPr>
          <w:sz w:val="22"/>
          <w:szCs w:val="22"/>
          <w:lang w:val="kk-KZ"/>
        </w:rPr>
        <w:t xml:space="preserve"> из </w:t>
      </w:r>
      <w:r w:rsidR="002E2548">
        <w:rPr>
          <w:sz w:val="22"/>
          <w:szCs w:val="22"/>
          <w:lang w:val="kk-KZ"/>
        </w:rPr>
        <w:t>С</w:t>
      </w:r>
      <w:r w:rsidRPr="4BEBF28B">
        <w:rPr>
          <w:sz w:val="22"/>
          <w:szCs w:val="22"/>
          <w:lang w:val="kk-KZ"/>
        </w:rPr>
        <w:t>пособов динамической аутентификации</w:t>
      </w:r>
      <w:r w:rsidRPr="4BEBF28B">
        <w:rPr>
          <w:sz w:val="22"/>
          <w:szCs w:val="22"/>
          <w:lang w:val="ru-RU"/>
        </w:rPr>
        <w:t xml:space="preserve">, полномочий по использованию ЭЦП </w:t>
      </w:r>
      <w:r w:rsidRPr="4BEBF28B">
        <w:rPr>
          <w:sz w:val="22"/>
          <w:szCs w:val="22"/>
          <w:lang w:val="kk-KZ"/>
        </w:rPr>
        <w:t xml:space="preserve">и/или одного из </w:t>
      </w:r>
      <w:r w:rsidR="002E2548">
        <w:rPr>
          <w:sz w:val="22"/>
          <w:szCs w:val="22"/>
          <w:lang w:val="kk-KZ"/>
        </w:rPr>
        <w:t>С</w:t>
      </w:r>
      <w:r w:rsidRPr="4BEBF28B">
        <w:rPr>
          <w:sz w:val="22"/>
          <w:szCs w:val="22"/>
          <w:lang w:val="kk-KZ"/>
        </w:rPr>
        <w:t>пособов динамической аутентификации</w:t>
      </w:r>
      <w:r w:rsidRPr="4BEBF28B">
        <w:rPr>
          <w:sz w:val="22"/>
          <w:szCs w:val="22"/>
          <w:lang w:val="ru-RU"/>
        </w:rPr>
        <w:t>.</w:t>
      </w:r>
    </w:p>
    <w:p w14:paraId="049F31CB" w14:textId="77777777" w:rsidR="00347B2C" w:rsidRPr="00B47258" w:rsidRDefault="00347B2C" w:rsidP="00347B2C">
      <w:pPr>
        <w:tabs>
          <w:tab w:val="left" w:pos="900"/>
        </w:tabs>
        <w:ind w:firstLine="709"/>
        <w:jc w:val="both"/>
        <w:rPr>
          <w:sz w:val="22"/>
          <w:szCs w:val="22"/>
          <w:lang w:val="ru-RU"/>
        </w:rPr>
      </w:pPr>
    </w:p>
    <w:p w14:paraId="0A6476F6" w14:textId="77777777" w:rsidR="00347B2C" w:rsidRPr="00CE4B7B" w:rsidRDefault="00347B2C" w:rsidP="00347B2C">
      <w:pPr>
        <w:pStyle w:val="2"/>
        <w:jc w:val="center"/>
        <w:rPr>
          <w:rFonts w:ascii="Times New Roman" w:hAnsi="Times New Roman" w:cs="Times New Roman"/>
          <w:b/>
          <w:color w:val="auto"/>
          <w:sz w:val="22"/>
          <w:szCs w:val="22"/>
          <w:lang w:val="ru-RU"/>
        </w:rPr>
      </w:pPr>
      <w:r w:rsidRPr="00CE4B7B">
        <w:rPr>
          <w:rFonts w:ascii="Times New Roman" w:hAnsi="Times New Roman" w:cs="Times New Roman"/>
          <w:b/>
          <w:color w:val="auto"/>
          <w:sz w:val="22"/>
          <w:szCs w:val="22"/>
          <w:lang w:val="ru-RU"/>
        </w:rPr>
        <w:t xml:space="preserve">Статья </w:t>
      </w:r>
      <w:r w:rsidRPr="00AE4672">
        <w:rPr>
          <w:rFonts w:ascii="Times New Roman" w:hAnsi="Times New Roman" w:cs="Times New Roman"/>
          <w:b/>
          <w:color w:val="auto"/>
          <w:sz w:val="22"/>
          <w:szCs w:val="22"/>
          <w:lang w:val="ru-RU"/>
        </w:rPr>
        <w:t>4</w:t>
      </w:r>
      <w:r w:rsidRPr="00CE4B7B">
        <w:rPr>
          <w:rFonts w:ascii="Times New Roman" w:hAnsi="Times New Roman" w:cs="Times New Roman"/>
          <w:b/>
          <w:color w:val="auto"/>
          <w:sz w:val="22"/>
          <w:szCs w:val="22"/>
          <w:lang w:val="ru-RU"/>
        </w:rPr>
        <w:t>. Оказание услуг в Системе</w:t>
      </w:r>
      <w:r w:rsidR="00753EC9">
        <w:rPr>
          <w:rFonts w:ascii="Times New Roman" w:hAnsi="Times New Roman" w:cs="Times New Roman"/>
          <w:b/>
          <w:color w:val="auto"/>
          <w:sz w:val="22"/>
          <w:szCs w:val="22"/>
          <w:lang w:val="ru-RU"/>
        </w:rPr>
        <w:t xml:space="preserve"> </w:t>
      </w:r>
      <w:r w:rsidR="00753EC9" w:rsidRPr="00753EC9">
        <w:rPr>
          <w:rFonts w:ascii="Times New Roman" w:hAnsi="Times New Roman" w:cs="Times New Roman"/>
          <w:b/>
          <w:color w:val="auto"/>
          <w:sz w:val="22"/>
          <w:szCs w:val="22"/>
          <w:lang w:val="ru-RU"/>
        </w:rPr>
        <w:t>Onlinebank</w:t>
      </w:r>
    </w:p>
    <w:p w14:paraId="210D9841" w14:textId="5877E27C" w:rsidR="00347B2C" w:rsidRPr="00B47258" w:rsidRDefault="45AD8B7E" w:rsidP="00347B2C">
      <w:pPr>
        <w:tabs>
          <w:tab w:val="left" w:pos="709"/>
        </w:tabs>
        <w:ind w:firstLine="709"/>
        <w:jc w:val="both"/>
        <w:rPr>
          <w:sz w:val="22"/>
          <w:szCs w:val="22"/>
          <w:lang w:val="ru-RU"/>
        </w:rPr>
      </w:pPr>
      <w:r w:rsidRPr="45AD8B7E">
        <w:rPr>
          <w:sz w:val="22"/>
          <w:szCs w:val="22"/>
          <w:lang w:val="ru-RU"/>
        </w:rPr>
        <w:t xml:space="preserve">4.1. При оказании услуг в Системе </w:t>
      </w:r>
      <w:r w:rsidRPr="45AD8B7E">
        <w:rPr>
          <w:sz w:val="22"/>
          <w:szCs w:val="22"/>
        </w:rPr>
        <w:t>Onlinebank</w:t>
      </w:r>
      <w:r w:rsidRPr="45AD8B7E">
        <w:rPr>
          <w:sz w:val="22"/>
          <w:szCs w:val="22"/>
          <w:lang w:val="ru-RU"/>
        </w:rPr>
        <w:t xml:space="preserve"> обмен информацией между Клиентом и Банком осуществляется с использованием ЭЦП и/или Способом аутентификации. </w:t>
      </w:r>
    </w:p>
    <w:p w14:paraId="32534934" w14:textId="3B246C8C" w:rsidR="00347B2C" w:rsidRPr="00B47258" w:rsidRDefault="0095066A" w:rsidP="00347B2C">
      <w:pPr>
        <w:pStyle w:val="msolistparagraph0"/>
        <w:ind w:left="0" w:firstLine="709"/>
        <w:jc w:val="both"/>
        <w:rPr>
          <w:sz w:val="22"/>
          <w:szCs w:val="22"/>
        </w:rPr>
      </w:pPr>
      <w:r>
        <w:rPr>
          <w:sz w:val="22"/>
          <w:szCs w:val="22"/>
        </w:rPr>
        <w:t>4</w:t>
      </w:r>
      <w:r w:rsidR="00347B2C" w:rsidRPr="00B47258">
        <w:rPr>
          <w:sz w:val="22"/>
          <w:szCs w:val="22"/>
        </w:rPr>
        <w:t>.2. Клиент должен заполнять документы, формировать сообщения (указания) в соответствии с действующим законодательством и инструкциями Банка, с которыми Банк предварительно знакомит Клиента</w:t>
      </w:r>
      <w:r w:rsidR="00A16DFF">
        <w:rPr>
          <w:sz w:val="22"/>
          <w:szCs w:val="22"/>
        </w:rPr>
        <w:t>.</w:t>
      </w:r>
      <w:r w:rsidR="00347B2C" w:rsidRPr="00B47258">
        <w:rPr>
          <w:sz w:val="22"/>
          <w:szCs w:val="22"/>
        </w:rPr>
        <w:t xml:space="preserve"> </w:t>
      </w:r>
      <w:r w:rsidR="00A16DFF">
        <w:rPr>
          <w:sz w:val="22"/>
          <w:szCs w:val="22"/>
        </w:rPr>
        <w:t>П</w:t>
      </w:r>
      <w:r w:rsidR="00347B2C" w:rsidRPr="00B47258">
        <w:rPr>
          <w:sz w:val="22"/>
          <w:szCs w:val="22"/>
        </w:rPr>
        <w:t>ри этом вся ответственность, включая возможный причиненный ущерб за неправильное оформление документов, сообщений (указаний) возлагается на Клиента.</w:t>
      </w:r>
    </w:p>
    <w:p w14:paraId="53CD39A3" w14:textId="77777777" w:rsidR="00347B2C" w:rsidRPr="00B47258" w:rsidRDefault="0095066A" w:rsidP="00347B2C">
      <w:pPr>
        <w:pStyle w:val="msolistparagraph0"/>
        <w:ind w:left="0" w:firstLine="709"/>
        <w:jc w:val="both"/>
        <w:rPr>
          <w:sz w:val="22"/>
          <w:szCs w:val="22"/>
        </w:rPr>
      </w:pPr>
      <w:r>
        <w:rPr>
          <w:sz w:val="22"/>
          <w:szCs w:val="22"/>
        </w:rPr>
        <w:t>4</w:t>
      </w:r>
      <w:r w:rsidR="00347B2C" w:rsidRPr="00B47258">
        <w:rPr>
          <w:sz w:val="22"/>
          <w:szCs w:val="22"/>
        </w:rPr>
        <w:t>.3. Информация на Ключевом носителе и/или сгенерированн</w:t>
      </w:r>
      <w:r w:rsidR="005B3F6C">
        <w:rPr>
          <w:sz w:val="22"/>
          <w:szCs w:val="22"/>
        </w:rPr>
        <w:t>ый</w:t>
      </w:r>
      <w:r w:rsidR="00347B2C" w:rsidRPr="00B47258">
        <w:rPr>
          <w:sz w:val="22"/>
          <w:szCs w:val="22"/>
        </w:rPr>
        <w:t>, одноразов</w:t>
      </w:r>
      <w:r w:rsidR="005B3F6C">
        <w:rPr>
          <w:sz w:val="22"/>
          <w:szCs w:val="22"/>
        </w:rPr>
        <w:t>ый</w:t>
      </w:r>
      <w:r w:rsidR="00347B2C" w:rsidRPr="00B47258">
        <w:rPr>
          <w:sz w:val="22"/>
          <w:szCs w:val="22"/>
        </w:rPr>
        <w:t xml:space="preserve"> (единовременн</w:t>
      </w:r>
      <w:r w:rsidR="005B3F6C">
        <w:rPr>
          <w:sz w:val="22"/>
          <w:szCs w:val="22"/>
        </w:rPr>
        <w:t>ый</w:t>
      </w:r>
      <w:r w:rsidR="00347B2C" w:rsidRPr="00B47258">
        <w:rPr>
          <w:sz w:val="22"/>
          <w:szCs w:val="22"/>
        </w:rPr>
        <w:t>) код</w:t>
      </w:r>
      <w:r w:rsidR="005B3F6C">
        <w:rPr>
          <w:sz w:val="22"/>
          <w:szCs w:val="22"/>
        </w:rPr>
        <w:t xml:space="preserve">, </w:t>
      </w:r>
      <w:r w:rsidR="005B3F6C" w:rsidRPr="00B47258">
        <w:rPr>
          <w:rFonts w:eastAsia="Calibri"/>
          <w:sz w:val="22"/>
          <w:szCs w:val="22"/>
          <w:lang w:eastAsia="en-US"/>
        </w:rPr>
        <w:t>Pin-код</w:t>
      </w:r>
      <w:r w:rsidR="00347B2C" w:rsidRPr="00B47258">
        <w:rPr>
          <w:sz w:val="22"/>
          <w:szCs w:val="22"/>
        </w:rPr>
        <w:t xml:space="preserve"> являются конфиденциальными. В случае, разглашения Клиентом данной информации третьим лицам, Банк не несет ответственность за понесенные ущербы, убытки Клиента. </w:t>
      </w:r>
    </w:p>
    <w:p w14:paraId="022AD82D" w14:textId="7F6503CF" w:rsidR="00347B2C" w:rsidRPr="00B47258" w:rsidRDefault="0095066A" w:rsidP="00347B2C">
      <w:pPr>
        <w:ind w:firstLine="709"/>
        <w:jc w:val="both"/>
        <w:rPr>
          <w:sz w:val="22"/>
          <w:szCs w:val="22"/>
          <w:lang w:val="ru-RU"/>
        </w:rPr>
      </w:pPr>
      <w:r>
        <w:rPr>
          <w:sz w:val="22"/>
          <w:szCs w:val="22"/>
          <w:lang w:val="ru-RU"/>
        </w:rPr>
        <w:t>4</w:t>
      </w:r>
      <w:r w:rsidR="00347B2C" w:rsidRPr="00B47258">
        <w:rPr>
          <w:sz w:val="22"/>
          <w:szCs w:val="22"/>
          <w:lang w:val="ru-RU"/>
        </w:rPr>
        <w:t xml:space="preserve">.4. Клиент имеет возможность использования Системы </w:t>
      </w:r>
      <w:r w:rsidR="00347B2C" w:rsidRPr="00B47258">
        <w:rPr>
          <w:sz w:val="22"/>
          <w:szCs w:val="22"/>
        </w:rPr>
        <w:t>Onlinebank</w:t>
      </w:r>
      <w:r w:rsidR="00347B2C" w:rsidRPr="00B47258">
        <w:rPr>
          <w:sz w:val="22"/>
          <w:szCs w:val="22"/>
          <w:lang w:val="ru-RU"/>
        </w:rPr>
        <w:t xml:space="preserve"> вне зависимости от времени и/или даты. Электронные документы могут быть отправлены Клиентом в Банк для исполнения </w:t>
      </w:r>
      <w:r w:rsidR="00347B2C">
        <w:rPr>
          <w:sz w:val="22"/>
          <w:szCs w:val="22"/>
          <w:lang w:val="ru-RU"/>
        </w:rPr>
        <w:t xml:space="preserve">также </w:t>
      </w:r>
      <w:r w:rsidR="00347B2C" w:rsidRPr="00B47258">
        <w:rPr>
          <w:sz w:val="22"/>
          <w:szCs w:val="22"/>
          <w:lang w:val="ru-RU"/>
        </w:rPr>
        <w:t xml:space="preserve">в </w:t>
      </w:r>
      <w:r w:rsidR="00347B2C">
        <w:rPr>
          <w:sz w:val="22"/>
          <w:szCs w:val="22"/>
          <w:lang w:val="ru-RU"/>
        </w:rPr>
        <w:t>любое время</w:t>
      </w:r>
      <w:r w:rsidR="00347B2C" w:rsidRPr="00B47258">
        <w:rPr>
          <w:sz w:val="22"/>
          <w:szCs w:val="22"/>
          <w:lang w:val="ru-RU"/>
        </w:rPr>
        <w:t>.</w:t>
      </w:r>
      <w:r w:rsidR="00347B2C">
        <w:rPr>
          <w:sz w:val="22"/>
          <w:szCs w:val="22"/>
          <w:lang w:val="ru-RU"/>
        </w:rPr>
        <w:t xml:space="preserve"> При этом обработка и исполнение Банком принятых Электронных документов в адрес контрагентов, не являющихся </w:t>
      </w:r>
      <w:r w:rsidR="00E24881">
        <w:rPr>
          <w:sz w:val="22"/>
          <w:szCs w:val="22"/>
          <w:lang w:val="ru-RU"/>
        </w:rPr>
        <w:t>к</w:t>
      </w:r>
      <w:r w:rsidR="00347B2C">
        <w:rPr>
          <w:sz w:val="22"/>
          <w:szCs w:val="22"/>
          <w:lang w:val="ru-RU"/>
        </w:rPr>
        <w:t>лиентами Банка, возможны только в течение Операционного дня.</w:t>
      </w:r>
    </w:p>
    <w:p w14:paraId="4E60BD93" w14:textId="77777777" w:rsidR="00347B2C" w:rsidRPr="00B47258" w:rsidRDefault="00347B2C" w:rsidP="00347B2C">
      <w:pPr>
        <w:ind w:firstLine="708"/>
        <w:jc w:val="both"/>
        <w:rPr>
          <w:sz w:val="22"/>
          <w:szCs w:val="22"/>
          <w:lang w:val="ru-RU"/>
        </w:rPr>
      </w:pPr>
      <w:r w:rsidRPr="00B47258">
        <w:rPr>
          <w:sz w:val="22"/>
          <w:szCs w:val="22"/>
          <w:lang w:val="ru-RU"/>
        </w:rPr>
        <w:t xml:space="preserve">Операционный день Банка устанавливается Банком и может быть изменен Банком в одностороннем порядке. Информацию о продолжительности операционного дня и/или его изменениях Банк доводит до </w:t>
      </w:r>
      <w:r w:rsidRPr="00B47258">
        <w:rPr>
          <w:sz w:val="22"/>
          <w:szCs w:val="22"/>
          <w:lang w:val="ru-RU"/>
        </w:rPr>
        <w:lastRenderedPageBreak/>
        <w:t xml:space="preserve">сведения Клиента, любым доступным способом, в том числе, но не ограничивая себя, в операционных залах Банка. </w:t>
      </w:r>
    </w:p>
    <w:p w14:paraId="57AE964C" w14:textId="3B0C5E54" w:rsidR="00347B2C" w:rsidRPr="00B47258" w:rsidRDefault="0095066A" w:rsidP="00347B2C">
      <w:pPr>
        <w:ind w:firstLine="709"/>
        <w:jc w:val="both"/>
        <w:rPr>
          <w:sz w:val="22"/>
          <w:szCs w:val="22"/>
          <w:lang w:val="ru-RU"/>
        </w:rPr>
      </w:pPr>
      <w:r>
        <w:rPr>
          <w:sz w:val="22"/>
          <w:szCs w:val="22"/>
          <w:lang w:val="ru-RU"/>
        </w:rPr>
        <w:t>4</w:t>
      </w:r>
      <w:r w:rsidR="00347B2C" w:rsidRPr="00B47258">
        <w:rPr>
          <w:sz w:val="22"/>
          <w:szCs w:val="22"/>
          <w:lang w:val="ru-RU"/>
        </w:rPr>
        <w:t xml:space="preserve">.5. </w:t>
      </w:r>
      <w:r w:rsidR="00347B2C" w:rsidRPr="007E02ED">
        <w:rPr>
          <w:sz w:val="22"/>
          <w:szCs w:val="22"/>
          <w:lang w:val="ru-RU"/>
        </w:rPr>
        <w:t>Банк приостанавливает</w:t>
      </w:r>
      <w:r w:rsidR="00347B2C" w:rsidRPr="00B47258">
        <w:rPr>
          <w:sz w:val="22"/>
          <w:szCs w:val="22"/>
          <w:lang w:val="ru-RU"/>
        </w:rPr>
        <w:t xml:space="preserve"> предоставление электронных банковских услуг </w:t>
      </w:r>
      <w:r w:rsidR="009044E4">
        <w:rPr>
          <w:sz w:val="22"/>
          <w:szCs w:val="22"/>
          <w:lang w:val="ru-RU"/>
        </w:rPr>
        <w:t xml:space="preserve">и иных услуг, предусмотренных в Договоре, </w:t>
      </w:r>
      <w:r w:rsidR="00347B2C" w:rsidRPr="00B47258">
        <w:rPr>
          <w:sz w:val="22"/>
          <w:szCs w:val="22"/>
          <w:lang w:val="ru-RU"/>
        </w:rPr>
        <w:t>по причине неисправности технических средств, обеспечивающих предоставление электронных банковских услуг</w:t>
      </w:r>
      <w:r w:rsidR="00C53632">
        <w:rPr>
          <w:sz w:val="22"/>
          <w:szCs w:val="22"/>
          <w:lang w:val="ru-RU"/>
        </w:rPr>
        <w:t xml:space="preserve"> и и</w:t>
      </w:r>
      <w:r w:rsidR="007F5376">
        <w:rPr>
          <w:sz w:val="22"/>
          <w:szCs w:val="22"/>
          <w:lang w:val="ru-RU"/>
        </w:rPr>
        <w:t>ных услуг</w:t>
      </w:r>
      <w:r w:rsidR="00347B2C" w:rsidRPr="00B47258">
        <w:rPr>
          <w:sz w:val="22"/>
          <w:szCs w:val="22"/>
          <w:lang w:val="ru-RU"/>
        </w:rPr>
        <w:t>. При устранении причин, повлекших приостановление предоставления электронных банковских услуг</w:t>
      </w:r>
      <w:r w:rsidR="00B57485">
        <w:rPr>
          <w:sz w:val="22"/>
          <w:szCs w:val="22"/>
          <w:lang w:val="ru-RU"/>
        </w:rPr>
        <w:t xml:space="preserve"> и </w:t>
      </w:r>
      <w:r w:rsidR="00C53632">
        <w:rPr>
          <w:sz w:val="22"/>
          <w:szCs w:val="22"/>
          <w:lang w:val="ru-RU"/>
        </w:rPr>
        <w:t>иных услуг</w:t>
      </w:r>
      <w:r w:rsidR="00347B2C" w:rsidRPr="00B47258">
        <w:rPr>
          <w:sz w:val="22"/>
          <w:szCs w:val="22"/>
          <w:lang w:val="ru-RU"/>
        </w:rPr>
        <w:t xml:space="preserve">, Банк возобновляет предоставление Клиенту электронных банковских услуг </w:t>
      </w:r>
      <w:r w:rsidR="00C03438">
        <w:rPr>
          <w:sz w:val="22"/>
          <w:szCs w:val="22"/>
          <w:lang w:val="ru-RU"/>
        </w:rPr>
        <w:t xml:space="preserve">и иных услуг </w:t>
      </w:r>
      <w:r w:rsidR="00347B2C" w:rsidRPr="00B47258">
        <w:rPr>
          <w:sz w:val="22"/>
          <w:szCs w:val="22"/>
          <w:lang w:val="ru-RU"/>
        </w:rPr>
        <w:t>по Договору.</w:t>
      </w:r>
    </w:p>
    <w:p w14:paraId="425FB01A" w14:textId="77777777" w:rsidR="00347B2C" w:rsidRPr="00B47258" w:rsidRDefault="0095066A" w:rsidP="00347B2C">
      <w:pPr>
        <w:ind w:firstLine="709"/>
        <w:jc w:val="both"/>
        <w:rPr>
          <w:sz w:val="22"/>
          <w:szCs w:val="22"/>
          <w:lang w:val="ru-RU"/>
        </w:rPr>
      </w:pPr>
      <w:r>
        <w:rPr>
          <w:sz w:val="22"/>
          <w:szCs w:val="22"/>
          <w:lang w:val="ru-RU"/>
        </w:rPr>
        <w:t>4</w:t>
      </w:r>
      <w:r w:rsidR="00347B2C" w:rsidRPr="00B47258">
        <w:rPr>
          <w:sz w:val="22"/>
          <w:szCs w:val="22"/>
          <w:lang w:val="ru-RU"/>
        </w:rPr>
        <w:t xml:space="preserve">.6. Для работы в Системе </w:t>
      </w:r>
      <w:r w:rsidR="00753EC9" w:rsidRPr="0071147C">
        <w:rPr>
          <w:sz w:val="22"/>
          <w:szCs w:val="22"/>
        </w:rPr>
        <w:t>Onlinebank</w:t>
      </w:r>
      <w:r w:rsidR="00753EC9" w:rsidRPr="00B47258">
        <w:rPr>
          <w:sz w:val="22"/>
          <w:szCs w:val="22"/>
          <w:lang w:val="ru-RU"/>
        </w:rPr>
        <w:t xml:space="preserve"> </w:t>
      </w:r>
      <w:r w:rsidR="00347B2C" w:rsidRPr="00B47258">
        <w:rPr>
          <w:sz w:val="22"/>
          <w:szCs w:val="22"/>
          <w:lang w:val="ru-RU"/>
        </w:rPr>
        <w:t xml:space="preserve">Клиент должен обеспечить самостоятельно наличие следующих программно-технических средств: </w:t>
      </w:r>
    </w:p>
    <w:p w14:paraId="7F5484FE" w14:textId="77777777" w:rsidR="00347B2C" w:rsidRPr="00B47258" w:rsidRDefault="00347B2C" w:rsidP="00347B2C">
      <w:pPr>
        <w:pStyle w:val="a4"/>
        <w:numPr>
          <w:ilvl w:val="0"/>
          <w:numId w:val="6"/>
        </w:numPr>
        <w:contextualSpacing w:val="0"/>
        <w:jc w:val="both"/>
        <w:rPr>
          <w:sz w:val="22"/>
          <w:szCs w:val="22"/>
          <w:lang w:val="ru-RU" w:eastAsia="zh-CN"/>
        </w:rPr>
      </w:pPr>
      <w:r w:rsidRPr="00B47258">
        <w:rPr>
          <w:sz w:val="22"/>
          <w:szCs w:val="22"/>
          <w:lang w:val="ru-RU" w:eastAsia="zh-CN"/>
        </w:rPr>
        <w:t xml:space="preserve">компьютер не ниже следующей конфигурации: процессор – </w:t>
      </w:r>
      <w:r w:rsidRPr="00B47258">
        <w:rPr>
          <w:sz w:val="22"/>
          <w:szCs w:val="22"/>
          <w:lang w:eastAsia="zh-CN"/>
        </w:rPr>
        <w:t>Celeron</w:t>
      </w:r>
      <w:r w:rsidRPr="00B47258">
        <w:rPr>
          <w:sz w:val="22"/>
          <w:szCs w:val="22"/>
          <w:lang w:val="ru-RU" w:eastAsia="zh-CN"/>
        </w:rPr>
        <w:t xml:space="preserve"> 1.6 ГГц, ОЗУ – от 1 Гб; </w:t>
      </w:r>
    </w:p>
    <w:p w14:paraId="7936B093" w14:textId="6C3C875E" w:rsidR="00347B2C" w:rsidRPr="00B47258" w:rsidRDefault="4BEBF28B" w:rsidP="00347B2C">
      <w:pPr>
        <w:pStyle w:val="a4"/>
        <w:numPr>
          <w:ilvl w:val="0"/>
          <w:numId w:val="6"/>
        </w:numPr>
        <w:contextualSpacing w:val="0"/>
        <w:jc w:val="both"/>
        <w:rPr>
          <w:sz w:val="22"/>
          <w:szCs w:val="22"/>
          <w:lang w:val="ru-RU" w:eastAsia="zh-CN"/>
        </w:rPr>
      </w:pPr>
      <w:r w:rsidRPr="4BEBF28B">
        <w:rPr>
          <w:sz w:val="22"/>
          <w:szCs w:val="22"/>
          <w:lang w:val="ru-RU" w:eastAsia="zh-CN"/>
        </w:rPr>
        <w:t xml:space="preserve">операционная система </w:t>
      </w:r>
      <w:r w:rsidRPr="4BEBF28B">
        <w:rPr>
          <w:sz w:val="22"/>
          <w:szCs w:val="22"/>
          <w:lang w:eastAsia="zh-CN"/>
        </w:rPr>
        <w:t>Microsoft</w:t>
      </w:r>
      <w:r w:rsidRPr="4BEBF28B">
        <w:rPr>
          <w:sz w:val="22"/>
          <w:szCs w:val="22"/>
          <w:lang w:val="ru-RU" w:eastAsia="zh-CN"/>
        </w:rPr>
        <w:t xml:space="preserve"> </w:t>
      </w:r>
      <w:r w:rsidRPr="4BEBF28B">
        <w:rPr>
          <w:sz w:val="22"/>
          <w:szCs w:val="22"/>
          <w:lang w:eastAsia="zh-CN"/>
        </w:rPr>
        <w:t>Windows</w:t>
      </w:r>
      <w:r w:rsidRPr="4BEBF28B">
        <w:rPr>
          <w:sz w:val="22"/>
          <w:szCs w:val="22"/>
          <w:lang w:val="ru-RU" w:eastAsia="zh-CN"/>
        </w:rPr>
        <w:t xml:space="preserve"> 10 и выше, </w:t>
      </w:r>
      <w:hyperlink r:id="rId12" w:history="1">
        <w:r w:rsidRPr="4BEBF28B">
          <w:rPr>
            <w:sz w:val="22"/>
            <w:szCs w:val="22"/>
            <w:lang w:eastAsia="zh-CN"/>
          </w:rPr>
          <w:t>Mac</w:t>
        </w:r>
        <w:r w:rsidRPr="4BEBF28B">
          <w:rPr>
            <w:sz w:val="22"/>
            <w:szCs w:val="22"/>
            <w:lang w:val="ru-RU" w:eastAsia="zh-CN"/>
          </w:rPr>
          <w:t xml:space="preserve"> </w:t>
        </w:r>
        <w:r w:rsidRPr="4BEBF28B">
          <w:rPr>
            <w:sz w:val="22"/>
            <w:szCs w:val="22"/>
            <w:lang w:eastAsia="zh-CN"/>
          </w:rPr>
          <w:t>OS</w:t>
        </w:r>
      </w:hyperlink>
      <w:r w:rsidRPr="4BEBF28B">
        <w:rPr>
          <w:sz w:val="22"/>
          <w:szCs w:val="22"/>
          <w:lang w:val="ru-RU" w:eastAsia="zh-CN"/>
        </w:rPr>
        <w:t xml:space="preserve"> последней версии;</w:t>
      </w:r>
    </w:p>
    <w:p w14:paraId="3B421E97" w14:textId="77777777" w:rsidR="00347B2C" w:rsidRPr="00B47258" w:rsidRDefault="00347B2C" w:rsidP="00347B2C">
      <w:pPr>
        <w:pStyle w:val="a4"/>
        <w:numPr>
          <w:ilvl w:val="0"/>
          <w:numId w:val="6"/>
        </w:numPr>
        <w:contextualSpacing w:val="0"/>
        <w:jc w:val="both"/>
        <w:rPr>
          <w:sz w:val="22"/>
          <w:szCs w:val="22"/>
          <w:lang w:val="ru-RU" w:eastAsia="zh-CN"/>
        </w:rPr>
      </w:pPr>
      <w:r w:rsidRPr="00B47258">
        <w:rPr>
          <w:sz w:val="22"/>
          <w:szCs w:val="22"/>
          <w:lang w:val="ru-RU" w:eastAsia="zh-CN"/>
        </w:rPr>
        <w:t xml:space="preserve">браузер </w:t>
      </w:r>
      <w:r w:rsidRPr="00B47258">
        <w:rPr>
          <w:sz w:val="22"/>
          <w:szCs w:val="22"/>
          <w:lang w:eastAsia="zh-CN"/>
        </w:rPr>
        <w:t>Microsoft</w:t>
      </w:r>
      <w:r w:rsidRPr="00B47258">
        <w:rPr>
          <w:sz w:val="22"/>
          <w:szCs w:val="22"/>
          <w:lang w:val="ru-RU" w:eastAsia="zh-CN"/>
        </w:rPr>
        <w:t xml:space="preserve"> </w:t>
      </w:r>
      <w:r w:rsidRPr="00B47258">
        <w:rPr>
          <w:sz w:val="22"/>
          <w:szCs w:val="22"/>
          <w:lang w:eastAsia="zh-CN"/>
        </w:rPr>
        <w:t>Internet</w:t>
      </w:r>
      <w:r w:rsidRPr="00B47258">
        <w:rPr>
          <w:sz w:val="22"/>
          <w:szCs w:val="22"/>
          <w:lang w:val="ru-RU" w:eastAsia="zh-CN"/>
        </w:rPr>
        <w:t xml:space="preserve"> </w:t>
      </w:r>
      <w:r w:rsidRPr="00B47258">
        <w:rPr>
          <w:sz w:val="22"/>
          <w:szCs w:val="22"/>
          <w:lang w:eastAsia="zh-CN"/>
        </w:rPr>
        <w:t>Explorer</w:t>
      </w:r>
      <w:r w:rsidRPr="00B47258">
        <w:rPr>
          <w:sz w:val="22"/>
          <w:szCs w:val="22"/>
          <w:lang w:val="ru-RU" w:eastAsia="zh-CN"/>
        </w:rPr>
        <w:t xml:space="preserve"> не ниже 11 версии, </w:t>
      </w:r>
      <w:r w:rsidRPr="00B47258">
        <w:rPr>
          <w:sz w:val="22"/>
          <w:szCs w:val="22"/>
          <w:lang w:eastAsia="zh-CN"/>
        </w:rPr>
        <w:t>Chrome</w:t>
      </w:r>
      <w:r w:rsidRPr="00B47258">
        <w:rPr>
          <w:sz w:val="22"/>
          <w:szCs w:val="22"/>
          <w:lang w:val="ru-RU" w:eastAsia="zh-CN"/>
        </w:rPr>
        <w:t xml:space="preserve">, </w:t>
      </w:r>
      <w:r w:rsidRPr="00B47258">
        <w:rPr>
          <w:sz w:val="22"/>
          <w:szCs w:val="22"/>
          <w:lang w:eastAsia="zh-CN"/>
        </w:rPr>
        <w:t>Mozilla</w:t>
      </w:r>
      <w:r w:rsidRPr="00B47258">
        <w:rPr>
          <w:sz w:val="22"/>
          <w:szCs w:val="22"/>
          <w:lang w:val="ru-RU" w:eastAsia="zh-CN"/>
        </w:rPr>
        <w:t xml:space="preserve">, </w:t>
      </w:r>
      <w:r w:rsidRPr="00B47258">
        <w:rPr>
          <w:sz w:val="22"/>
          <w:szCs w:val="22"/>
          <w:lang w:eastAsia="zh-CN"/>
        </w:rPr>
        <w:t>Opera</w:t>
      </w:r>
      <w:r w:rsidRPr="00B47258">
        <w:rPr>
          <w:sz w:val="22"/>
          <w:szCs w:val="22"/>
          <w:lang w:val="ru-RU" w:eastAsia="zh-CN"/>
        </w:rPr>
        <w:t xml:space="preserve"> последних версий;</w:t>
      </w:r>
    </w:p>
    <w:p w14:paraId="3C700A9A" w14:textId="77777777" w:rsidR="00347B2C" w:rsidRPr="00B47258" w:rsidRDefault="00347B2C" w:rsidP="00347B2C">
      <w:pPr>
        <w:pStyle w:val="a4"/>
        <w:numPr>
          <w:ilvl w:val="0"/>
          <w:numId w:val="6"/>
        </w:numPr>
        <w:contextualSpacing w:val="0"/>
        <w:jc w:val="both"/>
        <w:rPr>
          <w:sz w:val="22"/>
          <w:szCs w:val="22"/>
          <w:lang w:val="ru-RU" w:eastAsia="zh-CN"/>
        </w:rPr>
      </w:pPr>
      <w:r w:rsidRPr="00B47258">
        <w:rPr>
          <w:sz w:val="22"/>
          <w:szCs w:val="22"/>
          <w:lang w:val="ru-RU" w:eastAsia="zh-CN"/>
        </w:rPr>
        <w:t xml:space="preserve">доступ в интернет на минимальной скорости от 2 Мб/с и выше; </w:t>
      </w:r>
    </w:p>
    <w:p w14:paraId="4B88D9AB" w14:textId="77777777" w:rsidR="00347B2C" w:rsidRPr="00B47258" w:rsidRDefault="00347B2C" w:rsidP="00347B2C">
      <w:pPr>
        <w:pStyle w:val="a4"/>
        <w:numPr>
          <w:ilvl w:val="0"/>
          <w:numId w:val="6"/>
        </w:numPr>
        <w:contextualSpacing w:val="0"/>
        <w:jc w:val="both"/>
        <w:rPr>
          <w:sz w:val="22"/>
          <w:szCs w:val="22"/>
          <w:lang w:val="ru-RU" w:eastAsia="zh-CN"/>
        </w:rPr>
      </w:pPr>
      <w:r w:rsidRPr="00B47258">
        <w:rPr>
          <w:sz w:val="22"/>
          <w:szCs w:val="22"/>
          <w:lang w:val="ru-RU" w:eastAsia="zh-CN"/>
        </w:rPr>
        <w:t>представитель Клиента должен иметь права администратора на своём компьютере;</w:t>
      </w:r>
    </w:p>
    <w:p w14:paraId="743C621B" w14:textId="77777777" w:rsidR="00347B2C" w:rsidRPr="00B47258" w:rsidRDefault="00347B2C" w:rsidP="00347B2C">
      <w:pPr>
        <w:pStyle w:val="a4"/>
        <w:numPr>
          <w:ilvl w:val="0"/>
          <w:numId w:val="6"/>
        </w:numPr>
        <w:contextualSpacing w:val="0"/>
        <w:jc w:val="both"/>
        <w:rPr>
          <w:sz w:val="22"/>
          <w:szCs w:val="22"/>
          <w:lang w:val="ru-RU" w:eastAsia="zh-CN"/>
        </w:rPr>
      </w:pPr>
      <w:r w:rsidRPr="00B47258">
        <w:rPr>
          <w:sz w:val="22"/>
          <w:szCs w:val="22"/>
          <w:lang w:val="ru-RU" w:eastAsia="zh-CN"/>
        </w:rPr>
        <w:t>наличие антивирусного ПО с актуальными обновлёнными базами;</w:t>
      </w:r>
    </w:p>
    <w:p w14:paraId="1F92DBDD" w14:textId="77777777" w:rsidR="00347B2C" w:rsidRPr="00B47258" w:rsidRDefault="4BEBF28B" w:rsidP="00347B2C">
      <w:pPr>
        <w:pStyle w:val="a4"/>
        <w:numPr>
          <w:ilvl w:val="0"/>
          <w:numId w:val="6"/>
        </w:numPr>
        <w:contextualSpacing w:val="0"/>
        <w:jc w:val="both"/>
        <w:rPr>
          <w:sz w:val="22"/>
          <w:szCs w:val="22"/>
          <w:lang w:val="ru-RU" w:eastAsia="zh-CN"/>
        </w:rPr>
      </w:pPr>
      <w:r w:rsidRPr="4BEBF28B">
        <w:rPr>
          <w:sz w:val="22"/>
          <w:szCs w:val="22"/>
          <w:lang w:val="ru-RU" w:eastAsia="zh-CN"/>
        </w:rPr>
        <w:t xml:space="preserve">наличие свободного </w:t>
      </w:r>
      <w:r w:rsidRPr="4BEBF28B">
        <w:rPr>
          <w:sz w:val="22"/>
          <w:szCs w:val="22"/>
          <w:lang w:eastAsia="zh-CN"/>
        </w:rPr>
        <w:t>USB</w:t>
      </w:r>
      <w:r w:rsidRPr="4BEBF28B">
        <w:rPr>
          <w:sz w:val="22"/>
          <w:szCs w:val="22"/>
          <w:lang w:val="ru-RU" w:eastAsia="zh-CN"/>
        </w:rPr>
        <w:t>-порта на компьютере Клиента;</w:t>
      </w:r>
    </w:p>
    <w:p w14:paraId="46920929" w14:textId="77777777" w:rsidR="00347B2C" w:rsidRPr="00B47258" w:rsidRDefault="4BEBF28B" w:rsidP="4BEBF28B">
      <w:pPr>
        <w:pStyle w:val="a4"/>
        <w:numPr>
          <w:ilvl w:val="0"/>
          <w:numId w:val="6"/>
        </w:numPr>
        <w:contextualSpacing w:val="0"/>
        <w:jc w:val="both"/>
        <w:rPr>
          <w:rFonts w:asciiTheme="minorHAnsi" w:eastAsiaTheme="minorEastAsia" w:hAnsiTheme="minorHAnsi" w:cstheme="minorBidi"/>
          <w:sz w:val="22"/>
          <w:szCs w:val="22"/>
          <w:lang w:val="ru-RU" w:eastAsia="zh-CN"/>
        </w:rPr>
      </w:pPr>
      <w:r w:rsidRPr="4BEBF28B">
        <w:rPr>
          <w:sz w:val="22"/>
          <w:szCs w:val="22"/>
          <w:lang w:eastAsia="zh-CN"/>
        </w:rPr>
        <w:t>TUMAR</w:t>
      </w:r>
      <w:r w:rsidRPr="4BEBF28B">
        <w:rPr>
          <w:sz w:val="22"/>
          <w:szCs w:val="22"/>
          <w:lang w:val="ru-RU" w:eastAsia="zh-CN"/>
        </w:rPr>
        <w:t>-</w:t>
      </w:r>
      <w:r w:rsidRPr="4BEBF28B">
        <w:rPr>
          <w:sz w:val="22"/>
          <w:szCs w:val="22"/>
          <w:lang w:eastAsia="zh-CN"/>
        </w:rPr>
        <w:t>CSP</w:t>
      </w:r>
      <w:r w:rsidRPr="4BEBF28B">
        <w:rPr>
          <w:sz w:val="22"/>
          <w:szCs w:val="22"/>
          <w:lang w:val="ru-RU" w:eastAsia="zh-CN"/>
        </w:rPr>
        <w:t>.</w:t>
      </w:r>
    </w:p>
    <w:p w14:paraId="343AD290" w14:textId="77777777" w:rsidR="00347B2C" w:rsidRPr="00B47258" w:rsidRDefault="00347B2C" w:rsidP="00347B2C">
      <w:pPr>
        <w:jc w:val="both"/>
        <w:rPr>
          <w:sz w:val="22"/>
          <w:szCs w:val="22"/>
          <w:lang w:val="ru-RU"/>
        </w:rPr>
      </w:pPr>
      <w:r w:rsidRPr="00B47258">
        <w:rPr>
          <w:sz w:val="22"/>
          <w:szCs w:val="22"/>
          <w:lang w:val="ru-RU"/>
        </w:rPr>
        <w:t>При выборе Ключевого носителя на смарт-карте:</w:t>
      </w:r>
    </w:p>
    <w:p w14:paraId="3C3270B5" w14:textId="77777777" w:rsidR="00347B2C" w:rsidRPr="00B47258" w:rsidRDefault="00347B2C" w:rsidP="00347B2C">
      <w:pPr>
        <w:pStyle w:val="a4"/>
        <w:numPr>
          <w:ilvl w:val="0"/>
          <w:numId w:val="6"/>
        </w:numPr>
        <w:contextualSpacing w:val="0"/>
        <w:jc w:val="both"/>
        <w:rPr>
          <w:sz w:val="22"/>
          <w:szCs w:val="22"/>
          <w:lang w:val="ru-RU" w:eastAsia="zh-CN"/>
        </w:rPr>
      </w:pPr>
      <w:r w:rsidRPr="00B47258">
        <w:rPr>
          <w:sz w:val="22"/>
          <w:szCs w:val="22"/>
          <w:lang w:eastAsia="zh-CN"/>
        </w:rPr>
        <w:t xml:space="preserve">Драйвер для </w:t>
      </w:r>
      <w:r w:rsidR="005E3153">
        <w:rPr>
          <w:sz w:val="22"/>
          <w:szCs w:val="22"/>
          <w:lang w:val="ru-RU" w:eastAsia="zh-CN"/>
        </w:rPr>
        <w:t>К</w:t>
      </w:r>
      <w:r w:rsidRPr="00B47258">
        <w:rPr>
          <w:sz w:val="22"/>
          <w:szCs w:val="22"/>
          <w:lang w:eastAsia="zh-CN"/>
        </w:rPr>
        <w:t>арт-ридера</w:t>
      </w:r>
      <w:r w:rsidRPr="00B47258">
        <w:rPr>
          <w:sz w:val="22"/>
          <w:szCs w:val="22"/>
          <w:lang w:val="ru-RU" w:eastAsia="zh-CN"/>
        </w:rPr>
        <w:t>;</w:t>
      </w:r>
    </w:p>
    <w:p w14:paraId="73C2DF52" w14:textId="77777777" w:rsidR="00347B2C" w:rsidRPr="00B47258" w:rsidRDefault="00347B2C" w:rsidP="00347B2C">
      <w:pPr>
        <w:pStyle w:val="a4"/>
        <w:numPr>
          <w:ilvl w:val="0"/>
          <w:numId w:val="6"/>
        </w:numPr>
        <w:contextualSpacing w:val="0"/>
        <w:jc w:val="both"/>
        <w:rPr>
          <w:sz w:val="22"/>
          <w:szCs w:val="22"/>
          <w:lang w:eastAsia="zh-CN"/>
        </w:rPr>
      </w:pPr>
      <w:r w:rsidRPr="00B47258">
        <w:rPr>
          <w:sz w:val="22"/>
          <w:szCs w:val="22"/>
          <w:lang w:eastAsia="zh-CN"/>
        </w:rPr>
        <w:t>Панель управления KAZTOKEN (Kaztoken)</w:t>
      </w:r>
      <w:r w:rsidRPr="00B47258">
        <w:rPr>
          <w:sz w:val="22"/>
          <w:szCs w:val="22"/>
          <w:lang w:val="ru-RU" w:eastAsia="zh-CN"/>
        </w:rPr>
        <w:t>;</w:t>
      </w:r>
    </w:p>
    <w:p w14:paraId="7FB66D81" w14:textId="77777777" w:rsidR="00347B2C" w:rsidRPr="00B47258" w:rsidRDefault="00347B2C" w:rsidP="00347B2C">
      <w:pPr>
        <w:pStyle w:val="a4"/>
        <w:numPr>
          <w:ilvl w:val="0"/>
          <w:numId w:val="6"/>
        </w:numPr>
        <w:contextualSpacing w:val="0"/>
        <w:jc w:val="both"/>
        <w:rPr>
          <w:sz w:val="22"/>
          <w:szCs w:val="22"/>
          <w:lang w:val="ru-RU" w:eastAsia="zh-CN"/>
        </w:rPr>
      </w:pPr>
      <w:r w:rsidRPr="00B47258">
        <w:rPr>
          <w:sz w:val="22"/>
          <w:szCs w:val="22"/>
          <w:lang w:val="ru-RU" w:eastAsia="zh-CN"/>
        </w:rPr>
        <w:t>в случае использования прокси-сервера для доступа к https://halyk.onlinebank.kz должен быть открыт порт 443 к 195.200.74.52 и 195.200.74.55.</w:t>
      </w:r>
    </w:p>
    <w:p w14:paraId="77AC58C2" w14:textId="77777777" w:rsidR="00347B2C" w:rsidRPr="00B47258" w:rsidRDefault="591A0C97" w:rsidP="00347B2C">
      <w:pPr>
        <w:ind w:firstLine="709"/>
        <w:jc w:val="both"/>
        <w:rPr>
          <w:sz w:val="22"/>
          <w:szCs w:val="22"/>
          <w:lang w:val="ru-RU"/>
        </w:rPr>
      </w:pPr>
      <w:r w:rsidRPr="591A0C97">
        <w:rPr>
          <w:sz w:val="22"/>
          <w:szCs w:val="22"/>
          <w:lang w:val="ru-RU"/>
        </w:rPr>
        <w:t xml:space="preserve">4.7. Перечень операций, которые могут осуществляться посредством Системы </w:t>
      </w:r>
      <w:r w:rsidRPr="591A0C97">
        <w:rPr>
          <w:sz w:val="22"/>
          <w:szCs w:val="22"/>
        </w:rPr>
        <w:t>Onlinebank</w:t>
      </w:r>
      <w:r w:rsidRPr="591A0C97">
        <w:rPr>
          <w:sz w:val="22"/>
          <w:szCs w:val="22"/>
          <w:lang w:val="ru-RU"/>
        </w:rPr>
        <w:t xml:space="preserve"> с использованием электронных документов:</w:t>
      </w:r>
    </w:p>
    <w:p w14:paraId="3B6CE785" w14:textId="77777777" w:rsidR="00347B2C" w:rsidRPr="00B47258" w:rsidRDefault="00347B2C" w:rsidP="00347B2C">
      <w:pPr>
        <w:ind w:firstLine="426"/>
        <w:jc w:val="both"/>
        <w:rPr>
          <w:sz w:val="22"/>
          <w:szCs w:val="22"/>
          <w:lang w:val="ru-RU"/>
        </w:rPr>
      </w:pPr>
      <w:r w:rsidRPr="00B47258">
        <w:rPr>
          <w:sz w:val="22"/>
          <w:szCs w:val="22"/>
          <w:lang w:val="ru-RU"/>
        </w:rPr>
        <w:t xml:space="preserve">1) прием электронных платежных поручений на осуществление переводов в национальной валюте, в том числе: </w:t>
      </w:r>
    </w:p>
    <w:p w14:paraId="0F570E2F" w14:textId="77777777" w:rsidR="00347B2C" w:rsidRPr="00B47258" w:rsidRDefault="00347B2C" w:rsidP="00C62F39">
      <w:pPr>
        <w:ind w:firstLine="426"/>
        <w:jc w:val="both"/>
        <w:rPr>
          <w:sz w:val="22"/>
          <w:szCs w:val="22"/>
          <w:lang w:val="ru-RU"/>
        </w:rPr>
      </w:pPr>
      <w:r w:rsidRPr="00B47258">
        <w:rPr>
          <w:b/>
          <w:sz w:val="22"/>
          <w:szCs w:val="22"/>
          <w:lang w:val="ru-RU"/>
        </w:rPr>
        <w:t>–</w:t>
      </w:r>
      <w:r w:rsidRPr="00B47258">
        <w:rPr>
          <w:sz w:val="22"/>
          <w:szCs w:val="22"/>
          <w:lang w:val="ru-RU"/>
        </w:rPr>
        <w:t xml:space="preserve"> уплата налоговых платежей;</w:t>
      </w:r>
    </w:p>
    <w:p w14:paraId="537FB448" w14:textId="77777777" w:rsidR="00347B2C" w:rsidRPr="00B47258" w:rsidRDefault="00347B2C" w:rsidP="00C62F39">
      <w:pPr>
        <w:tabs>
          <w:tab w:val="center" w:pos="0"/>
          <w:tab w:val="center" w:pos="567"/>
          <w:tab w:val="left" w:pos="851"/>
        </w:tabs>
        <w:ind w:firstLine="426"/>
        <w:jc w:val="both"/>
        <w:rPr>
          <w:sz w:val="22"/>
          <w:szCs w:val="22"/>
          <w:lang w:val="ru-RU"/>
        </w:rPr>
      </w:pPr>
      <w:r w:rsidRPr="00B47258">
        <w:rPr>
          <w:b/>
          <w:sz w:val="22"/>
          <w:szCs w:val="22"/>
          <w:lang w:val="ru-RU"/>
        </w:rPr>
        <w:t>–</w:t>
      </w:r>
      <w:r w:rsidR="003F5F19">
        <w:rPr>
          <w:b/>
          <w:sz w:val="22"/>
          <w:szCs w:val="22"/>
          <w:lang w:val="ru-RU"/>
        </w:rPr>
        <w:t xml:space="preserve"> </w:t>
      </w:r>
      <w:r w:rsidRPr="00B47258">
        <w:rPr>
          <w:sz w:val="22"/>
          <w:szCs w:val="22"/>
          <w:lang w:val="ru-RU"/>
        </w:rPr>
        <w:t>перечисление обязательных пенсионных взносов, социальных отчислений, отчислений на обязательное медицинское страхование;</w:t>
      </w:r>
    </w:p>
    <w:p w14:paraId="3CB99442" w14:textId="77777777" w:rsidR="00347B2C" w:rsidRPr="00B47258" w:rsidRDefault="00347B2C" w:rsidP="00C62F39">
      <w:pPr>
        <w:ind w:firstLine="426"/>
        <w:jc w:val="both"/>
        <w:rPr>
          <w:sz w:val="22"/>
          <w:szCs w:val="22"/>
          <w:lang w:val="ru-RU"/>
        </w:rPr>
      </w:pPr>
      <w:r w:rsidRPr="00B47258">
        <w:rPr>
          <w:b/>
          <w:sz w:val="22"/>
          <w:szCs w:val="22"/>
          <w:lang w:val="ru-RU"/>
        </w:rPr>
        <w:t>–</w:t>
      </w:r>
      <w:r w:rsidRPr="00B47258">
        <w:rPr>
          <w:sz w:val="22"/>
          <w:szCs w:val="22"/>
          <w:lang w:val="ru-RU"/>
        </w:rPr>
        <w:t xml:space="preserve"> осуществление платежей за товары и/или услуги;</w:t>
      </w:r>
    </w:p>
    <w:p w14:paraId="74EE7DD4" w14:textId="77777777" w:rsidR="00C62F39" w:rsidRPr="00C62F39" w:rsidRDefault="00C62F39" w:rsidP="00C62F39">
      <w:pPr>
        <w:ind w:firstLine="426"/>
        <w:jc w:val="both"/>
        <w:rPr>
          <w:sz w:val="22"/>
          <w:szCs w:val="22"/>
          <w:lang w:val="ru-RU"/>
        </w:rPr>
      </w:pPr>
      <w:r>
        <w:rPr>
          <w:sz w:val="22"/>
          <w:szCs w:val="22"/>
          <w:lang w:val="ru-RU"/>
        </w:rPr>
        <w:t xml:space="preserve">2) </w:t>
      </w:r>
      <w:r w:rsidRPr="00C62F39">
        <w:rPr>
          <w:sz w:val="22"/>
          <w:szCs w:val="22"/>
          <w:lang w:val="ru-RU"/>
        </w:rPr>
        <w:t>1С Direct Bank- интеграция с «1С-Бухгалтерия» Клиента</w:t>
      </w:r>
      <w:r>
        <w:rPr>
          <w:sz w:val="22"/>
          <w:szCs w:val="22"/>
          <w:lang w:val="ru-RU"/>
        </w:rPr>
        <w:t>;</w:t>
      </w:r>
    </w:p>
    <w:p w14:paraId="1EE380FA" w14:textId="77777777" w:rsidR="00347B2C" w:rsidRPr="00B47258" w:rsidRDefault="00C62F39" w:rsidP="00347B2C">
      <w:pPr>
        <w:ind w:firstLine="426"/>
        <w:jc w:val="both"/>
        <w:rPr>
          <w:sz w:val="22"/>
          <w:szCs w:val="22"/>
          <w:lang w:val="ru-RU"/>
        </w:rPr>
      </w:pPr>
      <w:r>
        <w:rPr>
          <w:sz w:val="22"/>
          <w:szCs w:val="22"/>
          <w:lang w:val="ru-RU"/>
        </w:rPr>
        <w:t>3</w:t>
      </w:r>
      <w:r w:rsidR="00347B2C" w:rsidRPr="00B47258">
        <w:rPr>
          <w:sz w:val="22"/>
          <w:szCs w:val="22"/>
          <w:lang w:val="ru-RU"/>
        </w:rPr>
        <w:t>) прием электронных платежных поручений на осуществление переводов в иностранной валюте;</w:t>
      </w:r>
    </w:p>
    <w:p w14:paraId="22252728" w14:textId="77777777" w:rsidR="00347B2C" w:rsidRPr="00B47258" w:rsidRDefault="00C62F39" w:rsidP="00347B2C">
      <w:pPr>
        <w:ind w:firstLine="426"/>
        <w:jc w:val="both"/>
        <w:rPr>
          <w:sz w:val="22"/>
          <w:szCs w:val="22"/>
          <w:lang w:val="ru-RU"/>
        </w:rPr>
      </w:pPr>
      <w:r>
        <w:rPr>
          <w:sz w:val="22"/>
          <w:szCs w:val="22"/>
          <w:lang w:val="ru-RU"/>
        </w:rPr>
        <w:t>4</w:t>
      </w:r>
      <w:r w:rsidR="00347B2C" w:rsidRPr="00B47258">
        <w:rPr>
          <w:sz w:val="22"/>
          <w:szCs w:val="22"/>
          <w:lang w:val="ru-RU"/>
        </w:rPr>
        <w:t>) прием электронных заявок на конвертацию (покупка/продажа) иностранной валюты Клиентом;</w:t>
      </w:r>
    </w:p>
    <w:p w14:paraId="0FB50D66" w14:textId="77777777" w:rsidR="00347B2C" w:rsidRPr="00B47258" w:rsidRDefault="00C62F39" w:rsidP="00347B2C">
      <w:pPr>
        <w:ind w:firstLine="426"/>
        <w:jc w:val="both"/>
        <w:rPr>
          <w:sz w:val="22"/>
          <w:szCs w:val="22"/>
          <w:lang w:val="ru-RU"/>
        </w:rPr>
      </w:pPr>
      <w:r>
        <w:rPr>
          <w:sz w:val="22"/>
          <w:szCs w:val="22"/>
          <w:lang w:val="ru-RU"/>
        </w:rPr>
        <w:t>5</w:t>
      </w:r>
      <w:r w:rsidR="00347B2C" w:rsidRPr="00B47258">
        <w:rPr>
          <w:sz w:val="22"/>
          <w:szCs w:val="22"/>
          <w:lang w:val="ru-RU"/>
        </w:rPr>
        <w:t>) прием электронных заявок на конвертацию посредством платформы «</w:t>
      </w:r>
      <w:r w:rsidR="00347B2C" w:rsidRPr="00B47258">
        <w:rPr>
          <w:sz w:val="22"/>
          <w:szCs w:val="22"/>
        </w:rPr>
        <w:t>Halyk</w:t>
      </w:r>
      <w:r w:rsidR="00347B2C" w:rsidRPr="00B47258">
        <w:rPr>
          <w:sz w:val="22"/>
          <w:szCs w:val="22"/>
          <w:lang w:val="ru-RU"/>
        </w:rPr>
        <w:t xml:space="preserve"> </w:t>
      </w:r>
      <w:r w:rsidR="00347B2C" w:rsidRPr="00B47258">
        <w:rPr>
          <w:sz w:val="22"/>
          <w:szCs w:val="22"/>
        </w:rPr>
        <w:t>FX</w:t>
      </w:r>
      <w:r w:rsidR="00347B2C" w:rsidRPr="00B47258">
        <w:rPr>
          <w:sz w:val="22"/>
          <w:szCs w:val="22"/>
          <w:lang w:val="ru-RU"/>
        </w:rPr>
        <w:t>»;</w:t>
      </w:r>
    </w:p>
    <w:p w14:paraId="2C3D4DF0" w14:textId="77777777" w:rsidR="00347B2C" w:rsidRPr="00B47258" w:rsidRDefault="00C62F39" w:rsidP="00347B2C">
      <w:pPr>
        <w:ind w:firstLine="426"/>
        <w:jc w:val="both"/>
        <w:rPr>
          <w:sz w:val="22"/>
          <w:szCs w:val="22"/>
          <w:lang w:val="ru-RU"/>
        </w:rPr>
      </w:pPr>
      <w:r>
        <w:rPr>
          <w:sz w:val="22"/>
          <w:szCs w:val="22"/>
          <w:lang w:val="ru-RU"/>
        </w:rPr>
        <w:t>6</w:t>
      </w:r>
      <w:r w:rsidR="00347B2C" w:rsidRPr="00B47258">
        <w:rPr>
          <w:sz w:val="22"/>
          <w:szCs w:val="22"/>
          <w:lang w:val="ru-RU"/>
        </w:rPr>
        <w:t>) предоставление Клиенту в электронном виде</w:t>
      </w:r>
      <w:r w:rsidR="00DB3868">
        <w:rPr>
          <w:sz w:val="22"/>
          <w:szCs w:val="22"/>
          <w:lang w:val="ru-RU"/>
        </w:rPr>
        <w:t xml:space="preserve"> выписок по счетам</w:t>
      </w:r>
      <w:r w:rsidR="00347B2C" w:rsidRPr="00B47258">
        <w:rPr>
          <w:sz w:val="22"/>
          <w:szCs w:val="22"/>
          <w:lang w:val="ru-RU"/>
        </w:rPr>
        <w:t>:</w:t>
      </w:r>
    </w:p>
    <w:p w14:paraId="3931CEB2" w14:textId="77777777" w:rsidR="00347B2C" w:rsidRPr="00B47258" w:rsidRDefault="00347B2C" w:rsidP="00347B2C">
      <w:pPr>
        <w:ind w:firstLine="426"/>
        <w:jc w:val="both"/>
        <w:rPr>
          <w:sz w:val="22"/>
          <w:szCs w:val="22"/>
          <w:lang w:val="ru-RU"/>
        </w:rPr>
      </w:pPr>
      <w:r w:rsidRPr="00B47258">
        <w:rPr>
          <w:b/>
          <w:sz w:val="22"/>
          <w:szCs w:val="22"/>
          <w:lang w:val="ru-RU"/>
        </w:rPr>
        <w:t>–</w:t>
      </w:r>
      <w:r w:rsidRPr="00B47258">
        <w:rPr>
          <w:sz w:val="22"/>
          <w:szCs w:val="22"/>
          <w:lang w:val="ru-RU"/>
        </w:rPr>
        <w:t xml:space="preserve"> финальной выписки о состоянии Счета;</w:t>
      </w:r>
    </w:p>
    <w:p w14:paraId="0EFC7A7E" w14:textId="37DFA66B" w:rsidR="00DB3868" w:rsidRDefault="00347B2C" w:rsidP="00B47117">
      <w:pPr>
        <w:ind w:firstLine="426"/>
        <w:jc w:val="both"/>
        <w:rPr>
          <w:sz w:val="22"/>
          <w:szCs w:val="22"/>
          <w:lang w:val="ru-RU"/>
        </w:rPr>
      </w:pPr>
      <w:r w:rsidRPr="00B47258">
        <w:rPr>
          <w:b/>
          <w:sz w:val="22"/>
          <w:szCs w:val="22"/>
          <w:lang w:val="ru-RU"/>
        </w:rPr>
        <w:t>–</w:t>
      </w:r>
      <w:r w:rsidRPr="00B47258">
        <w:rPr>
          <w:sz w:val="22"/>
          <w:szCs w:val="22"/>
          <w:lang w:val="ru-RU"/>
        </w:rPr>
        <w:t xml:space="preserve"> предварительной выписки;</w:t>
      </w:r>
    </w:p>
    <w:p w14:paraId="2DD92859" w14:textId="77777777" w:rsidR="00C62F39" w:rsidRPr="00C62F39" w:rsidRDefault="00DB3868" w:rsidP="00C62F39">
      <w:pPr>
        <w:ind w:firstLine="426"/>
        <w:jc w:val="both"/>
        <w:rPr>
          <w:sz w:val="22"/>
          <w:szCs w:val="22"/>
          <w:lang w:val="ru-RU"/>
        </w:rPr>
      </w:pPr>
      <w:r w:rsidRPr="00C62F39">
        <w:rPr>
          <w:sz w:val="22"/>
          <w:szCs w:val="22"/>
          <w:lang w:val="ru-RU"/>
        </w:rPr>
        <w:t>–</w:t>
      </w:r>
      <w:r w:rsidR="00C62F39" w:rsidRPr="00C62F39">
        <w:rPr>
          <w:sz w:val="22"/>
          <w:szCs w:val="22"/>
          <w:lang w:val="ru-RU"/>
        </w:rPr>
        <w:t xml:space="preserve"> по сберегательным счетам;</w:t>
      </w:r>
    </w:p>
    <w:p w14:paraId="63FBD302" w14:textId="6692ADE5" w:rsidR="00DB3868" w:rsidRPr="00C62F39" w:rsidRDefault="00C62F39" w:rsidP="00DB3868">
      <w:pPr>
        <w:ind w:firstLine="426"/>
        <w:jc w:val="both"/>
        <w:rPr>
          <w:sz w:val="22"/>
          <w:szCs w:val="22"/>
          <w:lang w:val="ru-RU"/>
        </w:rPr>
      </w:pPr>
      <w:r w:rsidRPr="00C62F39">
        <w:rPr>
          <w:sz w:val="22"/>
          <w:szCs w:val="22"/>
          <w:lang w:val="ru-RU"/>
        </w:rPr>
        <w:t>–</w:t>
      </w:r>
      <w:r>
        <w:rPr>
          <w:sz w:val="22"/>
          <w:szCs w:val="22"/>
          <w:lang w:val="ru-RU"/>
        </w:rPr>
        <w:t xml:space="preserve"> </w:t>
      </w:r>
      <w:r w:rsidRPr="00C62F39">
        <w:rPr>
          <w:sz w:val="22"/>
          <w:szCs w:val="22"/>
          <w:lang w:val="ru-RU"/>
        </w:rPr>
        <w:t xml:space="preserve">по </w:t>
      </w:r>
      <w:r w:rsidR="00D47281">
        <w:rPr>
          <w:sz w:val="22"/>
          <w:szCs w:val="22"/>
          <w:lang w:val="kk-KZ"/>
        </w:rPr>
        <w:t>сберегательным</w:t>
      </w:r>
      <w:r w:rsidR="00D47281" w:rsidRPr="00C62F39">
        <w:rPr>
          <w:sz w:val="22"/>
          <w:szCs w:val="22"/>
          <w:lang w:val="ru-RU"/>
        </w:rPr>
        <w:t xml:space="preserve"> </w:t>
      </w:r>
      <w:r w:rsidRPr="00C62F39">
        <w:rPr>
          <w:sz w:val="22"/>
          <w:szCs w:val="22"/>
          <w:lang w:val="ru-RU"/>
        </w:rPr>
        <w:t>счетам (условия депозита, дата открытия/закрытия, срок действия);</w:t>
      </w:r>
    </w:p>
    <w:p w14:paraId="708E6FC4" w14:textId="77777777" w:rsidR="00C62F39" w:rsidRPr="00C62F39" w:rsidRDefault="00C62F39" w:rsidP="00DB3868">
      <w:pPr>
        <w:ind w:firstLine="426"/>
        <w:jc w:val="both"/>
        <w:rPr>
          <w:sz w:val="22"/>
          <w:szCs w:val="22"/>
          <w:lang w:val="ru-RU"/>
        </w:rPr>
      </w:pPr>
      <w:r w:rsidRPr="00C62F39">
        <w:rPr>
          <w:sz w:val="22"/>
          <w:szCs w:val="22"/>
          <w:lang w:val="ru-RU"/>
        </w:rPr>
        <w:t>–</w:t>
      </w:r>
      <w:r>
        <w:rPr>
          <w:sz w:val="22"/>
          <w:szCs w:val="22"/>
          <w:lang w:val="ru-RU"/>
        </w:rPr>
        <w:t xml:space="preserve"> </w:t>
      </w:r>
      <w:r w:rsidRPr="00C62F39">
        <w:rPr>
          <w:sz w:val="22"/>
          <w:szCs w:val="22"/>
          <w:lang w:val="ru-RU"/>
        </w:rPr>
        <w:t>по корпоративному карт-счету в разрезе корпоративных карт;</w:t>
      </w:r>
    </w:p>
    <w:p w14:paraId="5E66730C" w14:textId="77777777" w:rsidR="00DB3868" w:rsidRPr="00C62F39" w:rsidRDefault="00C62F39" w:rsidP="00347B2C">
      <w:pPr>
        <w:ind w:firstLine="426"/>
        <w:jc w:val="both"/>
        <w:rPr>
          <w:sz w:val="22"/>
          <w:szCs w:val="22"/>
          <w:lang w:val="ru-RU"/>
        </w:rPr>
      </w:pPr>
      <w:r>
        <w:rPr>
          <w:sz w:val="22"/>
          <w:szCs w:val="22"/>
          <w:lang w:val="ru-RU"/>
        </w:rPr>
        <w:t>7) п</w:t>
      </w:r>
      <w:r w:rsidRPr="00C62F39">
        <w:rPr>
          <w:sz w:val="22"/>
          <w:szCs w:val="22"/>
          <w:lang w:val="ru-RU"/>
        </w:rPr>
        <w:t>редоставление Клиенту справок в электронном виде</w:t>
      </w:r>
      <w:r>
        <w:rPr>
          <w:sz w:val="22"/>
          <w:szCs w:val="22"/>
          <w:lang w:val="ru-RU"/>
        </w:rPr>
        <w:t xml:space="preserve"> (</w:t>
      </w:r>
      <w:r w:rsidRPr="00C62F39">
        <w:rPr>
          <w:sz w:val="22"/>
          <w:szCs w:val="22"/>
          <w:lang w:val="ru-RU"/>
        </w:rPr>
        <w:t>о наличии счета, об остатках по счету, об оборотах по счетам за период</w:t>
      </w:r>
      <w:r w:rsidR="006406C3">
        <w:rPr>
          <w:sz w:val="22"/>
          <w:szCs w:val="22"/>
          <w:lang w:val="ru-RU"/>
        </w:rPr>
        <w:t>);</w:t>
      </w:r>
    </w:p>
    <w:p w14:paraId="6D8ADA25" w14:textId="77777777" w:rsidR="00347B2C" w:rsidRPr="00B47258" w:rsidRDefault="00C62F39" w:rsidP="00347B2C">
      <w:pPr>
        <w:ind w:firstLine="426"/>
        <w:jc w:val="both"/>
        <w:rPr>
          <w:sz w:val="22"/>
          <w:szCs w:val="22"/>
          <w:lang w:val="ru-RU"/>
        </w:rPr>
      </w:pPr>
      <w:r>
        <w:rPr>
          <w:sz w:val="22"/>
          <w:szCs w:val="22"/>
          <w:lang w:val="ru-RU"/>
        </w:rPr>
        <w:t>8</w:t>
      </w:r>
      <w:r w:rsidR="00347B2C" w:rsidRPr="00B47258">
        <w:rPr>
          <w:sz w:val="22"/>
          <w:szCs w:val="22"/>
          <w:lang w:val="ru-RU"/>
        </w:rPr>
        <w:t xml:space="preserve">) прием от участников экспортно-импортного валютного контроля документов, связанных </w:t>
      </w:r>
      <w:r w:rsidR="00347B2C" w:rsidRPr="00B47258">
        <w:rPr>
          <w:sz w:val="22"/>
          <w:szCs w:val="22"/>
          <w:lang w:val="ru-RU"/>
        </w:rPr>
        <w:br/>
        <w:t>с валютным контролем (контракты, инвойсы, соглашения, счета на оплату, дополнительные соглашения и т.д.), за исключением дополнительных листов к паспортам сделок, паспортов сделок;</w:t>
      </w:r>
    </w:p>
    <w:p w14:paraId="13F4B811" w14:textId="77777777" w:rsidR="00347B2C" w:rsidRPr="00B47258" w:rsidRDefault="00C62F39" w:rsidP="00347B2C">
      <w:pPr>
        <w:ind w:firstLine="426"/>
        <w:jc w:val="both"/>
        <w:rPr>
          <w:sz w:val="22"/>
          <w:szCs w:val="22"/>
          <w:lang w:val="ru-RU"/>
        </w:rPr>
      </w:pPr>
      <w:r>
        <w:rPr>
          <w:sz w:val="22"/>
          <w:szCs w:val="22"/>
          <w:lang w:val="ru-RU"/>
        </w:rPr>
        <w:t>9</w:t>
      </w:r>
      <w:r w:rsidR="00347B2C" w:rsidRPr="00B47258">
        <w:rPr>
          <w:sz w:val="22"/>
          <w:szCs w:val="22"/>
          <w:lang w:val="ru-RU"/>
        </w:rPr>
        <w:t>) письма Сторон (запросы, заявки, уведомления и т.д.);</w:t>
      </w:r>
    </w:p>
    <w:p w14:paraId="65044A2C" w14:textId="77777777" w:rsidR="00347B2C" w:rsidRPr="00B47258" w:rsidRDefault="00C62F39" w:rsidP="00347B2C">
      <w:pPr>
        <w:ind w:firstLine="426"/>
        <w:jc w:val="both"/>
        <w:rPr>
          <w:sz w:val="22"/>
          <w:szCs w:val="22"/>
          <w:lang w:val="ru-RU"/>
        </w:rPr>
      </w:pPr>
      <w:r>
        <w:rPr>
          <w:sz w:val="22"/>
          <w:szCs w:val="22"/>
          <w:lang w:val="ru-RU"/>
        </w:rPr>
        <w:t>10</w:t>
      </w:r>
      <w:r w:rsidR="00347B2C" w:rsidRPr="00B47258">
        <w:rPr>
          <w:sz w:val="22"/>
          <w:szCs w:val="22"/>
          <w:lang w:val="ru-RU"/>
        </w:rPr>
        <w:t>) заявления на открытие сберегательного счета и внесение банковского вклада;</w:t>
      </w:r>
    </w:p>
    <w:p w14:paraId="3FDD1322" w14:textId="77777777" w:rsidR="00347B2C" w:rsidRPr="00B47258" w:rsidRDefault="00C62F39" w:rsidP="00347B2C">
      <w:pPr>
        <w:ind w:firstLine="426"/>
        <w:jc w:val="both"/>
        <w:rPr>
          <w:sz w:val="22"/>
          <w:szCs w:val="22"/>
          <w:lang w:val="ru-RU"/>
        </w:rPr>
      </w:pPr>
      <w:r>
        <w:rPr>
          <w:sz w:val="22"/>
          <w:szCs w:val="22"/>
          <w:lang w:val="ru-RU"/>
        </w:rPr>
        <w:t>11</w:t>
      </w:r>
      <w:r w:rsidR="00347B2C" w:rsidRPr="00B47258">
        <w:rPr>
          <w:sz w:val="22"/>
          <w:szCs w:val="22"/>
          <w:lang w:val="ru-RU"/>
        </w:rPr>
        <w:t>) запросы на выпуск регистрационных свидетельств;</w:t>
      </w:r>
    </w:p>
    <w:p w14:paraId="3E3D4C1C" w14:textId="77777777" w:rsidR="00347B2C" w:rsidRDefault="003F5F19" w:rsidP="00347B2C">
      <w:pPr>
        <w:ind w:firstLine="426"/>
        <w:jc w:val="both"/>
        <w:rPr>
          <w:sz w:val="22"/>
          <w:szCs w:val="22"/>
          <w:lang w:val="ru-RU"/>
        </w:rPr>
      </w:pPr>
      <w:r>
        <w:rPr>
          <w:sz w:val="22"/>
          <w:szCs w:val="22"/>
          <w:lang w:val="ru-RU"/>
        </w:rPr>
        <w:t>1</w:t>
      </w:r>
      <w:r w:rsidR="00C62F39">
        <w:rPr>
          <w:sz w:val="22"/>
          <w:szCs w:val="22"/>
          <w:lang w:val="ru-RU"/>
        </w:rPr>
        <w:t>2</w:t>
      </w:r>
      <w:r>
        <w:rPr>
          <w:sz w:val="22"/>
          <w:szCs w:val="22"/>
          <w:lang w:val="ru-RU"/>
        </w:rPr>
        <w:t>)</w:t>
      </w:r>
      <w:r w:rsidR="00DB3868">
        <w:rPr>
          <w:sz w:val="22"/>
          <w:szCs w:val="22"/>
          <w:lang w:val="ru-RU"/>
        </w:rPr>
        <w:t xml:space="preserve"> </w:t>
      </w:r>
      <w:r w:rsidR="00347B2C" w:rsidRPr="00B47258">
        <w:rPr>
          <w:sz w:val="22"/>
          <w:szCs w:val="22"/>
          <w:lang w:val="ru-RU"/>
        </w:rPr>
        <w:t>заявки-оферты на заключение договора гарантии (в рамках заключенного соглашения о предоставлении покрытых гарантий);</w:t>
      </w:r>
    </w:p>
    <w:p w14:paraId="4ADB37CF" w14:textId="24262021" w:rsidR="00DB3868" w:rsidRDefault="00DB3868" w:rsidP="00347B2C">
      <w:pPr>
        <w:ind w:firstLine="426"/>
        <w:jc w:val="both"/>
        <w:rPr>
          <w:sz w:val="22"/>
          <w:szCs w:val="22"/>
          <w:lang w:val="ru-RU"/>
        </w:rPr>
      </w:pPr>
      <w:r>
        <w:rPr>
          <w:sz w:val="22"/>
          <w:szCs w:val="22"/>
          <w:lang w:val="ru-RU"/>
        </w:rPr>
        <w:t>1</w:t>
      </w:r>
      <w:r w:rsidR="00C62F39">
        <w:rPr>
          <w:sz w:val="22"/>
          <w:szCs w:val="22"/>
          <w:lang w:val="ru-RU"/>
        </w:rPr>
        <w:t>3</w:t>
      </w:r>
      <w:r>
        <w:rPr>
          <w:sz w:val="22"/>
          <w:szCs w:val="22"/>
          <w:lang w:val="ru-RU"/>
        </w:rPr>
        <w:t xml:space="preserve">) </w:t>
      </w:r>
      <w:r w:rsidRPr="00925F63">
        <w:rPr>
          <w:sz w:val="22"/>
          <w:szCs w:val="22"/>
          <w:lang w:val="ru-RU"/>
        </w:rPr>
        <w:t>пополнение счета в Автокассе, снятие дене</w:t>
      </w:r>
      <w:r w:rsidR="00532866">
        <w:rPr>
          <w:sz w:val="22"/>
          <w:szCs w:val="22"/>
          <w:lang w:val="ru-RU"/>
        </w:rPr>
        <w:t xml:space="preserve">г </w:t>
      </w:r>
      <w:r w:rsidRPr="00925F63">
        <w:rPr>
          <w:sz w:val="22"/>
          <w:szCs w:val="22"/>
          <w:lang w:val="ru-RU"/>
        </w:rPr>
        <w:t>через банкомат и Автокассу;</w:t>
      </w:r>
    </w:p>
    <w:p w14:paraId="119F53BC" w14:textId="77777777" w:rsidR="00DB3868" w:rsidRDefault="00DB3868" w:rsidP="00347B2C">
      <w:pPr>
        <w:ind w:firstLine="426"/>
        <w:jc w:val="both"/>
        <w:rPr>
          <w:sz w:val="22"/>
          <w:szCs w:val="22"/>
          <w:lang w:val="ru-RU"/>
        </w:rPr>
      </w:pPr>
      <w:r>
        <w:rPr>
          <w:sz w:val="22"/>
          <w:szCs w:val="22"/>
          <w:lang w:val="ru-RU"/>
        </w:rPr>
        <w:t>1</w:t>
      </w:r>
      <w:r w:rsidR="00C62F39">
        <w:rPr>
          <w:sz w:val="22"/>
          <w:szCs w:val="22"/>
          <w:lang w:val="ru-RU"/>
        </w:rPr>
        <w:t>4</w:t>
      </w:r>
      <w:r>
        <w:rPr>
          <w:sz w:val="22"/>
          <w:szCs w:val="22"/>
          <w:lang w:val="ru-RU"/>
        </w:rPr>
        <w:t>) настройка автосальдирования счета;</w:t>
      </w:r>
    </w:p>
    <w:p w14:paraId="1364A1FE" w14:textId="77777777" w:rsidR="006406C3" w:rsidRPr="00604DF1" w:rsidRDefault="006406C3" w:rsidP="00347B2C">
      <w:pPr>
        <w:ind w:firstLine="426"/>
        <w:jc w:val="both"/>
        <w:rPr>
          <w:sz w:val="22"/>
          <w:szCs w:val="22"/>
          <w:lang w:val="ru-RU"/>
        </w:rPr>
      </w:pPr>
      <w:r>
        <w:rPr>
          <w:sz w:val="22"/>
          <w:szCs w:val="22"/>
          <w:lang w:val="ru-RU"/>
        </w:rPr>
        <w:t xml:space="preserve">15) установка </w:t>
      </w:r>
      <w:r w:rsidRPr="00604DF1">
        <w:rPr>
          <w:sz w:val="22"/>
          <w:szCs w:val="22"/>
          <w:lang w:val="ru-RU"/>
        </w:rPr>
        <w:t>3</w:t>
      </w:r>
      <w:r w:rsidRPr="00604DF1">
        <w:rPr>
          <w:sz w:val="22"/>
          <w:szCs w:val="22"/>
        </w:rPr>
        <w:t>D</w:t>
      </w:r>
      <w:r w:rsidRPr="00604DF1">
        <w:rPr>
          <w:sz w:val="22"/>
          <w:szCs w:val="22"/>
          <w:lang w:val="ru-RU"/>
        </w:rPr>
        <w:t xml:space="preserve"> </w:t>
      </w:r>
      <w:r w:rsidRPr="00604DF1">
        <w:rPr>
          <w:sz w:val="22"/>
          <w:szCs w:val="22"/>
        </w:rPr>
        <w:t>Secure</w:t>
      </w:r>
      <w:r w:rsidRPr="00604DF1">
        <w:rPr>
          <w:sz w:val="22"/>
          <w:szCs w:val="22"/>
          <w:lang w:val="ru-RU"/>
        </w:rPr>
        <w:t>/</w:t>
      </w:r>
      <w:r w:rsidRPr="00604DF1">
        <w:rPr>
          <w:sz w:val="22"/>
          <w:szCs w:val="22"/>
        </w:rPr>
        <w:t>Secure</w:t>
      </w:r>
      <w:r w:rsidRPr="00604DF1">
        <w:rPr>
          <w:sz w:val="22"/>
          <w:szCs w:val="22"/>
          <w:lang w:val="ru-RU"/>
        </w:rPr>
        <w:t xml:space="preserve"> </w:t>
      </w:r>
      <w:r w:rsidRPr="00604DF1">
        <w:rPr>
          <w:sz w:val="22"/>
          <w:szCs w:val="22"/>
        </w:rPr>
        <w:t>Code</w:t>
      </w:r>
      <w:r w:rsidR="00604DF1">
        <w:rPr>
          <w:color w:val="000000"/>
          <w:lang w:val="ru-RU"/>
        </w:rPr>
        <w:t xml:space="preserve"> - </w:t>
      </w:r>
      <w:r w:rsidR="00604DF1" w:rsidRPr="00604DF1">
        <w:rPr>
          <w:sz w:val="22"/>
          <w:szCs w:val="22"/>
          <w:lang w:val="ru-RU"/>
        </w:rPr>
        <w:t>секретн</w:t>
      </w:r>
      <w:r w:rsidR="00604DF1">
        <w:rPr>
          <w:sz w:val="22"/>
          <w:szCs w:val="22"/>
          <w:lang w:val="ru-RU"/>
        </w:rPr>
        <w:t>ого</w:t>
      </w:r>
      <w:r w:rsidR="00604DF1" w:rsidRPr="00604DF1">
        <w:rPr>
          <w:sz w:val="22"/>
          <w:szCs w:val="22"/>
          <w:lang w:val="ru-RU"/>
        </w:rPr>
        <w:t xml:space="preserve"> парол</w:t>
      </w:r>
      <w:r w:rsidR="00604DF1">
        <w:rPr>
          <w:sz w:val="22"/>
          <w:szCs w:val="22"/>
          <w:lang w:val="ru-RU"/>
        </w:rPr>
        <w:t>я, используемого</w:t>
      </w:r>
      <w:r w:rsidR="00604DF1" w:rsidRPr="00604DF1">
        <w:rPr>
          <w:sz w:val="22"/>
          <w:szCs w:val="22"/>
          <w:lang w:val="ru-RU"/>
        </w:rPr>
        <w:t xml:space="preserve"> в процессе проведения карточной операции в режиме on-line через Интернет</w:t>
      </w:r>
      <w:r w:rsidR="00604DF1">
        <w:rPr>
          <w:sz w:val="22"/>
          <w:szCs w:val="22"/>
          <w:lang w:val="ru-RU"/>
        </w:rPr>
        <w:t>;</w:t>
      </w:r>
    </w:p>
    <w:p w14:paraId="1CFFE5D1" w14:textId="65AB6814" w:rsidR="00DB3868" w:rsidRDefault="00DB3868" w:rsidP="00347B2C">
      <w:pPr>
        <w:ind w:firstLine="426"/>
        <w:jc w:val="both"/>
        <w:rPr>
          <w:sz w:val="22"/>
          <w:szCs w:val="22"/>
          <w:lang w:val="ru-RU"/>
        </w:rPr>
      </w:pPr>
      <w:r>
        <w:rPr>
          <w:sz w:val="22"/>
          <w:szCs w:val="22"/>
          <w:lang w:val="ru-RU"/>
        </w:rPr>
        <w:t>1</w:t>
      </w:r>
      <w:r w:rsidR="00780A30">
        <w:rPr>
          <w:sz w:val="22"/>
          <w:szCs w:val="22"/>
          <w:lang w:val="ru-RU"/>
        </w:rPr>
        <w:t>6</w:t>
      </w:r>
      <w:r>
        <w:rPr>
          <w:sz w:val="22"/>
          <w:szCs w:val="22"/>
          <w:lang w:val="ru-RU"/>
        </w:rPr>
        <w:t>) прием заявления на установку кредитного лимита;</w:t>
      </w:r>
    </w:p>
    <w:p w14:paraId="64D19DF8" w14:textId="7BC4BC27" w:rsidR="00DB3868" w:rsidRDefault="00DB3868" w:rsidP="00347B2C">
      <w:pPr>
        <w:ind w:firstLine="426"/>
        <w:jc w:val="both"/>
        <w:rPr>
          <w:sz w:val="22"/>
          <w:szCs w:val="22"/>
          <w:lang w:val="ru-RU"/>
        </w:rPr>
      </w:pPr>
      <w:r>
        <w:rPr>
          <w:sz w:val="22"/>
          <w:szCs w:val="22"/>
          <w:lang w:val="ru-RU"/>
        </w:rPr>
        <w:t>1</w:t>
      </w:r>
      <w:r w:rsidR="00780A30">
        <w:rPr>
          <w:sz w:val="22"/>
          <w:szCs w:val="22"/>
          <w:lang w:val="ru-RU"/>
        </w:rPr>
        <w:t>7</w:t>
      </w:r>
      <w:r>
        <w:rPr>
          <w:sz w:val="22"/>
          <w:szCs w:val="22"/>
          <w:lang w:val="ru-RU"/>
        </w:rPr>
        <w:t>) прием заявления на снятие лимитов по корпоративным карточкам;</w:t>
      </w:r>
    </w:p>
    <w:p w14:paraId="1A51E166" w14:textId="45730BCB" w:rsidR="00DB3868" w:rsidRDefault="00DB3868" w:rsidP="00347B2C">
      <w:pPr>
        <w:ind w:firstLine="426"/>
        <w:jc w:val="both"/>
        <w:rPr>
          <w:color w:val="000000"/>
          <w:lang w:val="ru-RU"/>
        </w:rPr>
      </w:pPr>
      <w:r>
        <w:rPr>
          <w:sz w:val="22"/>
          <w:szCs w:val="22"/>
          <w:lang w:val="ru-RU"/>
        </w:rPr>
        <w:t>1</w:t>
      </w:r>
      <w:r w:rsidR="00780A30">
        <w:rPr>
          <w:sz w:val="22"/>
          <w:szCs w:val="22"/>
          <w:lang w:val="ru-RU"/>
        </w:rPr>
        <w:t>8</w:t>
      </w:r>
      <w:r>
        <w:rPr>
          <w:sz w:val="22"/>
          <w:szCs w:val="22"/>
          <w:lang w:val="ru-RU"/>
        </w:rPr>
        <w:t xml:space="preserve">) прием заявления на новый </w:t>
      </w:r>
      <w:r>
        <w:rPr>
          <w:color w:val="000000"/>
        </w:rPr>
        <w:t>QR</w:t>
      </w:r>
      <w:r w:rsidRPr="00DB3868">
        <w:rPr>
          <w:color w:val="000000"/>
          <w:lang w:val="ru-RU"/>
        </w:rPr>
        <w:t>-код</w:t>
      </w:r>
      <w:r>
        <w:rPr>
          <w:color w:val="000000"/>
          <w:lang w:val="ru-RU"/>
        </w:rPr>
        <w:t>;</w:t>
      </w:r>
    </w:p>
    <w:p w14:paraId="1C6A6114" w14:textId="69984CAD" w:rsidR="00DB3868" w:rsidRPr="00DB3868" w:rsidRDefault="00DB3868" w:rsidP="00347B2C">
      <w:pPr>
        <w:ind w:firstLine="426"/>
        <w:jc w:val="both"/>
        <w:rPr>
          <w:sz w:val="22"/>
          <w:szCs w:val="22"/>
          <w:lang w:val="ru-RU"/>
        </w:rPr>
      </w:pPr>
      <w:r>
        <w:rPr>
          <w:color w:val="000000"/>
          <w:lang w:val="ru-RU"/>
        </w:rPr>
        <w:t>1</w:t>
      </w:r>
      <w:r w:rsidR="00780A30">
        <w:rPr>
          <w:color w:val="000000"/>
          <w:lang w:val="ru-RU"/>
        </w:rPr>
        <w:t>9</w:t>
      </w:r>
      <w:r>
        <w:rPr>
          <w:color w:val="000000"/>
          <w:lang w:val="ru-RU"/>
        </w:rPr>
        <w:t xml:space="preserve">) </w:t>
      </w:r>
      <w:r w:rsidRPr="00DB3868">
        <w:rPr>
          <w:sz w:val="22"/>
          <w:szCs w:val="22"/>
          <w:lang w:val="ru-RU"/>
        </w:rPr>
        <w:t>бронирование электронной очереди в отделении Банка;</w:t>
      </w:r>
    </w:p>
    <w:p w14:paraId="4C3FBCBE" w14:textId="48A3D0D7" w:rsidR="00347B2C" w:rsidRPr="00B47258" w:rsidRDefault="00780A30" w:rsidP="00347B2C">
      <w:pPr>
        <w:ind w:firstLine="426"/>
        <w:jc w:val="both"/>
        <w:rPr>
          <w:sz w:val="22"/>
          <w:szCs w:val="22"/>
          <w:lang w:val="ru-RU"/>
        </w:rPr>
      </w:pPr>
      <w:r>
        <w:rPr>
          <w:sz w:val="22"/>
          <w:szCs w:val="22"/>
          <w:lang w:val="ru-RU"/>
        </w:rPr>
        <w:t>20</w:t>
      </w:r>
      <w:r w:rsidR="00347B2C" w:rsidRPr="00B47258">
        <w:rPr>
          <w:sz w:val="22"/>
          <w:szCs w:val="22"/>
          <w:lang w:val="ru-RU"/>
        </w:rPr>
        <w:t>) уведомления о поступлении/зачислении валюты;</w:t>
      </w:r>
    </w:p>
    <w:p w14:paraId="52D98DCF" w14:textId="52D78302" w:rsidR="00347B2C" w:rsidRPr="00B47258" w:rsidRDefault="4BEBF28B" w:rsidP="00D47281">
      <w:pPr>
        <w:ind w:firstLine="426"/>
        <w:jc w:val="both"/>
        <w:rPr>
          <w:sz w:val="22"/>
          <w:szCs w:val="22"/>
          <w:lang w:val="ru-RU"/>
        </w:rPr>
      </w:pPr>
      <w:r w:rsidRPr="4BEBF28B">
        <w:rPr>
          <w:sz w:val="22"/>
          <w:szCs w:val="22"/>
          <w:lang w:val="ru-RU"/>
        </w:rPr>
        <w:lastRenderedPageBreak/>
        <w:t>2</w:t>
      </w:r>
      <w:r w:rsidR="00780A30">
        <w:rPr>
          <w:sz w:val="22"/>
          <w:szCs w:val="22"/>
          <w:lang w:val="ru-RU"/>
        </w:rPr>
        <w:t>1</w:t>
      </w:r>
      <w:r w:rsidRPr="4BEBF28B">
        <w:rPr>
          <w:sz w:val="22"/>
          <w:szCs w:val="22"/>
          <w:lang w:val="ru-RU"/>
        </w:rPr>
        <w:t xml:space="preserve">) любая другая банковская услуга или операция, которая может быть дополнительно внесена в данный перечень путем размещения информации на интернет-сайте Банка </w:t>
      </w:r>
      <w:hyperlink r:id="rId13" w:history="1">
        <w:r w:rsidRPr="4BEBF28B">
          <w:rPr>
            <w:rStyle w:val="a8"/>
            <w:sz w:val="22"/>
            <w:szCs w:val="22"/>
          </w:rPr>
          <w:t>www</w:t>
        </w:r>
        <w:r w:rsidRPr="4BEBF28B">
          <w:rPr>
            <w:rStyle w:val="a8"/>
            <w:sz w:val="22"/>
            <w:szCs w:val="22"/>
            <w:lang w:val="ru-RU"/>
          </w:rPr>
          <w:t>.</w:t>
        </w:r>
        <w:r w:rsidRPr="4BEBF28B">
          <w:rPr>
            <w:rStyle w:val="a8"/>
            <w:sz w:val="22"/>
            <w:szCs w:val="22"/>
          </w:rPr>
          <w:t>halykbank</w:t>
        </w:r>
        <w:r w:rsidRPr="4BEBF28B">
          <w:rPr>
            <w:rStyle w:val="a8"/>
            <w:sz w:val="22"/>
            <w:szCs w:val="22"/>
            <w:lang w:val="ru-RU"/>
          </w:rPr>
          <w:t>.</w:t>
        </w:r>
        <w:r w:rsidRPr="4BEBF28B">
          <w:rPr>
            <w:rStyle w:val="a8"/>
            <w:sz w:val="22"/>
            <w:szCs w:val="22"/>
          </w:rPr>
          <w:t>kz</w:t>
        </w:r>
      </w:hyperlink>
      <w:r w:rsidRPr="4BEBF28B">
        <w:rPr>
          <w:sz w:val="22"/>
          <w:szCs w:val="22"/>
          <w:lang w:val="ru-RU"/>
        </w:rPr>
        <w:t xml:space="preserve"> и </w:t>
      </w:r>
      <w:hyperlink r:id="rId14" w:history="1">
        <w:r w:rsidRPr="4BEBF28B">
          <w:rPr>
            <w:rStyle w:val="a8"/>
          </w:rPr>
          <w:t>https</w:t>
        </w:r>
        <w:r w:rsidRPr="4BEBF28B">
          <w:rPr>
            <w:rStyle w:val="a8"/>
            <w:lang w:val="ru-RU"/>
          </w:rPr>
          <w:t>://</w:t>
        </w:r>
        <w:r w:rsidRPr="4BEBF28B">
          <w:rPr>
            <w:rStyle w:val="a8"/>
          </w:rPr>
          <w:t>halyk</w:t>
        </w:r>
        <w:r w:rsidRPr="4BEBF28B">
          <w:rPr>
            <w:rStyle w:val="a8"/>
            <w:lang w:val="ru-RU"/>
          </w:rPr>
          <w:t>.</w:t>
        </w:r>
        <w:r w:rsidRPr="4BEBF28B">
          <w:rPr>
            <w:rStyle w:val="a8"/>
          </w:rPr>
          <w:t>onlinebank</w:t>
        </w:r>
        <w:r w:rsidRPr="4BEBF28B">
          <w:rPr>
            <w:rStyle w:val="a8"/>
            <w:lang w:val="ru-RU"/>
          </w:rPr>
          <w:t>.</w:t>
        </w:r>
        <w:r w:rsidRPr="4BEBF28B">
          <w:rPr>
            <w:rStyle w:val="a8"/>
          </w:rPr>
          <w:t>kz</w:t>
        </w:r>
        <w:r w:rsidRPr="4BEBF28B">
          <w:rPr>
            <w:rStyle w:val="a8"/>
            <w:lang w:val="ru-RU"/>
          </w:rPr>
          <w:t>/</w:t>
        </w:r>
        <w:r w:rsidRPr="4BEBF28B">
          <w:rPr>
            <w:rStyle w:val="a8"/>
          </w:rPr>
          <w:t>wiki</w:t>
        </w:r>
        <w:r w:rsidRPr="4BEBF28B">
          <w:rPr>
            <w:rStyle w:val="a8"/>
            <w:lang w:val="ru-RU"/>
          </w:rPr>
          <w:t>/</w:t>
        </w:r>
      </w:hyperlink>
      <w:r w:rsidRPr="4BEBF28B">
        <w:rPr>
          <w:sz w:val="22"/>
          <w:szCs w:val="22"/>
          <w:lang w:val="ru-RU"/>
        </w:rPr>
        <w:t xml:space="preserve">. При появлении новых/прекращении предоставления ранее доступных с использованием Системы </w:t>
      </w:r>
      <w:r w:rsidR="00AA315B" w:rsidRPr="00B04924">
        <w:rPr>
          <w:sz w:val="22"/>
          <w:szCs w:val="22"/>
        </w:rPr>
        <w:t>Onlinebank</w:t>
      </w:r>
      <w:r w:rsidRPr="4BEBF28B">
        <w:rPr>
          <w:sz w:val="22"/>
          <w:szCs w:val="22"/>
          <w:lang w:val="ru-RU"/>
        </w:rPr>
        <w:t xml:space="preserve"> Банк в одностороннем порядке (без согласования с Клиентом) изменяет имеющийся на интернет-сайте </w:t>
      </w:r>
      <w:hyperlink r:id="rId15" w:history="1">
        <w:r w:rsidRPr="4BEBF28B">
          <w:rPr>
            <w:lang w:val="ru-RU"/>
          </w:rPr>
          <w:t>www.halykbank.kz</w:t>
        </w:r>
      </w:hyperlink>
      <w:r w:rsidRPr="4BEBF28B">
        <w:rPr>
          <w:lang w:val="ru-RU"/>
        </w:rPr>
        <w:t xml:space="preserve"> и </w:t>
      </w:r>
      <w:hyperlink r:id="rId16" w:history="1">
        <w:r w:rsidRPr="4BEBF28B">
          <w:rPr>
            <w:rStyle w:val="a8"/>
          </w:rPr>
          <w:t>https</w:t>
        </w:r>
        <w:r w:rsidRPr="4BEBF28B">
          <w:rPr>
            <w:rStyle w:val="a8"/>
            <w:lang w:val="ru-RU"/>
          </w:rPr>
          <w:t>://</w:t>
        </w:r>
        <w:r w:rsidRPr="4BEBF28B">
          <w:rPr>
            <w:rStyle w:val="a8"/>
          </w:rPr>
          <w:t>halyk</w:t>
        </w:r>
        <w:r w:rsidRPr="4BEBF28B">
          <w:rPr>
            <w:rStyle w:val="a8"/>
            <w:lang w:val="ru-RU"/>
          </w:rPr>
          <w:t>.</w:t>
        </w:r>
        <w:r w:rsidRPr="4BEBF28B">
          <w:rPr>
            <w:rStyle w:val="a8"/>
          </w:rPr>
          <w:t>onlinebank</w:t>
        </w:r>
        <w:r w:rsidRPr="4BEBF28B">
          <w:rPr>
            <w:rStyle w:val="a8"/>
            <w:lang w:val="ru-RU"/>
          </w:rPr>
          <w:t>.</w:t>
        </w:r>
        <w:r w:rsidRPr="4BEBF28B">
          <w:rPr>
            <w:rStyle w:val="a8"/>
          </w:rPr>
          <w:t>kz</w:t>
        </w:r>
        <w:r w:rsidRPr="4BEBF28B">
          <w:rPr>
            <w:rStyle w:val="a8"/>
            <w:lang w:val="ru-RU"/>
          </w:rPr>
          <w:t>/</w:t>
        </w:r>
        <w:r w:rsidRPr="4BEBF28B">
          <w:rPr>
            <w:rStyle w:val="a8"/>
          </w:rPr>
          <w:t>wiki</w:t>
        </w:r>
        <w:r w:rsidRPr="4BEBF28B">
          <w:rPr>
            <w:rStyle w:val="a8"/>
            <w:lang w:val="ru-RU"/>
          </w:rPr>
          <w:t>/</w:t>
        </w:r>
      </w:hyperlink>
      <w:r w:rsidRPr="4BEBF28B">
        <w:rPr>
          <w:sz w:val="22"/>
          <w:szCs w:val="22"/>
          <w:lang w:val="ru-RU"/>
        </w:rPr>
        <w:t xml:space="preserve"> перечень операций, предоставляемых при использовании Системы </w:t>
      </w:r>
      <w:r w:rsidRPr="4BEBF28B">
        <w:rPr>
          <w:sz w:val="22"/>
          <w:szCs w:val="22"/>
        </w:rPr>
        <w:t>Onlinebank</w:t>
      </w:r>
      <w:r w:rsidRPr="4BEBF28B">
        <w:rPr>
          <w:sz w:val="22"/>
          <w:szCs w:val="22"/>
          <w:lang w:val="ru-RU"/>
        </w:rPr>
        <w:t>, и публикует новый.</w:t>
      </w:r>
    </w:p>
    <w:p w14:paraId="37692D70" w14:textId="77777777" w:rsidR="4BEBF28B" w:rsidRDefault="4BEBF28B" w:rsidP="001019F5">
      <w:pPr>
        <w:ind w:firstLine="426"/>
        <w:jc w:val="both"/>
        <w:rPr>
          <w:sz w:val="22"/>
          <w:szCs w:val="22"/>
          <w:lang w:val="ru-RU"/>
        </w:rPr>
      </w:pPr>
      <w:r w:rsidRPr="4BEBF28B">
        <w:rPr>
          <w:sz w:val="22"/>
          <w:szCs w:val="22"/>
          <w:lang w:val="ru-RU"/>
        </w:rPr>
        <w:t>Перечень доступных операций зависит от версии Системы, выбранной Клиентом.</w:t>
      </w:r>
    </w:p>
    <w:p w14:paraId="7A897826" w14:textId="747A4558" w:rsidR="4BEBF28B" w:rsidRPr="00F15FA2" w:rsidRDefault="319585E5" w:rsidP="001019F5">
      <w:pPr>
        <w:ind w:firstLine="426"/>
        <w:jc w:val="both"/>
        <w:rPr>
          <w:lang w:val="ru-RU"/>
        </w:rPr>
      </w:pPr>
      <w:r w:rsidRPr="319585E5">
        <w:rPr>
          <w:sz w:val="22"/>
          <w:szCs w:val="22"/>
          <w:lang w:val="ru-RU"/>
        </w:rPr>
        <w:t xml:space="preserve">В «Onlinebank Start» доступны налоговые, социальные и пенсионные платежи, просмотр/выгрузка выписок по своим счетам, конвертация валюты и переводы между своими счетами, перечисление заработной платы и других выплат на текущие/карт-счета без ограничений, а также проведение платежей в пользу контрагентов в пределах лимита по общей сумме и по количеству платежей в месяц. Лимит на проведение платежей в тенге может быть увеличен Клиентом при оплате Клиентом данной услуги по Тарифам Банка, указанным на сайте </w:t>
      </w:r>
      <w:hyperlink r:id="rId17" w:history="1">
        <w:r w:rsidRPr="319585E5">
          <w:rPr>
            <w:rStyle w:val="a8"/>
            <w:sz w:val="22"/>
            <w:szCs w:val="22"/>
            <w:lang w:val="ru-RU"/>
          </w:rPr>
          <w:t>www.halykbank.kz</w:t>
        </w:r>
      </w:hyperlink>
      <w:r w:rsidRPr="319585E5">
        <w:rPr>
          <w:sz w:val="22"/>
          <w:szCs w:val="22"/>
          <w:lang w:val="ru-RU"/>
        </w:rPr>
        <w:t>. Также Клиенту доступно проведение электронных документов в валюте, предоставление в электронном виде валютного контроля, информация по возвратам платежей и кассовые операции по приему и снятию наличных денег со счета через Автокассу и банкомат.</w:t>
      </w:r>
    </w:p>
    <w:p w14:paraId="3613F7DD" w14:textId="729FEA32" w:rsidR="00347B2C" w:rsidRPr="00B47258" w:rsidRDefault="319585E5" w:rsidP="00347B2C">
      <w:pPr>
        <w:suppressAutoHyphens/>
        <w:ind w:firstLine="709"/>
        <w:jc w:val="both"/>
        <w:rPr>
          <w:sz w:val="22"/>
          <w:szCs w:val="22"/>
          <w:lang w:val="ru-RU"/>
        </w:rPr>
      </w:pPr>
      <w:r w:rsidRPr="319585E5">
        <w:rPr>
          <w:sz w:val="22"/>
          <w:szCs w:val="22"/>
          <w:lang w:val="ru-RU"/>
        </w:rPr>
        <w:t>В «Onlinebank Limit» доступно проведение пенсионных, социальных, страховых и налоговых выплат, просмотр/выгрузка выписок по своим счетам, бронирование очереди, конвертация валюты, зачисление валютного перевода, информация по возвратам платежей и переводы между своими счетами без санкционирования Банком в пределах установленного лимита, а также проведение платежей в пользу контрагентов только через санкционирование специалистом по обслуживанию юридических лиц ЦБ/ЦБО/РУ при проверке оригинала платежного документа с подписью и печатью Клиента при ее наличии. По всем платежам в тенге имеются ограничения как по количеству, так и по сумме (лимит).</w:t>
      </w:r>
      <w:r w:rsidR="003D1237">
        <w:rPr>
          <w:sz w:val="22"/>
          <w:szCs w:val="22"/>
          <w:lang w:val="ru-RU"/>
        </w:rPr>
        <w:t xml:space="preserve"> </w:t>
      </w:r>
      <w:r w:rsidR="21D38BB0" w:rsidRPr="21D38BB0">
        <w:rPr>
          <w:sz w:val="22"/>
          <w:szCs w:val="22"/>
          <w:lang w:val="ru-RU"/>
        </w:rPr>
        <w:t>Допускается передача любой иной информации неплатежного характера, которая не входит в приведенный в настоящем пункте перечень, но эта информация не является основанием возникновения обязательств со стороны Банка.</w:t>
      </w:r>
    </w:p>
    <w:p w14:paraId="293EDAA3" w14:textId="77777777" w:rsidR="00347B2C" w:rsidRPr="00B47258" w:rsidRDefault="0095066A" w:rsidP="00347B2C">
      <w:pPr>
        <w:ind w:firstLine="567"/>
        <w:rPr>
          <w:sz w:val="22"/>
          <w:szCs w:val="22"/>
          <w:lang w:val="ru-RU"/>
        </w:rPr>
      </w:pPr>
      <w:r>
        <w:rPr>
          <w:sz w:val="22"/>
          <w:szCs w:val="22"/>
          <w:lang w:val="ru-RU"/>
        </w:rPr>
        <w:t>4</w:t>
      </w:r>
      <w:r w:rsidR="00347B2C" w:rsidRPr="00B47258">
        <w:rPr>
          <w:sz w:val="22"/>
          <w:szCs w:val="22"/>
          <w:lang w:val="ru-RU"/>
        </w:rPr>
        <w:t>.8. Перечень условий по конвертациям, проходящим через платформу «</w:t>
      </w:r>
      <w:r w:rsidR="00347B2C" w:rsidRPr="00B47258">
        <w:rPr>
          <w:sz w:val="22"/>
          <w:szCs w:val="22"/>
        </w:rPr>
        <w:t>Halyk</w:t>
      </w:r>
      <w:r w:rsidR="00347B2C" w:rsidRPr="00B47258">
        <w:rPr>
          <w:sz w:val="22"/>
          <w:szCs w:val="22"/>
          <w:lang w:val="ru-RU"/>
        </w:rPr>
        <w:t xml:space="preserve"> </w:t>
      </w:r>
      <w:r w:rsidR="00347B2C" w:rsidRPr="00B47258">
        <w:rPr>
          <w:sz w:val="22"/>
          <w:szCs w:val="22"/>
        </w:rPr>
        <w:t>FX</w:t>
      </w:r>
      <w:r w:rsidR="00347B2C" w:rsidRPr="00B47258">
        <w:rPr>
          <w:sz w:val="22"/>
          <w:szCs w:val="22"/>
          <w:lang w:val="ru-RU"/>
        </w:rPr>
        <w:t>»:</w:t>
      </w:r>
    </w:p>
    <w:p w14:paraId="7FF13068" w14:textId="7C350B67" w:rsidR="00347B2C" w:rsidRPr="00B47258" w:rsidRDefault="00347B2C" w:rsidP="00604DF1">
      <w:pPr>
        <w:pStyle w:val="a4"/>
        <w:numPr>
          <w:ilvl w:val="0"/>
          <w:numId w:val="7"/>
        </w:numPr>
        <w:tabs>
          <w:tab w:val="left" w:pos="851"/>
        </w:tabs>
        <w:ind w:left="0" w:firstLine="567"/>
        <w:contextualSpacing w:val="0"/>
        <w:jc w:val="both"/>
        <w:rPr>
          <w:sz w:val="22"/>
          <w:szCs w:val="22"/>
          <w:lang w:val="ru-RU"/>
        </w:rPr>
      </w:pPr>
      <w:r w:rsidRPr="00B47258">
        <w:rPr>
          <w:sz w:val="22"/>
          <w:szCs w:val="22"/>
          <w:lang w:val="ru-RU"/>
        </w:rPr>
        <w:t>Заявка на конвертацию, отправленная через платформу «</w:t>
      </w:r>
      <w:r w:rsidRPr="00B47258">
        <w:rPr>
          <w:sz w:val="22"/>
          <w:szCs w:val="22"/>
        </w:rPr>
        <w:t>Halyk</w:t>
      </w:r>
      <w:r w:rsidRPr="00B47258">
        <w:rPr>
          <w:sz w:val="22"/>
          <w:szCs w:val="22"/>
          <w:lang w:val="ru-RU"/>
        </w:rPr>
        <w:t xml:space="preserve"> </w:t>
      </w:r>
      <w:r w:rsidRPr="00B47258">
        <w:rPr>
          <w:sz w:val="22"/>
          <w:szCs w:val="22"/>
        </w:rPr>
        <w:t>FX</w:t>
      </w:r>
      <w:r w:rsidRPr="00B47258">
        <w:rPr>
          <w:sz w:val="22"/>
          <w:szCs w:val="22"/>
          <w:lang w:val="ru-RU"/>
        </w:rPr>
        <w:t>»</w:t>
      </w:r>
      <w:r w:rsidR="00F91EDC">
        <w:rPr>
          <w:sz w:val="22"/>
          <w:szCs w:val="22"/>
          <w:lang w:val="ru-RU"/>
        </w:rPr>
        <w:t>,</w:t>
      </w:r>
      <w:r w:rsidRPr="00B47258">
        <w:rPr>
          <w:sz w:val="22"/>
          <w:szCs w:val="22"/>
          <w:lang w:val="ru-RU"/>
        </w:rPr>
        <w:t xml:space="preserve"> подтверждается клиентом в момент сохранения/ подтверждения заявки и распознается Банком, как согласованный</w:t>
      </w:r>
      <w:r w:rsidR="00D47281">
        <w:rPr>
          <w:sz w:val="22"/>
          <w:szCs w:val="22"/>
          <w:lang w:val="ru-RU"/>
        </w:rPr>
        <w:t xml:space="preserve"> курс </w:t>
      </w:r>
      <w:r w:rsidRPr="00B47258">
        <w:rPr>
          <w:sz w:val="22"/>
          <w:szCs w:val="22"/>
          <w:lang w:val="ru-RU"/>
        </w:rPr>
        <w:t xml:space="preserve">с Казначейством Банка; </w:t>
      </w:r>
    </w:p>
    <w:p w14:paraId="4F464D2B" w14:textId="1A0368EE" w:rsidR="00347B2C" w:rsidRPr="00B47258" w:rsidRDefault="00347B2C" w:rsidP="00604DF1">
      <w:pPr>
        <w:pStyle w:val="a4"/>
        <w:numPr>
          <w:ilvl w:val="0"/>
          <w:numId w:val="7"/>
        </w:numPr>
        <w:tabs>
          <w:tab w:val="left" w:pos="851"/>
        </w:tabs>
        <w:ind w:left="0" w:firstLine="567"/>
        <w:contextualSpacing w:val="0"/>
        <w:jc w:val="both"/>
        <w:rPr>
          <w:sz w:val="22"/>
          <w:szCs w:val="22"/>
          <w:lang w:val="ru-RU"/>
        </w:rPr>
      </w:pPr>
      <w:r w:rsidRPr="00B47258">
        <w:rPr>
          <w:sz w:val="22"/>
          <w:szCs w:val="22"/>
          <w:lang w:val="ru-RU"/>
        </w:rPr>
        <w:t xml:space="preserve">При заведении одним </w:t>
      </w:r>
      <w:r w:rsidR="00CF3351">
        <w:rPr>
          <w:sz w:val="22"/>
          <w:szCs w:val="22"/>
          <w:lang w:val="ru-RU"/>
        </w:rPr>
        <w:t>К</w:t>
      </w:r>
      <w:r w:rsidRPr="00B47258">
        <w:rPr>
          <w:sz w:val="22"/>
          <w:szCs w:val="22"/>
          <w:lang w:val="ru-RU"/>
        </w:rPr>
        <w:t>лиентом 2 заявок на конвертацию с одинаковой суммой, валютой и стороной сделки, платформа не позволяет завести 3-ю заявку с аналогичными 2-м предшествующим заявкам условиями;</w:t>
      </w:r>
    </w:p>
    <w:p w14:paraId="188104B5" w14:textId="1B563730" w:rsidR="00B0158D" w:rsidRDefault="00347B2C" w:rsidP="00604DF1">
      <w:pPr>
        <w:pStyle w:val="a4"/>
        <w:numPr>
          <w:ilvl w:val="0"/>
          <w:numId w:val="7"/>
        </w:numPr>
        <w:tabs>
          <w:tab w:val="left" w:pos="851"/>
        </w:tabs>
        <w:suppressAutoHyphens/>
        <w:ind w:left="0" w:firstLine="567"/>
        <w:contextualSpacing w:val="0"/>
        <w:jc w:val="both"/>
        <w:rPr>
          <w:sz w:val="22"/>
          <w:szCs w:val="22"/>
          <w:lang w:val="ru-RU"/>
        </w:rPr>
      </w:pPr>
      <w:r w:rsidRPr="00B47258">
        <w:rPr>
          <w:sz w:val="22"/>
          <w:szCs w:val="22"/>
          <w:lang w:val="ru-RU"/>
        </w:rPr>
        <w:t xml:space="preserve">При заведении одним </w:t>
      </w:r>
      <w:r w:rsidR="00413D04">
        <w:rPr>
          <w:sz w:val="22"/>
          <w:szCs w:val="22"/>
          <w:lang w:val="ru-RU"/>
        </w:rPr>
        <w:t>К</w:t>
      </w:r>
      <w:r w:rsidRPr="00B47258">
        <w:rPr>
          <w:sz w:val="22"/>
          <w:szCs w:val="22"/>
          <w:lang w:val="ru-RU"/>
        </w:rPr>
        <w:t>лиентом нескольких заявок на конвертацию, но не подписанными и не отправленными в Банк по истечени</w:t>
      </w:r>
      <w:r w:rsidR="0053777F">
        <w:rPr>
          <w:sz w:val="22"/>
          <w:szCs w:val="22"/>
          <w:lang w:val="ru-RU"/>
        </w:rPr>
        <w:t>и</w:t>
      </w:r>
      <w:r w:rsidRPr="00B47258">
        <w:rPr>
          <w:sz w:val="22"/>
          <w:szCs w:val="22"/>
          <w:lang w:val="ru-RU"/>
        </w:rPr>
        <w:t xml:space="preserve"> текущего операционного дня, на систематических условиях, Банк вправе отключить платформу «</w:t>
      </w:r>
      <w:r w:rsidRPr="00B47258">
        <w:rPr>
          <w:sz w:val="22"/>
          <w:szCs w:val="22"/>
        </w:rPr>
        <w:t>Halyk</w:t>
      </w:r>
      <w:r w:rsidRPr="00B47258">
        <w:rPr>
          <w:sz w:val="22"/>
          <w:szCs w:val="22"/>
          <w:lang w:val="ru-RU"/>
        </w:rPr>
        <w:t xml:space="preserve"> </w:t>
      </w:r>
      <w:r w:rsidRPr="00B47258">
        <w:rPr>
          <w:sz w:val="22"/>
          <w:szCs w:val="22"/>
        </w:rPr>
        <w:t>FX</w:t>
      </w:r>
      <w:r w:rsidRPr="00B47258">
        <w:rPr>
          <w:sz w:val="22"/>
          <w:szCs w:val="22"/>
          <w:lang w:val="ru-RU"/>
        </w:rPr>
        <w:t xml:space="preserve">» у данного </w:t>
      </w:r>
      <w:r w:rsidR="00D07B9F">
        <w:rPr>
          <w:sz w:val="22"/>
          <w:szCs w:val="22"/>
          <w:lang w:val="ru-RU"/>
        </w:rPr>
        <w:t>К</w:t>
      </w:r>
      <w:r w:rsidRPr="00B47258">
        <w:rPr>
          <w:sz w:val="22"/>
          <w:szCs w:val="22"/>
          <w:lang w:val="ru-RU"/>
        </w:rPr>
        <w:t>лиента</w:t>
      </w:r>
      <w:r w:rsidR="00B0158D">
        <w:rPr>
          <w:sz w:val="22"/>
          <w:szCs w:val="22"/>
          <w:lang w:val="ru-RU"/>
        </w:rPr>
        <w:t>;</w:t>
      </w:r>
    </w:p>
    <w:p w14:paraId="04B0156E" w14:textId="77777777" w:rsidR="00347B2C" w:rsidRPr="008A1EA5" w:rsidRDefault="00B0158D" w:rsidP="00604DF1">
      <w:pPr>
        <w:pStyle w:val="a4"/>
        <w:numPr>
          <w:ilvl w:val="0"/>
          <w:numId w:val="7"/>
        </w:numPr>
        <w:tabs>
          <w:tab w:val="left" w:pos="851"/>
        </w:tabs>
        <w:suppressAutoHyphens/>
        <w:ind w:left="0" w:firstLine="567"/>
        <w:contextualSpacing w:val="0"/>
        <w:jc w:val="both"/>
        <w:rPr>
          <w:sz w:val="22"/>
          <w:szCs w:val="22"/>
          <w:lang w:val="ru-RU"/>
        </w:rPr>
      </w:pPr>
      <w:r w:rsidRPr="008A1EA5">
        <w:rPr>
          <w:sz w:val="22"/>
          <w:szCs w:val="22"/>
          <w:lang w:val="ru-RU"/>
        </w:rPr>
        <w:t>Банк вправе устанавливать лимиты на проведение конвертаций, инициированных Клиентом во внеоперационное время</w:t>
      </w:r>
      <w:r w:rsidR="00347B2C" w:rsidRPr="008A1EA5">
        <w:rPr>
          <w:sz w:val="22"/>
          <w:szCs w:val="22"/>
          <w:lang w:val="ru-RU"/>
        </w:rPr>
        <w:t xml:space="preserve">. </w:t>
      </w:r>
    </w:p>
    <w:p w14:paraId="301F36AE" w14:textId="39F832A6" w:rsidR="003F46E8" w:rsidRDefault="21D38BB0" w:rsidP="21D38BB0">
      <w:pPr>
        <w:tabs>
          <w:tab w:val="left" w:pos="993"/>
        </w:tabs>
        <w:suppressAutoHyphens/>
        <w:ind w:firstLine="709"/>
        <w:jc w:val="both"/>
        <w:rPr>
          <w:sz w:val="22"/>
          <w:szCs w:val="22"/>
          <w:lang w:val="ru-RU"/>
        </w:rPr>
      </w:pPr>
      <w:r w:rsidRPr="21D38BB0">
        <w:rPr>
          <w:sz w:val="22"/>
          <w:szCs w:val="22"/>
          <w:lang w:val="ru-RU"/>
        </w:rPr>
        <w:t>4.9. Банком предусмотрена возможность интеграции учетной/ бухгалтерской системы Клиента для передачи и получения электронных документов посредством использования Клиентом регистрационного свидетельства в виде электронного документа - файлового сертификата, при этом Клиенту передается документ без записи его на Ключевой носитель. Выдача файлового сертификата осуществляется после подписания Клиентом Соглашения по форме Приложения 7 к настоящему Договору. Так как файловый сертификат защищен только паролем, все риски, связанные с возможным несанкционированным использованием файловых сертификатов, регистрируемых и используемых для подписания электронных документов Клиента, несет Клиент.</w:t>
      </w:r>
    </w:p>
    <w:p w14:paraId="26F2CFC1" w14:textId="134660DC" w:rsidR="00604DF1" w:rsidRPr="003F46E8" w:rsidRDefault="00604DF1" w:rsidP="00604DF1">
      <w:pPr>
        <w:pStyle w:val="a4"/>
        <w:tabs>
          <w:tab w:val="left" w:pos="993"/>
        </w:tabs>
        <w:suppressAutoHyphens/>
        <w:ind w:left="0" w:firstLine="709"/>
        <w:jc w:val="both"/>
        <w:rPr>
          <w:sz w:val="22"/>
          <w:szCs w:val="22"/>
          <w:lang w:val="ru-RU"/>
        </w:rPr>
      </w:pPr>
      <w:r w:rsidRPr="00E345D4">
        <w:rPr>
          <w:sz w:val="22"/>
          <w:szCs w:val="22"/>
          <w:lang w:val="ru-RU"/>
        </w:rPr>
        <w:t xml:space="preserve">Передача Банком Клиенту файлового сертификата осуществляется в течение 10 (десяти) рабочих дней с момента его выпуска </w:t>
      </w:r>
      <w:r w:rsidR="00575744">
        <w:rPr>
          <w:sz w:val="22"/>
          <w:szCs w:val="22"/>
          <w:lang w:val="ru-RU"/>
        </w:rPr>
        <w:t>У</w:t>
      </w:r>
      <w:r w:rsidRPr="00E345D4">
        <w:rPr>
          <w:sz w:val="22"/>
          <w:szCs w:val="22"/>
          <w:lang w:val="ru-RU"/>
        </w:rPr>
        <w:t xml:space="preserve">достоверяющим центром, и оформляется Актом приема-передачи файлового сертификата, форма которого приведена в приложении </w:t>
      </w:r>
      <w:r>
        <w:rPr>
          <w:sz w:val="22"/>
          <w:szCs w:val="22"/>
          <w:lang w:val="ru-RU"/>
        </w:rPr>
        <w:t>1</w:t>
      </w:r>
      <w:r w:rsidRPr="00E345D4">
        <w:rPr>
          <w:sz w:val="22"/>
          <w:szCs w:val="22"/>
          <w:lang w:val="ru-RU"/>
        </w:rPr>
        <w:t xml:space="preserve"> к Соглашению</w:t>
      </w:r>
      <w:r>
        <w:rPr>
          <w:sz w:val="22"/>
          <w:szCs w:val="22"/>
          <w:lang w:val="ru-RU"/>
        </w:rPr>
        <w:t>.</w:t>
      </w:r>
    </w:p>
    <w:p w14:paraId="134F498F" w14:textId="77777777" w:rsidR="00347B2C" w:rsidRPr="00B47258" w:rsidRDefault="0095066A" w:rsidP="00347B2C">
      <w:pPr>
        <w:suppressAutoHyphens/>
        <w:ind w:firstLine="709"/>
        <w:jc w:val="both"/>
        <w:rPr>
          <w:sz w:val="22"/>
          <w:szCs w:val="22"/>
          <w:lang w:val="ru-RU"/>
        </w:rPr>
      </w:pPr>
      <w:r>
        <w:rPr>
          <w:sz w:val="22"/>
          <w:szCs w:val="22"/>
          <w:lang w:val="ru-RU"/>
        </w:rPr>
        <w:t>4</w:t>
      </w:r>
      <w:r w:rsidR="00347B2C" w:rsidRPr="00B47258">
        <w:rPr>
          <w:sz w:val="22"/>
          <w:szCs w:val="22"/>
          <w:lang w:val="ru-RU"/>
        </w:rPr>
        <w:t>.</w:t>
      </w:r>
      <w:r w:rsidR="006A6426">
        <w:rPr>
          <w:sz w:val="22"/>
          <w:szCs w:val="22"/>
          <w:lang w:val="ru-RU"/>
        </w:rPr>
        <w:t>10</w:t>
      </w:r>
      <w:r w:rsidR="00347B2C" w:rsidRPr="00B47258">
        <w:rPr>
          <w:sz w:val="22"/>
          <w:szCs w:val="22"/>
          <w:lang w:val="ru-RU"/>
        </w:rPr>
        <w:t xml:space="preserve">. Электронный документ порождает обязательства Сторон в соответствии с настоящим Договором, если надлежащим образом оформлен, заверен ЭЦП и/или подтвержден одним из Способов аутентификации, доставлен по указанной в настоящем Договоре системе телекоммуникаций передающей Стороной, а принимающей Стороной проверен и принят. </w:t>
      </w:r>
    </w:p>
    <w:p w14:paraId="10CEFB6B" w14:textId="77777777" w:rsidR="00347B2C" w:rsidRPr="00B47258" w:rsidRDefault="00347B2C" w:rsidP="00347B2C">
      <w:pPr>
        <w:ind w:firstLine="709"/>
        <w:jc w:val="both"/>
        <w:rPr>
          <w:sz w:val="22"/>
          <w:szCs w:val="22"/>
          <w:lang w:val="ru-RU"/>
        </w:rPr>
      </w:pPr>
      <w:r w:rsidRPr="00B47258">
        <w:rPr>
          <w:sz w:val="22"/>
          <w:szCs w:val="22"/>
          <w:lang w:val="ru-RU"/>
        </w:rPr>
        <w:t xml:space="preserve">Банк не принимает Электронные документы и сообщения (указания) к обработке в следующих случаях: </w:t>
      </w:r>
    </w:p>
    <w:p w14:paraId="24AC2FAD" w14:textId="77777777" w:rsidR="00347B2C" w:rsidRPr="00B47258" w:rsidRDefault="00347B2C" w:rsidP="00347B2C">
      <w:pPr>
        <w:ind w:left="567" w:firstLine="142"/>
        <w:jc w:val="both"/>
        <w:rPr>
          <w:sz w:val="22"/>
          <w:szCs w:val="22"/>
          <w:lang w:val="ru-RU"/>
        </w:rPr>
      </w:pPr>
      <w:r w:rsidRPr="00B47258">
        <w:rPr>
          <w:sz w:val="22"/>
          <w:szCs w:val="22"/>
          <w:lang w:val="ru-RU"/>
        </w:rPr>
        <w:t>- если документ не подписан;</w:t>
      </w:r>
    </w:p>
    <w:p w14:paraId="51AB8079" w14:textId="77777777" w:rsidR="00347B2C" w:rsidRPr="00B47258" w:rsidRDefault="00347B2C" w:rsidP="00347B2C">
      <w:pPr>
        <w:ind w:left="567" w:firstLine="142"/>
        <w:jc w:val="both"/>
        <w:rPr>
          <w:sz w:val="22"/>
          <w:szCs w:val="22"/>
          <w:lang w:val="ru-RU"/>
        </w:rPr>
      </w:pPr>
      <w:r w:rsidRPr="00B47258">
        <w:rPr>
          <w:sz w:val="22"/>
          <w:szCs w:val="22"/>
          <w:lang w:val="ru-RU"/>
        </w:rPr>
        <w:t>- если документ не зашифрован;</w:t>
      </w:r>
    </w:p>
    <w:p w14:paraId="5C7BDD4E" w14:textId="77777777" w:rsidR="00347B2C" w:rsidRPr="00B47258" w:rsidRDefault="00347B2C" w:rsidP="00347B2C">
      <w:pPr>
        <w:ind w:left="567" w:firstLine="142"/>
        <w:jc w:val="both"/>
        <w:rPr>
          <w:sz w:val="22"/>
          <w:szCs w:val="22"/>
          <w:lang w:val="ru-RU"/>
        </w:rPr>
      </w:pPr>
      <w:r w:rsidRPr="00B47258">
        <w:rPr>
          <w:sz w:val="22"/>
          <w:szCs w:val="22"/>
          <w:lang w:val="ru-RU"/>
        </w:rPr>
        <w:t>- если документ зашифрован не для принимающей Стороны;</w:t>
      </w:r>
    </w:p>
    <w:p w14:paraId="1076E81A" w14:textId="77777777" w:rsidR="00347B2C" w:rsidRPr="00B47258" w:rsidRDefault="00347B2C" w:rsidP="00347B2C">
      <w:pPr>
        <w:ind w:left="567" w:firstLine="142"/>
        <w:jc w:val="both"/>
        <w:rPr>
          <w:sz w:val="22"/>
          <w:szCs w:val="22"/>
          <w:lang w:val="ru-RU"/>
        </w:rPr>
      </w:pPr>
      <w:r w:rsidRPr="00B47258">
        <w:rPr>
          <w:sz w:val="22"/>
          <w:szCs w:val="22"/>
          <w:lang w:val="ru-RU"/>
        </w:rPr>
        <w:t>- если документ искажен после постановки подписи;</w:t>
      </w:r>
    </w:p>
    <w:p w14:paraId="6899DDC0" w14:textId="77777777" w:rsidR="00347B2C" w:rsidRPr="00B47258" w:rsidRDefault="00347B2C" w:rsidP="00347B2C">
      <w:pPr>
        <w:ind w:left="567" w:firstLine="142"/>
        <w:jc w:val="both"/>
        <w:rPr>
          <w:sz w:val="22"/>
          <w:szCs w:val="22"/>
          <w:lang w:val="ru-RU"/>
        </w:rPr>
      </w:pPr>
      <w:r w:rsidRPr="00B47258">
        <w:rPr>
          <w:sz w:val="22"/>
          <w:szCs w:val="22"/>
          <w:lang w:val="ru-RU"/>
        </w:rPr>
        <w:t>- если регистрационное свидетельство подписавшего документ имеет статус «отозвано»;</w:t>
      </w:r>
    </w:p>
    <w:p w14:paraId="05F18566" w14:textId="77777777" w:rsidR="00347B2C" w:rsidRPr="00B47258" w:rsidRDefault="00347B2C" w:rsidP="00347B2C">
      <w:pPr>
        <w:ind w:left="567" w:firstLine="142"/>
        <w:jc w:val="both"/>
        <w:rPr>
          <w:sz w:val="22"/>
          <w:szCs w:val="22"/>
          <w:lang w:val="ru-RU"/>
        </w:rPr>
      </w:pPr>
      <w:r w:rsidRPr="00B47258">
        <w:rPr>
          <w:sz w:val="22"/>
          <w:szCs w:val="22"/>
          <w:lang w:val="ru-RU"/>
        </w:rPr>
        <w:t>- если срок действия регистрационного свидетельства владельца истек.</w:t>
      </w:r>
    </w:p>
    <w:p w14:paraId="0FD2F769" w14:textId="77777777" w:rsidR="00347B2C" w:rsidRPr="00B47258" w:rsidRDefault="0095066A" w:rsidP="00347B2C">
      <w:pPr>
        <w:ind w:left="540" w:firstLine="142"/>
        <w:jc w:val="both"/>
        <w:rPr>
          <w:sz w:val="22"/>
          <w:szCs w:val="22"/>
          <w:lang w:val="ru-RU"/>
        </w:rPr>
      </w:pPr>
      <w:r>
        <w:rPr>
          <w:sz w:val="22"/>
          <w:szCs w:val="22"/>
          <w:lang w:val="ru-RU"/>
        </w:rPr>
        <w:t>4</w:t>
      </w:r>
      <w:r w:rsidR="00347B2C" w:rsidRPr="00B47258">
        <w:rPr>
          <w:sz w:val="22"/>
          <w:szCs w:val="22"/>
          <w:lang w:val="ru-RU"/>
        </w:rPr>
        <w:t>.11. Документ, сообщение не будет обработан Банком в случаях:</w:t>
      </w:r>
    </w:p>
    <w:p w14:paraId="21C3C7FA" w14:textId="77777777" w:rsidR="00347B2C" w:rsidRPr="00B47258" w:rsidRDefault="00347B2C" w:rsidP="00347B2C">
      <w:pPr>
        <w:ind w:left="540" w:firstLine="142"/>
        <w:jc w:val="both"/>
        <w:rPr>
          <w:sz w:val="22"/>
          <w:szCs w:val="22"/>
          <w:lang w:val="ru-RU"/>
        </w:rPr>
      </w:pPr>
      <w:r w:rsidRPr="00B47258">
        <w:rPr>
          <w:sz w:val="22"/>
          <w:szCs w:val="22"/>
          <w:lang w:val="ru-RU"/>
        </w:rPr>
        <w:lastRenderedPageBreak/>
        <w:t>- если дата валютирования указана более ранняя, чем дата фактической отправки документа;</w:t>
      </w:r>
    </w:p>
    <w:p w14:paraId="0D9DD73B" w14:textId="77777777" w:rsidR="00347B2C" w:rsidRPr="00B47258" w:rsidRDefault="00347B2C" w:rsidP="00347B2C">
      <w:pPr>
        <w:ind w:left="539" w:firstLine="142"/>
        <w:jc w:val="both"/>
        <w:rPr>
          <w:sz w:val="22"/>
          <w:szCs w:val="22"/>
          <w:lang w:val="ru-RU"/>
        </w:rPr>
      </w:pPr>
      <w:r w:rsidRPr="00B47258">
        <w:rPr>
          <w:sz w:val="22"/>
          <w:szCs w:val="22"/>
          <w:lang w:val="ru-RU"/>
        </w:rPr>
        <w:t xml:space="preserve">- недостаточности денег на Счете; </w:t>
      </w:r>
    </w:p>
    <w:p w14:paraId="6E237BBF" w14:textId="77777777" w:rsidR="00347B2C" w:rsidRPr="00B47258" w:rsidRDefault="00347B2C" w:rsidP="00347B2C">
      <w:pPr>
        <w:ind w:left="539" w:firstLine="142"/>
        <w:jc w:val="both"/>
        <w:rPr>
          <w:sz w:val="22"/>
          <w:szCs w:val="22"/>
          <w:lang w:val="ru-RU"/>
        </w:rPr>
      </w:pPr>
      <w:r w:rsidRPr="00B47258">
        <w:rPr>
          <w:sz w:val="22"/>
          <w:szCs w:val="22"/>
          <w:lang w:val="ru-RU"/>
        </w:rPr>
        <w:t xml:space="preserve">- наличия к счету требований третьих лиц (картотека 2); </w:t>
      </w:r>
    </w:p>
    <w:p w14:paraId="7F0C441A" w14:textId="77777777" w:rsidR="00347B2C" w:rsidRPr="00B47258" w:rsidRDefault="00347B2C" w:rsidP="00347B2C">
      <w:pPr>
        <w:ind w:left="539" w:firstLine="142"/>
        <w:jc w:val="both"/>
        <w:rPr>
          <w:sz w:val="22"/>
          <w:szCs w:val="22"/>
          <w:lang w:val="ru-RU"/>
        </w:rPr>
      </w:pPr>
      <w:r w:rsidRPr="00B47258">
        <w:rPr>
          <w:sz w:val="22"/>
          <w:szCs w:val="22"/>
          <w:lang w:val="ru-RU"/>
        </w:rPr>
        <w:t>- наложения на Счет ареста Уполномоченными органами;</w:t>
      </w:r>
    </w:p>
    <w:p w14:paraId="63AF7D6D" w14:textId="77777777" w:rsidR="00347B2C" w:rsidRPr="00B47258" w:rsidRDefault="00347B2C" w:rsidP="00347B2C">
      <w:pPr>
        <w:ind w:left="540" w:firstLine="142"/>
        <w:jc w:val="both"/>
        <w:rPr>
          <w:sz w:val="22"/>
          <w:szCs w:val="22"/>
          <w:lang w:val="ru-RU"/>
        </w:rPr>
      </w:pPr>
      <w:r w:rsidRPr="00B47258">
        <w:rPr>
          <w:sz w:val="22"/>
          <w:szCs w:val="22"/>
          <w:lang w:val="ru-RU"/>
        </w:rPr>
        <w:t xml:space="preserve">- отправки платежного документа во фродо-опасные страны; </w:t>
      </w:r>
    </w:p>
    <w:p w14:paraId="2EFB7288" w14:textId="77777777" w:rsidR="00347B2C" w:rsidRPr="00B47258" w:rsidRDefault="00347B2C" w:rsidP="00347B2C">
      <w:pPr>
        <w:ind w:left="540" w:firstLine="142"/>
        <w:jc w:val="both"/>
        <w:rPr>
          <w:sz w:val="22"/>
          <w:szCs w:val="22"/>
          <w:lang w:val="ru-RU"/>
        </w:rPr>
      </w:pPr>
      <w:r w:rsidRPr="00B47258">
        <w:rPr>
          <w:sz w:val="22"/>
          <w:szCs w:val="22"/>
          <w:lang w:val="ru-RU"/>
        </w:rPr>
        <w:t>- некорректного заполнения Электронного документа;</w:t>
      </w:r>
    </w:p>
    <w:p w14:paraId="44472D02" w14:textId="77777777" w:rsidR="00347B2C" w:rsidRPr="00B47258" w:rsidRDefault="00347B2C" w:rsidP="00347B2C">
      <w:pPr>
        <w:ind w:firstLine="709"/>
        <w:jc w:val="both"/>
        <w:rPr>
          <w:sz w:val="22"/>
          <w:szCs w:val="22"/>
          <w:lang w:val="ru-RU"/>
        </w:rPr>
      </w:pPr>
      <w:r>
        <w:rPr>
          <w:sz w:val="22"/>
          <w:szCs w:val="22"/>
          <w:lang w:val="ru-RU"/>
        </w:rPr>
        <w:t>-</w:t>
      </w:r>
      <w:r w:rsidRPr="00B47258">
        <w:rPr>
          <w:sz w:val="22"/>
          <w:szCs w:val="22"/>
          <w:lang w:val="ru-RU"/>
        </w:rPr>
        <w:t>иные случаи, предусмотренные внутренними нормативными документами Банка и/или Действующим законодательством.</w:t>
      </w:r>
    </w:p>
    <w:p w14:paraId="5E2C3B0B" w14:textId="28154328" w:rsidR="00347B2C" w:rsidRPr="00B47258" w:rsidRDefault="43D4D089" w:rsidP="00347B2C">
      <w:pPr>
        <w:ind w:firstLine="709"/>
        <w:jc w:val="both"/>
        <w:rPr>
          <w:sz w:val="22"/>
          <w:szCs w:val="22"/>
          <w:lang w:val="ru-RU"/>
        </w:rPr>
      </w:pPr>
      <w:r w:rsidRPr="43D4D089">
        <w:rPr>
          <w:sz w:val="22"/>
          <w:szCs w:val="22"/>
          <w:lang w:val="ru-RU"/>
        </w:rPr>
        <w:t xml:space="preserve">4.12. Стороны взаимно обязуются принимать на себя в полном объеме все обязательства, вытекающие из электронных документов, </w:t>
      </w:r>
      <w:r w:rsidR="00B20171">
        <w:rPr>
          <w:sz w:val="22"/>
          <w:szCs w:val="22"/>
          <w:lang w:val="ru-RU"/>
        </w:rPr>
        <w:t xml:space="preserve">подписанных одним из Способов динамической аутентификации и/ или </w:t>
      </w:r>
      <w:r w:rsidRPr="43D4D089">
        <w:rPr>
          <w:sz w:val="22"/>
          <w:szCs w:val="22"/>
          <w:lang w:val="ru-RU"/>
        </w:rPr>
        <w:t>подписанных закрытыми ключами ЭЦП, регистрационные свидетельства, которые зарегистрированы в Удостоверяющем центре, если проверка ЭЦП прошла успешно и к моменту приема документа не было зафиксировано официального заявления, подписавшего документ лица о компрометации своего закрытого ключа ЭЦП или программного обеспечения. Невыполнение любой из Сторон этого условия является основанием для отказа от Договора другой Стороной.</w:t>
      </w:r>
    </w:p>
    <w:p w14:paraId="76CFF159" w14:textId="77777777" w:rsidR="00347B2C" w:rsidRPr="00B47258" w:rsidRDefault="0095066A" w:rsidP="00347B2C">
      <w:pPr>
        <w:ind w:firstLine="709"/>
        <w:jc w:val="both"/>
        <w:rPr>
          <w:sz w:val="22"/>
          <w:szCs w:val="22"/>
          <w:lang w:val="ru-RU"/>
        </w:rPr>
      </w:pPr>
      <w:r>
        <w:rPr>
          <w:sz w:val="22"/>
          <w:szCs w:val="22"/>
          <w:lang w:val="ru-RU"/>
        </w:rPr>
        <w:t>4</w:t>
      </w:r>
      <w:r w:rsidR="00347B2C" w:rsidRPr="00B47258">
        <w:rPr>
          <w:sz w:val="22"/>
          <w:szCs w:val="22"/>
          <w:lang w:val="ru-RU"/>
        </w:rPr>
        <w:t>.13. Клиент пр</w:t>
      </w:r>
      <w:r w:rsidR="00B0158D">
        <w:rPr>
          <w:sz w:val="22"/>
          <w:szCs w:val="22"/>
          <w:lang w:val="ru-RU"/>
        </w:rPr>
        <w:t xml:space="preserve">изнает, что закрытые ключи ЭЦП </w:t>
      </w:r>
      <w:r w:rsidR="00347B2C" w:rsidRPr="00B47258">
        <w:rPr>
          <w:sz w:val="22"/>
          <w:szCs w:val="22"/>
          <w:lang w:val="ru-RU"/>
        </w:rPr>
        <w:t xml:space="preserve">находятся на ключевом носителе </w:t>
      </w:r>
      <w:r w:rsidR="008A1EA5">
        <w:rPr>
          <w:sz w:val="22"/>
          <w:szCs w:val="22"/>
          <w:lang w:val="ru-RU"/>
        </w:rPr>
        <w:t>(</w:t>
      </w:r>
      <w:r w:rsidR="00AD0197">
        <w:rPr>
          <w:sz w:val="22"/>
          <w:szCs w:val="22"/>
          <w:lang w:val="ru-RU"/>
        </w:rPr>
        <w:t>О</w:t>
      </w:r>
      <w:r w:rsidR="008A1EA5">
        <w:rPr>
          <w:sz w:val="22"/>
          <w:szCs w:val="22"/>
          <w:lang w:val="ru-RU"/>
        </w:rPr>
        <w:t xml:space="preserve">блачной ЭЦП – в базе </w:t>
      </w:r>
      <w:r w:rsidR="008A1EA5" w:rsidRPr="00BD0E51">
        <w:rPr>
          <w:sz w:val="22"/>
          <w:szCs w:val="22"/>
        </w:rPr>
        <w:t>Certex</w:t>
      </w:r>
      <w:r w:rsidR="008A1EA5" w:rsidRPr="001103CE">
        <w:rPr>
          <w:sz w:val="22"/>
          <w:szCs w:val="22"/>
          <w:lang w:val="ru-RU"/>
        </w:rPr>
        <w:t xml:space="preserve"> </w:t>
      </w:r>
      <w:r w:rsidR="008A1EA5" w:rsidRPr="00BD0E51">
        <w:rPr>
          <w:sz w:val="22"/>
          <w:szCs w:val="22"/>
        </w:rPr>
        <w:t>Cloud</w:t>
      </w:r>
      <w:r w:rsidR="008A1EA5">
        <w:rPr>
          <w:sz w:val="22"/>
          <w:szCs w:val="22"/>
          <w:lang w:val="ru-RU"/>
        </w:rPr>
        <w:t xml:space="preserve">) </w:t>
      </w:r>
      <w:r w:rsidR="00347B2C" w:rsidRPr="00B47258">
        <w:rPr>
          <w:sz w:val="22"/>
          <w:szCs w:val="22"/>
          <w:lang w:val="ru-RU"/>
        </w:rPr>
        <w:t>и выпущены в единственном экземпляре.</w:t>
      </w:r>
    </w:p>
    <w:p w14:paraId="73BD157F" w14:textId="5387B868" w:rsidR="005555E5" w:rsidRDefault="0095066A" w:rsidP="00347B2C">
      <w:pPr>
        <w:ind w:firstLine="709"/>
        <w:jc w:val="both"/>
        <w:rPr>
          <w:sz w:val="22"/>
          <w:szCs w:val="22"/>
          <w:lang w:val="ru-RU"/>
        </w:rPr>
      </w:pPr>
      <w:r>
        <w:rPr>
          <w:sz w:val="22"/>
          <w:szCs w:val="22"/>
          <w:lang w:val="ru-RU"/>
        </w:rPr>
        <w:t>4</w:t>
      </w:r>
      <w:r w:rsidR="00347B2C" w:rsidRPr="00B47258">
        <w:rPr>
          <w:sz w:val="22"/>
          <w:szCs w:val="22"/>
          <w:lang w:val="ru-RU"/>
        </w:rPr>
        <w:t>.14. Банк хранит электронные документы в том формате, в котором они были сформированы, отправлены или получены с соблюдением их целостности и неизменности с дат</w:t>
      </w:r>
      <w:r w:rsidR="005555E5">
        <w:rPr>
          <w:sz w:val="22"/>
          <w:szCs w:val="22"/>
          <w:lang w:val="ru-RU"/>
        </w:rPr>
        <w:t>ы подключения Клиента к Системе</w:t>
      </w:r>
      <w:r w:rsidR="00753EC9">
        <w:rPr>
          <w:sz w:val="22"/>
          <w:szCs w:val="22"/>
          <w:lang w:val="ru-RU"/>
        </w:rPr>
        <w:t xml:space="preserve"> </w:t>
      </w:r>
      <w:r w:rsidR="00753EC9" w:rsidRPr="0071147C">
        <w:rPr>
          <w:sz w:val="22"/>
          <w:szCs w:val="22"/>
        </w:rPr>
        <w:t>Onlinebank</w:t>
      </w:r>
      <w:r w:rsidR="00347B2C" w:rsidRPr="005555E5">
        <w:rPr>
          <w:sz w:val="22"/>
          <w:szCs w:val="22"/>
          <w:lang w:val="ru-RU"/>
        </w:rPr>
        <w:t>.</w:t>
      </w:r>
      <w:r w:rsidR="00347B2C" w:rsidRPr="00B47258">
        <w:rPr>
          <w:sz w:val="22"/>
          <w:szCs w:val="22"/>
          <w:lang w:val="ru-RU"/>
        </w:rPr>
        <w:t xml:space="preserve"> </w:t>
      </w:r>
      <w:r w:rsidR="005555E5">
        <w:rPr>
          <w:sz w:val="22"/>
          <w:szCs w:val="22"/>
          <w:lang w:val="ru-RU"/>
        </w:rPr>
        <w:t>Банк имеет право не хранить документы сроком более одного года</w:t>
      </w:r>
      <w:r w:rsidR="00B74413" w:rsidRPr="00D47281">
        <w:rPr>
          <w:sz w:val="22"/>
          <w:szCs w:val="22"/>
          <w:lang w:val="ru-RU"/>
        </w:rPr>
        <w:t xml:space="preserve"> </w:t>
      </w:r>
      <w:r w:rsidR="00B74413">
        <w:rPr>
          <w:sz w:val="22"/>
          <w:szCs w:val="22"/>
        </w:rPr>
        <w:t>c</w:t>
      </w:r>
      <w:r w:rsidR="00B74413" w:rsidRPr="00D47281">
        <w:rPr>
          <w:sz w:val="22"/>
          <w:szCs w:val="22"/>
          <w:lang w:val="ru-RU"/>
        </w:rPr>
        <w:t xml:space="preserve"> </w:t>
      </w:r>
      <w:r w:rsidR="00B74413">
        <w:rPr>
          <w:sz w:val="22"/>
          <w:szCs w:val="22"/>
          <w:lang w:val="ru-RU"/>
        </w:rPr>
        <w:t>учетом требований Действующего законодательства</w:t>
      </w:r>
      <w:r w:rsidR="005555E5">
        <w:rPr>
          <w:sz w:val="22"/>
          <w:szCs w:val="22"/>
          <w:lang w:val="ru-RU"/>
        </w:rPr>
        <w:t>.</w:t>
      </w:r>
    </w:p>
    <w:p w14:paraId="6E221717" w14:textId="77777777" w:rsidR="00347B2C" w:rsidRPr="00B47258" w:rsidRDefault="00347B2C" w:rsidP="00347B2C">
      <w:pPr>
        <w:ind w:firstLine="709"/>
        <w:jc w:val="both"/>
        <w:rPr>
          <w:sz w:val="22"/>
          <w:szCs w:val="22"/>
          <w:lang w:val="ru-RU"/>
        </w:rPr>
      </w:pPr>
      <w:r w:rsidRPr="00B47258">
        <w:rPr>
          <w:sz w:val="22"/>
          <w:szCs w:val="22"/>
          <w:lang w:val="ru-RU"/>
        </w:rPr>
        <w:t xml:space="preserve">Банк не осуществляет распечатку электронных документов на бумажном носителе с целью их хранения или передачи Клиенту. </w:t>
      </w:r>
      <w:r w:rsidR="005555E5">
        <w:rPr>
          <w:sz w:val="22"/>
          <w:szCs w:val="22"/>
          <w:lang w:val="ru-RU"/>
        </w:rPr>
        <w:t>Р</w:t>
      </w:r>
      <w:r w:rsidRPr="00B47258">
        <w:rPr>
          <w:sz w:val="22"/>
          <w:szCs w:val="22"/>
          <w:lang w:val="ru-RU"/>
        </w:rPr>
        <w:t>аспечатк</w:t>
      </w:r>
      <w:r w:rsidR="005555E5">
        <w:rPr>
          <w:sz w:val="22"/>
          <w:szCs w:val="22"/>
          <w:lang w:val="ru-RU"/>
        </w:rPr>
        <w:t>а</w:t>
      </w:r>
      <w:r w:rsidRPr="00B47258">
        <w:rPr>
          <w:sz w:val="22"/>
          <w:szCs w:val="22"/>
          <w:lang w:val="ru-RU"/>
        </w:rPr>
        <w:t xml:space="preserve"> электронных документов на бумажном носителе </w:t>
      </w:r>
      <w:r w:rsidR="005555E5">
        <w:rPr>
          <w:sz w:val="22"/>
          <w:szCs w:val="22"/>
          <w:lang w:val="ru-RU"/>
        </w:rPr>
        <w:t xml:space="preserve">осуществляется </w:t>
      </w:r>
      <w:r w:rsidRPr="00B47258">
        <w:rPr>
          <w:sz w:val="22"/>
          <w:szCs w:val="22"/>
          <w:lang w:val="ru-RU"/>
        </w:rPr>
        <w:t xml:space="preserve">по запросу Клиента, за каждый экземпляр Банк взимает комиссионное вознаграждение в соответствии с действующими </w:t>
      </w:r>
      <w:r w:rsidR="00B0158D">
        <w:rPr>
          <w:sz w:val="22"/>
          <w:szCs w:val="22"/>
          <w:lang w:val="ru-RU"/>
        </w:rPr>
        <w:t>Т</w:t>
      </w:r>
      <w:r w:rsidRPr="00B47258">
        <w:rPr>
          <w:sz w:val="22"/>
          <w:szCs w:val="22"/>
          <w:lang w:val="ru-RU"/>
        </w:rPr>
        <w:t>арифами.</w:t>
      </w:r>
    </w:p>
    <w:p w14:paraId="56EFC0E7" w14:textId="77777777" w:rsidR="00347B2C" w:rsidRPr="00B47258" w:rsidRDefault="0095066A" w:rsidP="00790A52">
      <w:pPr>
        <w:pStyle w:val="msolistparagraph0"/>
        <w:ind w:left="0" w:firstLine="709"/>
        <w:jc w:val="both"/>
        <w:rPr>
          <w:sz w:val="22"/>
          <w:szCs w:val="22"/>
          <w:lang w:eastAsia="en-US"/>
        </w:rPr>
      </w:pPr>
      <w:r>
        <w:rPr>
          <w:sz w:val="22"/>
          <w:szCs w:val="22"/>
        </w:rPr>
        <w:t>4</w:t>
      </w:r>
      <w:r w:rsidR="00347B2C" w:rsidRPr="00B47258">
        <w:rPr>
          <w:sz w:val="22"/>
          <w:szCs w:val="22"/>
          <w:lang w:eastAsia="en-US"/>
        </w:rPr>
        <w:t>.15. Клиент в качестве дополнительной опции дистанционного управления Счетом в рамках электронных банковских услуг может использовать Мобильное приложение, которое Клиент может подключить самостоятельно через настройки в Системе верси</w:t>
      </w:r>
      <w:r w:rsidR="00347B2C">
        <w:rPr>
          <w:sz w:val="22"/>
          <w:szCs w:val="22"/>
          <w:lang w:eastAsia="en-US"/>
        </w:rPr>
        <w:t>и</w:t>
      </w:r>
      <w:r w:rsidR="00347B2C" w:rsidRPr="00B47258">
        <w:rPr>
          <w:sz w:val="22"/>
          <w:szCs w:val="22"/>
          <w:lang w:eastAsia="en-US"/>
        </w:rPr>
        <w:t xml:space="preserve"> «</w:t>
      </w:r>
      <w:r w:rsidR="00347B2C" w:rsidRPr="00790A52">
        <w:rPr>
          <w:sz w:val="22"/>
          <w:szCs w:val="22"/>
          <w:lang w:eastAsia="en-US"/>
        </w:rPr>
        <w:t>Onlinebank</w:t>
      </w:r>
      <w:r w:rsidR="00347B2C" w:rsidRPr="00B47258">
        <w:rPr>
          <w:sz w:val="22"/>
          <w:szCs w:val="22"/>
          <w:lang w:eastAsia="en-US"/>
        </w:rPr>
        <w:t xml:space="preserve"> </w:t>
      </w:r>
      <w:r w:rsidR="00347B2C" w:rsidRPr="00790A52">
        <w:rPr>
          <w:sz w:val="22"/>
          <w:szCs w:val="22"/>
          <w:lang w:eastAsia="en-US"/>
        </w:rPr>
        <w:t>Business</w:t>
      </w:r>
      <w:r w:rsidR="00347B2C" w:rsidRPr="00B47258">
        <w:rPr>
          <w:sz w:val="22"/>
          <w:szCs w:val="22"/>
          <w:lang w:eastAsia="en-US"/>
        </w:rPr>
        <w:t>» или автоматически при подключении версий</w:t>
      </w:r>
      <w:r w:rsidR="00347B2C">
        <w:rPr>
          <w:sz w:val="22"/>
          <w:szCs w:val="22"/>
          <w:lang w:eastAsia="en-US"/>
        </w:rPr>
        <w:t xml:space="preserve"> </w:t>
      </w:r>
      <w:r w:rsidR="00347B2C" w:rsidRPr="00B47258">
        <w:rPr>
          <w:sz w:val="22"/>
          <w:szCs w:val="22"/>
          <w:lang w:eastAsia="en-US"/>
        </w:rPr>
        <w:t>Системы «</w:t>
      </w:r>
      <w:r w:rsidR="00347B2C" w:rsidRPr="00790A52">
        <w:rPr>
          <w:sz w:val="22"/>
          <w:szCs w:val="22"/>
          <w:lang w:eastAsia="en-US"/>
        </w:rPr>
        <w:t>Onlinebank</w:t>
      </w:r>
      <w:r w:rsidR="00347B2C" w:rsidRPr="00B47258">
        <w:rPr>
          <w:sz w:val="22"/>
          <w:szCs w:val="22"/>
          <w:lang w:eastAsia="en-US"/>
        </w:rPr>
        <w:t xml:space="preserve"> </w:t>
      </w:r>
      <w:r w:rsidR="00347B2C" w:rsidRPr="00790A52">
        <w:rPr>
          <w:sz w:val="22"/>
          <w:szCs w:val="22"/>
          <w:lang w:eastAsia="en-US"/>
        </w:rPr>
        <w:t>Start</w:t>
      </w:r>
      <w:r w:rsidR="00347B2C" w:rsidRPr="00B47258">
        <w:rPr>
          <w:sz w:val="22"/>
          <w:szCs w:val="22"/>
          <w:lang w:eastAsia="en-US"/>
        </w:rPr>
        <w:t>».</w:t>
      </w:r>
      <w:r w:rsidR="001103CE">
        <w:rPr>
          <w:sz w:val="22"/>
          <w:szCs w:val="22"/>
          <w:lang w:eastAsia="en-US"/>
        </w:rPr>
        <w:t xml:space="preserve"> </w:t>
      </w:r>
      <w:r w:rsidR="00347B2C" w:rsidRPr="00B47258">
        <w:rPr>
          <w:sz w:val="22"/>
          <w:szCs w:val="22"/>
          <w:lang w:eastAsia="en-US"/>
        </w:rPr>
        <w:t xml:space="preserve"> </w:t>
      </w:r>
    </w:p>
    <w:p w14:paraId="61D270C7" w14:textId="77777777" w:rsidR="00347B2C" w:rsidRPr="00B47258" w:rsidRDefault="0095066A" w:rsidP="00347B2C">
      <w:pPr>
        <w:pStyle w:val="msolistparagraph0"/>
        <w:ind w:left="0" w:firstLine="709"/>
        <w:jc w:val="both"/>
        <w:rPr>
          <w:sz w:val="22"/>
          <w:szCs w:val="22"/>
          <w:lang w:eastAsia="en-US"/>
        </w:rPr>
      </w:pPr>
      <w:r>
        <w:rPr>
          <w:sz w:val="22"/>
          <w:szCs w:val="22"/>
          <w:lang w:eastAsia="en-US"/>
        </w:rPr>
        <w:t>4</w:t>
      </w:r>
      <w:r w:rsidR="00347B2C" w:rsidRPr="00B47258">
        <w:rPr>
          <w:sz w:val="22"/>
          <w:szCs w:val="22"/>
          <w:lang w:eastAsia="en-US"/>
        </w:rPr>
        <w:t xml:space="preserve">.16. При получении доступа к Системе </w:t>
      </w:r>
      <w:r w:rsidR="00347B2C" w:rsidRPr="00B47258">
        <w:rPr>
          <w:sz w:val="22"/>
          <w:szCs w:val="22"/>
          <w:lang w:val="en-US" w:eastAsia="en-US"/>
        </w:rPr>
        <w:t>Onlinebank</w:t>
      </w:r>
      <w:r w:rsidR="00347B2C" w:rsidRPr="00B47258">
        <w:rPr>
          <w:sz w:val="22"/>
          <w:szCs w:val="22"/>
          <w:lang w:eastAsia="en-US"/>
        </w:rPr>
        <w:t xml:space="preserve"> посредством Мобильного приложения, Клиент должен обеспечить самостоятельное наличие мобильного устройства, отвечающего </w:t>
      </w:r>
      <w:r w:rsidR="00347B2C" w:rsidRPr="00AD0197">
        <w:rPr>
          <w:sz w:val="22"/>
          <w:szCs w:val="22"/>
          <w:lang w:eastAsia="en-US"/>
        </w:rPr>
        <w:t>следующим параметрам</w:t>
      </w:r>
      <w:r w:rsidR="00347B2C" w:rsidRPr="00B47258">
        <w:rPr>
          <w:sz w:val="22"/>
          <w:szCs w:val="22"/>
          <w:lang w:eastAsia="en-US"/>
        </w:rPr>
        <w:t>:</w:t>
      </w:r>
    </w:p>
    <w:p w14:paraId="648CAFA1" w14:textId="77777777" w:rsidR="00347B2C" w:rsidRPr="00B47258" w:rsidRDefault="00347B2C" w:rsidP="00347B2C">
      <w:pPr>
        <w:pStyle w:val="msolistparagraph0"/>
        <w:numPr>
          <w:ilvl w:val="0"/>
          <w:numId w:val="5"/>
        </w:numPr>
        <w:tabs>
          <w:tab w:val="left" w:pos="993"/>
        </w:tabs>
        <w:ind w:left="0" w:firstLine="709"/>
        <w:jc w:val="both"/>
        <w:rPr>
          <w:sz w:val="22"/>
          <w:szCs w:val="22"/>
          <w:lang w:eastAsia="en-US"/>
        </w:rPr>
      </w:pPr>
      <w:r w:rsidRPr="00B47258">
        <w:rPr>
          <w:sz w:val="22"/>
          <w:szCs w:val="22"/>
          <w:lang w:eastAsia="en-US"/>
        </w:rPr>
        <w:t xml:space="preserve">  версия мобильной ОС не ниже </w:t>
      </w:r>
      <w:r w:rsidRPr="00B47258">
        <w:rPr>
          <w:sz w:val="22"/>
          <w:szCs w:val="22"/>
          <w:lang w:val="en-US" w:eastAsia="en-US"/>
        </w:rPr>
        <w:t>Android</w:t>
      </w:r>
      <w:r w:rsidRPr="00B47258">
        <w:rPr>
          <w:sz w:val="22"/>
          <w:szCs w:val="22"/>
          <w:lang w:eastAsia="en-US"/>
        </w:rPr>
        <w:t xml:space="preserve"> 4.X и </w:t>
      </w:r>
      <w:r w:rsidRPr="00B47258">
        <w:rPr>
          <w:sz w:val="22"/>
          <w:szCs w:val="22"/>
          <w:lang w:val="en-US" w:eastAsia="en-US"/>
        </w:rPr>
        <w:t>iOS</w:t>
      </w:r>
      <w:r w:rsidRPr="00B47258">
        <w:rPr>
          <w:sz w:val="22"/>
          <w:szCs w:val="22"/>
          <w:lang w:eastAsia="en-US"/>
        </w:rPr>
        <w:t xml:space="preserve"> </w:t>
      </w:r>
      <w:r w:rsidRPr="00B47258">
        <w:rPr>
          <w:sz w:val="22"/>
          <w:szCs w:val="22"/>
          <w:lang w:val="kk-KZ" w:eastAsia="en-US"/>
        </w:rPr>
        <w:t>10</w:t>
      </w:r>
      <w:r w:rsidRPr="00B47258">
        <w:rPr>
          <w:sz w:val="22"/>
          <w:szCs w:val="22"/>
          <w:lang w:eastAsia="en-US"/>
        </w:rPr>
        <w:t>.0;</w:t>
      </w:r>
    </w:p>
    <w:p w14:paraId="6219BF2C" w14:textId="77777777" w:rsidR="00915F14" w:rsidRDefault="00347B2C" w:rsidP="00347B2C">
      <w:pPr>
        <w:pStyle w:val="msolistparagraph0"/>
        <w:numPr>
          <w:ilvl w:val="0"/>
          <w:numId w:val="5"/>
        </w:numPr>
        <w:tabs>
          <w:tab w:val="left" w:pos="993"/>
        </w:tabs>
        <w:ind w:left="0" w:firstLine="709"/>
        <w:jc w:val="both"/>
        <w:rPr>
          <w:sz w:val="22"/>
          <w:szCs w:val="22"/>
          <w:lang w:eastAsia="en-US"/>
        </w:rPr>
      </w:pPr>
      <w:r w:rsidRPr="00B47258">
        <w:rPr>
          <w:sz w:val="22"/>
          <w:szCs w:val="22"/>
          <w:lang w:eastAsia="en-US"/>
        </w:rPr>
        <w:t xml:space="preserve">  с минимальным размером экрана не меньше 800 х 480 (</w:t>
      </w:r>
      <w:r w:rsidRPr="00B47258">
        <w:rPr>
          <w:sz w:val="22"/>
          <w:szCs w:val="22"/>
          <w:lang w:val="en-US" w:eastAsia="en-US"/>
        </w:rPr>
        <w:t>hdpi</w:t>
      </w:r>
      <w:r w:rsidRPr="00B47258">
        <w:rPr>
          <w:sz w:val="22"/>
          <w:szCs w:val="22"/>
          <w:lang w:eastAsia="en-US"/>
        </w:rPr>
        <w:t xml:space="preserve">) для устройств на базе мобильной ОС </w:t>
      </w:r>
      <w:r w:rsidRPr="00B47258">
        <w:rPr>
          <w:sz w:val="22"/>
          <w:szCs w:val="22"/>
          <w:lang w:val="en-US" w:eastAsia="en-US"/>
        </w:rPr>
        <w:t>Android</w:t>
      </w:r>
      <w:r w:rsidR="00915F14">
        <w:rPr>
          <w:sz w:val="22"/>
          <w:szCs w:val="22"/>
          <w:lang w:eastAsia="en-US"/>
        </w:rPr>
        <w:t>;</w:t>
      </w:r>
    </w:p>
    <w:p w14:paraId="4DAEA112" w14:textId="77777777" w:rsidR="00347B2C" w:rsidRDefault="00915F14" w:rsidP="00347B2C">
      <w:pPr>
        <w:pStyle w:val="msolistparagraph0"/>
        <w:numPr>
          <w:ilvl w:val="0"/>
          <w:numId w:val="5"/>
        </w:numPr>
        <w:tabs>
          <w:tab w:val="left" w:pos="993"/>
        </w:tabs>
        <w:ind w:left="0" w:firstLine="709"/>
        <w:jc w:val="both"/>
        <w:rPr>
          <w:sz w:val="22"/>
          <w:szCs w:val="22"/>
          <w:lang w:eastAsia="en-US"/>
        </w:rPr>
      </w:pPr>
      <w:r>
        <w:rPr>
          <w:sz w:val="22"/>
          <w:szCs w:val="22"/>
          <w:lang w:eastAsia="en-US"/>
        </w:rPr>
        <w:t>доступ в интернет</w:t>
      </w:r>
      <w:r w:rsidR="00347B2C" w:rsidRPr="00B47258">
        <w:rPr>
          <w:sz w:val="22"/>
          <w:szCs w:val="22"/>
          <w:lang w:eastAsia="en-US"/>
        </w:rPr>
        <w:t>.</w:t>
      </w:r>
    </w:p>
    <w:p w14:paraId="6F8CDC62" w14:textId="492C7A9E" w:rsidR="001103CE" w:rsidRDefault="43D4D089" w:rsidP="00790A52">
      <w:pPr>
        <w:pStyle w:val="BodyText21"/>
        <w:ind w:firstLine="709"/>
        <w:rPr>
          <w:sz w:val="22"/>
          <w:szCs w:val="22"/>
          <w:lang w:eastAsia="en-US"/>
        </w:rPr>
      </w:pPr>
      <w:r w:rsidRPr="43D4D089">
        <w:rPr>
          <w:rFonts w:ascii="Times New Roman" w:hAnsi="Times New Roman"/>
          <w:sz w:val="22"/>
          <w:szCs w:val="22"/>
          <w:lang w:eastAsia="en-US"/>
        </w:rPr>
        <w:t xml:space="preserve">Использование Облачной ЭЦП в Мобильном приложении возможно только после процедуры Верификации мобильного устройства. Без Верификации мобильного устройства функционал Мобильного приложения может быть использован с установленным Банком суточным ограничением (лимитом) Клиента по сумме Электронных документов, отправленных на исполнение в Банк. Информация о лимите размещена на сайте </w:t>
      </w:r>
      <w:hyperlink r:id="rId18">
        <w:r w:rsidRPr="43D4D089">
          <w:rPr>
            <w:rFonts w:ascii="Times New Roman" w:hAnsi="Times New Roman"/>
            <w:sz w:val="22"/>
            <w:szCs w:val="22"/>
            <w:lang w:eastAsia="en-US"/>
          </w:rPr>
          <w:t>www.halykbank.kz</w:t>
        </w:r>
      </w:hyperlink>
      <w:r w:rsidRPr="43D4D089">
        <w:rPr>
          <w:sz w:val="22"/>
          <w:szCs w:val="22"/>
          <w:lang w:eastAsia="en-US"/>
        </w:rPr>
        <w:t>.</w:t>
      </w:r>
    </w:p>
    <w:p w14:paraId="478AC6DC" w14:textId="0F1D1CB0" w:rsidR="00D46D49" w:rsidRPr="00B47258" w:rsidRDefault="00D46D49" w:rsidP="00790A52">
      <w:pPr>
        <w:pStyle w:val="BodyText21"/>
        <w:ind w:firstLine="709"/>
        <w:rPr>
          <w:sz w:val="22"/>
          <w:szCs w:val="22"/>
          <w:lang w:eastAsia="en-US"/>
        </w:rPr>
      </w:pPr>
      <w:r w:rsidRPr="00F94400">
        <w:rPr>
          <w:rFonts w:ascii="Times New Roman" w:hAnsi="Times New Roman"/>
          <w:sz w:val="22"/>
          <w:szCs w:val="22"/>
        </w:rPr>
        <w:t xml:space="preserve">При </w:t>
      </w:r>
      <w:r>
        <w:rPr>
          <w:rFonts w:ascii="Times New Roman" w:hAnsi="Times New Roman"/>
          <w:sz w:val="22"/>
          <w:szCs w:val="22"/>
        </w:rPr>
        <w:t>В</w:t>
      </w:r>
      <w:r w:rsidRPr="00F94400">
        <w:rPr>
          <w:rFonts w:ascii="Times New Roman" w:hAnsi="Times New Roman"/>
          <w:sz w:val="22"/>
          <w:szCs w:val="22"/>
        </w:rPr>
        <w:t xml:space="preserve">ерификации </w:t>
      </w:r>
      <w:r>
        <w:rPr>
          <w:rFonts w:ascii="Times New Roman" w:hAnsi="Times New Roman"/>
          <w:sz w:val="22"/>
          <w:szCs w:val="22"/>
        </w:rPr>
        <w:t xml:space="preserve">мобильного </w:t>
      </w:r>
      <w:r w:rsidRPr="00F94400">
        <w:rPr>
          <w:rFonts w:ascii="Times New Roman" w:hAnsi="Times New Roman"/>
          <w:sz w:val="22"/>
          <w:szCs w:val="22"/>
        </w:rPr>
        <w:t>устройства присваивается токен для мобильного устройства</w:t>
      </w:r>
      <w:r w:rsidR="002544AC">
        <w:rPr>
          <w:rFonts w:ascii="Times New Roman" w:hAnsi="Times New Roman"/>
          <w:sz w:val="22"/>
          <w:szCs w:val="22"/>
        </w:rPr>
        <w:t>.</w:t>
      </w:r>
      <w:r w:rsidRPr="00F94400">
        <w:rPr>
          <w:rFonts w:ascii="Times New Roman" w:hAnsi="Times New Roman"/>
          <w:sz w:val="22"/>
          <w:szCs w:val="22"/>
        </w:rPr>
        <w:t xml:space="preserve"> </w:t>
      </w:r>
      <w:r w:rsidR="002544AC">
        <w:rPr>
          <w:rFonts w:ascii="Times New Roman" w:hAnsi="Times New Roman"/>
          <w:sz w:val="22"/>
          <w:szCs w:val="22"/>
        </w:rPr>
        <w:t>Д</w:t>
      </w:r>
      <w:r w:rsidRPr="00F94400">
        <w:rPr>
          <w:rFonts w:ascii="Times New Roman" w:hAnsi="Times New Roman"/>
          <w:sz w:val="22"/>
          <w:szCs w:val="22"/>
        </w:rPr>
        <w:t xml:space="preserve">алее авторизация в Мобильном приложении осуществляется путем ввода Клиентом </w:t>
      </w:r>
      <w:r w:rsidR="00CB0C54" w:rsidRPr="009924FC">
        <w:rPr>
          <w:rFonts w:ascii="Times New Roman" w:eastAsia="Calibri" w:hAnsi="Times New Roman"/>
          <w:sz w:val="22"/>
          <w:szCs w:val="22"/>
          <w:lang w:eastAsia="en-US"/>
        </w:rPr>
        <w:t>Pin</w:t>
      </w:r>
      <w:r w:rsidR="00CB0C54">
        <w:rPr>
          <w:rFonts w:ascii="Times New Roman" w:eastAsia="Calibri" w:hAnsi="Times New Roman"/>
          <w:sz w:val="22"/>
          <w:szCs w:val="22"/>
          <w:lang w:eastAsia="en-US"/>
        </w:rPr>
        <w:t>-</w:t>
      </w:r>
      <w:r w:rsidRPr="00F94400">
        <w:rPr>
          <w:rFonts w:ascii="Times New Roman" w:hAnsi="Times New Roman"/>
          <w:sz w:val="22"/>
          <w:szCs w:val="22"/>
        </w:rPr>
        <w:t>кода или при помощи средств биометрической аутентификации</w:t>
      </w:r>
      <w:r>
        <w:rPr>
          <w:rFonts w:ascii="Times New Roman" w:hAnsi="Times New Roman"/>
          <w:sz w:val="22"/>
          <w:szCs w:val="22"/>
        </w:rPr>
        <w:t xml:space="preserve"> (отпечаток пальца, изображение лица)</w:t>
      </w:r>
      <w:r w:rsidRPr="00F94400">
        <w:rPr>
          <w:rFonts w:ascii="Times New Roman" w:hAnsi="Times New Roman"/>
          <w:sz w:val="22"/>
          <w:szCs w:val="22"/>
        </w:rPr>
        <w:t>.</w:t>
      </w:r>
    </w:p>
    <w:p w14:paraId="52BE43DF" w14:textId="77777777" w:rsidR="00347B2C" w:rsidRPr="00B47258" w:rsidRDefault="0095066A" w:rsidP="00347B2C">
      <w:pPr>
        <w:tabs>
          <w:tab w:val="left" w:pos="900"/>
        </w:tabs>
        <w:ind w:firstLine="709"/>
        <w:jc w:val="both"/>
        <w:rPr>
          <w:sz w:val="22"/>
          <w:szCs w:val="22"/>
          <w:lang w:val="ru-RU"/>
        </w:rPr>
      </w:pPr>
      <w:r>
        <w:rPr>
          <w:sz w:val="22"/>
          <w:szCs w:val="22"/>
          <w:lang w:val="ru-RU"/>
        </w:rPr>
        <w:t>4</w:t>
      </w:r>
      <w:r w:rsidR="00347B2C" w:rsidRPr="00B47258">
        <w:rPr>
          <w:sz w:val="22"/>
          <w:szCs w:val="22"/>
          <w:lang w:val="ru-RU"/>
        </w:rPr>
        <w:t xml:space="preserve">.17. Клиент признает, что Мобильное приложение является неотъемлемой частью Системы </w:t>
      </w:r>
      <w:r w:rsidR="00753EC9" w:rsidRPr="0071147C">
        <w:rPr>
          <w:sz w:val="22"/>
          <w:szCs w:val="22"/>
        </w:rPr>
        <w:t>Onlinebank</w:t>
      </w:r>
      <w:r w:rsidR="00753EC9" w:rsidRPr="00B47258">
        <w:rPr>
          <w:sz w:val="22"/>
          <w:szCs w:val="22"/>
          <w:lang w:val="ru-RU"/>
        </w:rPr>
        <w:t xml:space="preserve"> </w:t>
      </w:r>
      <w:r w:rsidR="00347B2C" w:rsidRPr="00B47258">
        <w:rPr>
          <w:sz w:val="22"/>
          <w:szCs w:val="22"/>
          <w:lang w:val="ru-RU"/>
        </w:rPr>
        <w:t>и невозможно без подключения к Системе</w:t>
      </w:r>
      <w:r w:rsidR="00753EC9">
        <w:rPr>
          <w:sz w:val="22"/>
          <w:szCs w:val="22"/>
          <w:lang w:val="ru-RU"/>
        </w:rPr>
        <w:t xml:space="preserve"> </w:t>
      </w:r>
      <w:r w:rsidR="00753EC9" w:rsidRPr="0071147C">
        <w:rPr>
          <w:sz w:val="22"/>
          <w:szCs w:val="22"/>
        </w:rPr>
        <w:t>Onlinebank</w:t>
      </w:r>
      <w:r w:rsidR="00347B2C" w:rsidRPr="00B47258">
        <w:rPr>
          <w:sz w:val="22"/>
          <w:szCs w:val="22"/>
          <w:lang w:val="ru-RU"/>
        </w:rPr>
        <w:t>.</w:t>
      </w:r>
    </w:p>
    <w:p w14:paraId="04738E6D" w14:textId="0448BB74" w:rsidR="00347B2C" w:rsidRDefault="21D38BB0" w:rsidP="00790A52">
      <w:pPr>
        <w:pStyle w:val="a4"/>
        <w:ind w:left="0" w:firstLine="709"/>
        <w:jc w:val="both"/>
        <w:rPr>
          <w:sz w:val="22"/>
          <w:szCs w:val="22"/>
          <w:lang w:val="ru-RU"/>
        </w:rPr>
      </w:pPr>
      <w:r w:rsidRPr="21D38BB0">
        <w:rPr>
          <w:sz w:val="22"/>
          <w:szCs w:val="22"/>
          <w:lang w:val="ru-RU"/>
        </w:rPr>
        <w:t>4.18. В случае, если Клиент не обратился в Банк для получения Ключевых носителей и/или за устройством, необходимым для Способа динамическо</w:t>
      </w:r>
      <w:r w:rsidR="00BC0406">
        <w:rPr>
          <w:sz w:val="22"/>
          <w:szCs w:val="22"/>
          <w:lang w:val="ru-RU"/>
        </w:rPr>
        <w:t>й</w:t>
      </w:r>
      <w:r w:rsidRPr="21D38BB0">
        <w:rPr>
          <w:sz w:val="22"/>
          <w:szCs w:val="22"/>
          <w:lang w:val="ru-RU"/>
        </w:rPr>
        <w:t xml:space="preserve"> аутентификации, в течение 45 календарных дней после выпуска Регистрационного свидетельства для подключения к Системе </w:t>
      </w:r>
      <w:r w:rsidRPr="21D38BB0">
        <w:rPr>
          <w:sz w:val="22"/>
          <w:szCs w:val="22"/>
        </w:rPr>
        <w:t>Onlinebank</w:t>
      </w:r>
      <w:r w:rsidRPr="21D38BB0">
        <w:rPr>
          <w:sz w:val="22"/>
          <w:szCs w:val="22"/>
          <w:lang w:val="ru-RU"/>
        </w:rPr>
        <w:t>, Банк не выдает Ключевые носители и/или устройство, необходимое для выбранного Способа динамическо</w:t>
      </w:r>
      <w:r w:rsidR="002300C9">
        <w:rPr>
          <w:sz w:val="22"/>
          <w:szCs w:val="22"/>
          <w:lang w:val="ru-RU"/>
        </w:rPr>
        <w:t>й</w:t>
      </w:r>
      <w:r w:rsidRPr="21D38BB0">
        <w:rPr>
          <w:sz w:val="22"/>
          <w:szCs w:val="22"/>
          <w:lang w:val="ru-RU"/>
        </w:rPr>
        <w:t xml:space="preserve"> аутентификации, при этом, комиссия за подключение к Системе </w:t>
      </w:r>
      <w:r w:rsidRPr="21D38BB0">
        <w:rPr>
          <w:sz w:val="22"/>
          <w:szCs w:val="22"/>
        </w:rPr>
        <w:t>Onlinebank</w:t>
      </w:r>
      <w:r w:rsidRPr="21D38BB0">
        <w:rPr>
          <w:sz w:val="22"/>
          <w:szCs w:val="22"/>
          <w:lang w:val="ru-RU"/>
        </w:rPr>
        <w:t xml:space="preserve"> взимается в соответствии с Тарифами Банка.</w:t>
      </w:r>
    </w:p>
    <w:p w14:paraId="53128261" w14:textId="77777777" w:rsidR="00347B2C" w:rsidRDefault="00347B2C" w:rsidP="00347B2C">
      <w:pPr>
        <w:rPr>
          <w:b/>
          <w:sz w:val="22"/>
          <w:szCs w:val="22"/>
          <w:lang w:val="ru-RU"/>
        </w:rPr>
      </w:pPr>
    </w:p>
    <w:p w14:paraId="45422568" w14:textId="77777777" w:rsidR="00791D4A" w:rsidRPr="00CE4B7B" w:rsidRDefault="00CE6870" w:rsidP="00CE4B7B">
      <w:pPr>
        <w:pStyle w:val="2"/>
        <w:jc w:val="center"/>
        <w:rPr>
          <w:rFonts w:ascii="Times New Roman" w:hAnsi="Times New Roman" w:cs="Times New Roman"/>
          <w:b/>
          <w:color w:val="auto"/>
          <w:sz w:val="22"/>
          <w:szCs w:val="22"/>
          <w:lang w:val="ru-RU"/>
        </w:rPr>
      </w:pPr>
      <w:r w:rsidRPr="00CE4B7B">
        <w:rPr>
          <w:rFonts w:ascii="Times New Roman" w:hAnsi="Times New Roman" w:cs="Times New Roman"/>
          <w:b/>
          <w:color w:val="auto"/>
          <w:sz w:val="22"/>
          <w:szCs w:val="22"/>
          <w:lang w:val="ru-RU"/>
        </w:rPr>
        <w:t xml:space="preserve">Статья </w:t>
      </w:r>
      <w:r w:rsidR="00347B2C" w:rsidRPr="00AE4672">
        <w:rPr>
          <w:rFonts w:ascii="Times New Roman" w:hAnsi="Times New Roman" w:cs="Times New Roman"/>
          <w:b/>
          <w:color w:val="auto"/>
          <w:sz w:val="22"/>
          <w:szCs w:val="22"/>
          <w:lang w:val="ru-RU"/>
        </w:rPr>
        <w:t>5</w:t>
      </w:r>
      <w:r w:rsidRPr="00CE4B7B">
        <w:rPr>
          <w:rFonts w:ascii="Times New Roman" w:hAnsi="Times New Roman" w:cs="Times New Roman"/>
          <w:b/>
          <w:color w:val="auto"/>
          <w:sz w:val="22"/>
          <w:szCs w:val="22"/>
          <w:lang w:val="ru-RU"/>
        </w:rPr>
        <w:t xml:space="preserve">. </w:t>
      </w:r>
      <w:r w:rsidR="00791D4A" w:rsidRPr="00CE4B7B">
        <w:rPr>
          <w:rFonts w:ascii="Times New Roman" w:hAnsi="Times New Roman" w:cs="Times New Roman"/>
          <w:b/>
          <w:color w:val="auto"/>
          <w:sz w:val="22"/>
          <w:szCs w:val="22"/>
          <w:lang w:val="ru-RU"/>
        </w:rPr>
        <w:t>Обеспечение безопасности</w:t>
      </w:r>
    </w:p>
    <w:p w14:paraId="274064B5" w14:textId="754BF2C8" w:rsidR="00CE6870" w:rsidRPr="00B47258" w:rsidRDefault="0095066A" w:rsidP="00CE6870">
      <w:pPr>
        <w:tabs>
          <w:tab w:val="left" w:pos="1080"/>
        </w:tabs>
        <w:ind w:firstLine="709"/>
        <w:jc w:val="both"/>
        <w:rPr>
          <w:sz w:val="22"/>
          <w:szCs w:val="22"/>
          <w:lang w:val="ru-RU"/>
        </w:rPr>
      </w:pPr>
      <w:r>
        <w:rPr>
          <w:sz w:val="22"/>
          <w:szCs w:val="22"/>
          <w:lang w:val="ru-RU"/>
        </w:rPr>
        <w:t>5</w:t>
      </w:r>
      <w:r w:rsidR="00CE6870" w:rsidRPr="00B47258">
        <w:rPr>
          <w:sz w:val="22"/>
          <w:szCs w:val="22"/>
          <w:lang w:val="ru-RU"/>
        </w:rPr>
        <w:t xml:space="preserve">.1. </w:t>
      </w:r>
      <w:r w:rsidR="00FF5AC0" w:rsidRPr="00B47258">
        <w:rPr>
          <w:sz w:val="22"/>
          <w:szCs w:val="22"/>
          <w:lang w:val="ru-RU"/>
        </w:rPr>
        <w:t>Клиент соглашается следовать процедурам безопасности и любым другим инструкциям, предоставляемы</w:t>
      </w:r>
      <w:r w:rsidR="001B0122">
        <w:rPr>
          <w:sz w:val="22"/>
          <w:szCs w:val="22"/>
          <w:lang w:val="ru-RU"/>
        </w:rPr>
        <w:t>м</w:t>
      </w:r>
      <w:r w:rsidR="00FF5AC0" w:rsidRPr="00B47258">
        <w:rPr>
          <w:sz w:val="22"/>
          <w:szCs w:val="22"/>
          <w:lang w:val="ru-RU"/>
        </w:rPr>
        <w:t xml:space="preserve"> Банком Клиенту относительно безопасности Системы</w:t>
      </w:r>
      <w:r w:rsidR="006418A4">
        <w:rPr>
          <w:sz w:val="22"/>
          <w:szCs w:val="22"/>
          <w:lang w:val="ru-RU"/>
        </w:rPr>
        <w:t xml:space="preserve"> </w:t>
      </w:r>
      <w:r w:rsidR="006418A4" w:rsidRPr="0071147C">
        <w:rPr>
          <w:sz w:val="22"/>
          <w:szCs w:val="22"/>
        </w:rPr>
        <w:t>Onlinebank</w:t>
      </w:r>
      <w:r w:rsidR="001A7A95" w:rsidRPr="00B47258">
        <w:rPr>
          <w:sz w:val="22"/>
          <w:szCs w:val="22"/>
          <w:lang w:val="ru-RU"/>
        </w:rPr>
        <w:t>.</w:t>
      </w:r>
    </w:p>
    <w:p w14:paraId="45A2C6FE" w14:textId="77777777" w:rsidR="00FF5AC0" w:rsidRPr="00B47258" w:rsidRDefault="0095066A" w:rsidP="00FF5AC0">
      <w:pPr>
        <w:tabs>
          <w:tab w:val="left" w:pos="1080"/>
        </w:tabs>
        <w:ind w:firstLine="709"/>
        <w:jc w:val="both"/>
        <w:rPr>
          <w:sz w:val="22"/>
          <w:szCs w:val="22"/>
          <w:lang w:val="ru-RU"/>
        </w:rPr>
      </w:pPr>
      <w:r>
        <w:rPr>
          <w:sz w:val="22"/>
          <w:szCs w:val="22"/>
          <w:lang w:val="ru-RU"/>
        </w:rPr>
        <w:t>5</w:t>
      </w:r>
      <w:r w:rsidR="00FF5AC0" w:rsidRPr="00B47258">
        <w:rPr>
          <w:sz w:val="22"/>
          <w:szCs w:val="22"/>
          <w:lang w:val="ru-RU"/>
        </w:rPr>
        <w:t>.2.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w:t>
      </w:r>
      <w:r w:rsidR="006418A4">
        <w:rPr>
          <w:sz w:val="22"/>
          <w:szCs w:val="22"/>
          <w:lang w:val="ru-RU"/>
        </w:rPr>
        <w:t xml:space="preserve">у </w:t>
      </w:r>
      <w:r w:rsidR="006418A4" w:rsidRPr="0071147C">
        <w:rPr>
          <w:sz w:val="22"/>
          <w:szCs w:val="22"/>
        </w:rPr>
        <w:t>Onlinebank</w:t>
      </w:r>
      <w:r w:rsidR="00FF5AC0" w:rsidRPr="00B47258">
        <w:rPr>
          <w:sz w:val="22"/>
          <w:szCs w:val="22"/>
          <w:lang w:val="ru-RU"/>
        </w:rPr>
        <w:t>.</w:t>
      </w:r>
    </w:p>
    <w:p w14:paraId="0740EA52" w14:textId="77777777" w:rsidR="00FF5AC0" w:rsidRDefault="0095066A" w:rsidP="00FF5AC0">
      <w:pPr>
        <w:tabs>
          <w:tab w:val="left" w:pos="1080"/>
        </w:tabs>
        <w:ind w:firstLine="709"/>
        <w:jc w:val="both"/>
        <w:rPr>
          <w:sz w:val="22"/>
          <w:szCs w:val="22"/>
          <w:lang w:val="ru-RU"/>
        </w:rPr>
      </w:pPr>
      <w:r>
        <w:rPr>
          <w:sz w:val="22"/>
          <w:szCs w:val="22"/>
          <w:lang w:val="ru-RU"/>
        </w:rPr>
        <w:lastRenderedPageBreak/>
        <w:t>5</w:t>
      </w:r>
      <w:r w:rsidR="00FF5AC0" w:rsidRPr="00B47258">
        <w:rPr>
          <w:sz w:val="22"/>
          <w:szCs w:val="22"/>
          <w:lang w:val="ru-RU"/>
        </w:rPr>
        <w:t>.3. Клиент обязуется незамедлительно уведомлять Банк о любом несанкционированном доступе к Систем</w:t>
      </w:r>
      <w:r w:rsidR="00DD01CD">
        <w:rPr>
          <w:sz w:val="22"/>
          <w:szCs w:val="22"/>
          <w:lang w:val="ru-RU"/>
        </w:rPr>
        <w:t xml:space="preserve">е </w:t>
      </w:r>
      <w:r w:rsidR="00DD01CD" w:rsidRPr="0071147C">
        <w:rPr>
          <w:sz w:val="22"/>
          <w:szCs w:val="22"/>
        </w:rPr>
        <w:t>Onlinebank</w:t>
      </w:r>
      <w:r w:rsidR="00FF5AC0" w:rsidRPr="00B47258">
        <w:rPr>
          <w:sz w:val="22"/>
          <w:szCs w:val="22"/>
          <w:lang w:val="ru-RU"/>
        </w:rPr>
        <w:t>, в том числе к Мобильному приложению, к его Рабочей станции или несанкционированной операции, о которых он знает или подозревает</w:t>
      </w:r>
      <w:r w:rsidR="001A7A95" w:rsidRPr="00B47258">
        <w:rPr>
          <w:sz w:val="22"/>
          <w:szCs w:val="22"/>
          <w:lang w:val="ru-RU"/>
        </w:rPr>
        <w:t>.</w:t>
      </w:r>
    </w:p>
    <w:p w14:paraId="19E70DC0" w14:textId="77777777" w:rsidR="00323811" w:rsidRPr="00323811" w:rsidRDefault="00323811" w:rsidP="00FF5AC0">
      <w:pPr>
        <w:tabs>
          <w:tab w:val="left" w:pos="1080"/>
        </w:tabs>
        <w:ind w:firstLine="709"/>
        <w:jc w:val="both"/>
        <w:rPr>
          <w:sz w:val="22"/>
          <w:szCs w:val="22"/>
          <w:lang w:val="ru-RU"/>
        </w:rPr>
      </w:pPr>
      <w:r>
        <w:rPr>
          <w:sz w:val="22"/>
          <w:szCs w:val="22"/>
          <w:lang w:val="ru-RU"/>
        </w:rPr>
        <w:t xml:space="preserve">Клиент обязуется не разглашать </w:t>
      </w:r>
      <w:r w:rsidRPr="00323811">
        <w:rPr>
          <w:sz w:val="22"/>
          <w:szCs w:val="22"/>
          <w:lang w:val="ru-RU"/>
        </w:rPr>
        <w:t>Pin-код третьим лицам</w:t>
      </w:r>
      <w:r>
        <w:rPr>
          <w:sz w:val="22"/>
          <w:szCs w:val="22"/>
          <w:lang w:val="ru-RU"/>
        </w:rPr>
        <w:t>, а также обеспечить невозможность доступа к нему.</w:t>
      </w:r>
    </w:p>
    <w:p w14:paraId="4E10066F" w14:textId="77777777" w:rsidR="00CE6870" w:rsidRPr="00B47258" w:rsidRDefault="0095066A" w:rsidP="00CE6870">
      <w:pPr>
        <w:tabs>
          <w:tab w:val="left" w:pos="1080"/>
        </w:tabs>
        <w:ind w:firstLine="709"/>
        <w:jc w:val="both"/>
        <w:rPr>
          <w:sz w:val="22"/>
          <w:szCs w:val="22"/>
          <w:lang w:val="ru-RU"/>
        </w:rPr>
      </w:pPr>
      <w:r>
        <w:rPr>
          <w:sz w:val="22"/>
          <w:szCs w:val="22"/>
          <w:lang w:val="ru-RU"/>
        </w:rPr>
        <w:t>5</w:t>
      </w:r>
      <w:r w:rsidR="00CE6870" w:rsidRPr="00B47258">
        <w:rPr>
          <w:sz w:val="22"/>
          <w:szCs w:val="22"/>
          <w:lang w:val="ru-RU"/>
        </w:rPr>
        <w:t>.4. Клиент соглашается оградить Банк от всех исков и судебных разбирательств, возместить Банку издержки, убытки и ущерб любого типа, которым Банк может быть подвержен в результате неисполнения или ненадлежащего исполнения Клиентом своих обязательств согласно настоящей статье.</w:t>
      </w:r>
    </w:p>
    <w:p w14:paraId="37C2248D" w14:textId="77777777" w:rsidR="00724048" w:rsidRPr="00B47258" w:rsidRDefault="0095066A" w:rsidP="00CE6870">
      <w:pPr>
        <w:tabs>
          <w:tab w:val="left" w:pos="1080"/>
        </w:tabs>
        <w:ind w:firstLine="709"/>
        <w:jc w:val="both"/>
        <w:rPr>
          <w:sz w:val="22"/>
          <w:szCs w:val="22"/>
          <w:lang w:val="kk-KZ"/>
        </w:rPr>
      </w:pPr>
      <w:r>
        <w:rPr>
          <w:sz w:val="22"/>
          <w:szCs w:val="22"/>
          <w:lang w:val="ru-RU"/>
        </w:rPr>
        <w:t>5</w:t>
      </w:r>
      <w:r w:rsidR="00CE6870" w:rsidRPr="00B47258">
        <w:rPr>
          <w:sz w:val="22"/>
          <w:szCs w:val="22"/>
          <w:lang w:val="ru-RU"/>
        </w:rPr>
        <w:t xml:space="preserve">.5. Клиент </w:t>
      </w:r>
      <w:r w:rsidR="00CE6870" w:rsidRPr="00B47258">
        <w:rPr>
          <w:sz w:val="22"/>
          <w:szCs w:val="22"/>
          <w:lang w:val="kk-KZ"/>
        </w:rPr>
        <w:t>обязуется бережно относиться</w:t>
      </w:r>
      <w:r w:rsidR="00724048" w:rsidRPr="00B47258">
        <w:rPr>
          <w:sz w:val="22"/>
          <w:szCs w:val="22"/>
          <w:lang w:val="kk-KZ"/>
        </w:rPr>
        <w:t xml:space="preserve"> к устройствам</w:t>
      </w:r>
      <w:r w:rsidR="0047597D">
        <w:rPr>
          <w:sz w:val="22"/>
          <w:szCs w:val="22"/>
          <w:lang w:val="kk-KZ"/>
        </w:rPr>
        <w:t>, переданным ему Банком</w:t>
      </w:r>
      <w:r w:rsidR="00724048" w:rsidRPr="00B47258">
        <w:rPr>
          <w:sz w:val="22"/>
          <w:szCs w:val="22"/>
          <w:lang w:val="kk-KZ"/>
        </w:rPr>
        <w:t>:</w:t>
      </w:r>
    </w:p>
    <w:p w14:paraId="78F19CC0" w14:textId="7DADD1D9" w:rsidR="00724048" w:rsidRPr="00B47258" w:rsidRDefault="00CE6870" w:rsidP="00724048">
      <w:pPr>
        <w:pStyle w:val="a4"/>
        <w:numPr>
          <w:ilvl w:val="0"/>
          <w:numId w:val="10"/>
        </w:numPr>
        <w:tabs>
          <w:tab w:val="left" w:pos="1080"/>
        </w:tabs>
        <w:jc w:val="both"/>
        <w:rPr>
          <w:sz w:val="22"/>
          <w:szCs w:val="22"/>
          <w:lang w:val="ru-RU"/>
        </w:rPr>
      </w:pPr>
      <w:r w:rsidRPr="00B47258">
        <w:rPr>
          <w:sz w:val="22"/>
          <w:szCs w:val="22"/>
          <w:lang w:val="ru-RU"/>
        </w:rPr>
        <w:t>Ключевому носите</w:t>
      </w:r>
      <w:r w:rsidR="00791D4A" w:rsidRPr="00B47258">
        <w:rPr>
          <w:sz w:val="22"/>
          <w:szCs w:val="22"/>
          <w:lang w:val="ru-RU"/>
        </w:rPr>
        <w:t xml:space="preserve">лю, в случае подключения </w:t>
      </w:r>
      <w:r w:rsidR="001E4C6A">
        <w:rPr>
          <w:sz w:val="22"/>
          <w:szCs w:val="22"/>
          <w:lang w:val="ru-RU"/>
        </w:rPr>
        <w:t xml:space="preserve">к </w:t>
      </w:r>
      <w:r w:rsidR="00791D4A" w:rsidRPr="00B47258">
        <w:rPr>
          <w:sz w:val="22"/>
          <w:szCs w:val="22"/>
          <w:lang w:val="ru-RU"/>
        </w:rPr>
        <w:t>Систем</w:t>
      </w:r>
      <w:r w:rsidR="001E4C6A">
        <w:rPr>
          <w:sz w:val="22"/>
          <w:szCs w:val="22"/>
          <w:lang w:val="ru-RU"/>
        </w:rPr>
        <w:t>е</w:t>
      </w:r>
      <w:r w:rsidR="00DD01CD">
        <w:rPr>
          <w:sz w:val="22"/>
          <w:szCs w:val="22"/>
          <w:lang w:val="ru-RU"/>
        </w:rPr>
        <w:t xml:space="preserve"> </w:t>
      </w:r>
      <w:r w:rsidR="00DD01CD" w:rsidRPr="0071147C">
        <w:rPr>
          <w:sz w:val="22"/>
          <w:szCs w:val="22"/>
        </w:rPr>
        <w:t>Onlinebank</w:t>
      </w:r>
      <w:r w:rsidRPr="00B47258">
        <w:rPr>
          <w:sz w:val="22"/>
          <w:szCs w:val="22"/>
          <w:lang w:val="ru-RU"/>
        </w:rPr>
        <w:t xml:space="preserve"> с его использованием</w:t>
      </w:r>
      <w:r w:rsidR="00474D00" w:rsidRPr="00B47258">
        <w:rPr>
          <w:sz w:val="22"/>
          <w:szCs w:val="22"/>
          <w:lang w:val="ru-RU"/>
        </w:rPr>
        <w:t>;</w:t>
      </w:r>
      <w:r w:rsidRPr="00B47258">
        <w:rPr>
          <w:sz w:val="22"/>
          <w:szCs w:val="22"/>
          <w:lang w:val="ru-RU"/>
        </w:rPr>
        <w:t xml:space="preserve"> </w:t>
      </w:r>
    </w:p>
    <w:p w14:paraId="0436BDA0" w14:textId="77777777" w:rsidR="00724048" w:rsidRPr="00B47258" w:rsidRDefault="00CE6870" w:rsidP="00724048">
      <w:pPr>
        <w:pStyle w:val="a4"/>
        <w:numPr>
          <w:ilvl w:val="0"/>
          <w:numId w:val="10"/>
        </w:numPr>
        <w:tabs>
          <w:tab w:val="left" w:pos="1080"/>
        </w:tabs>
        <w:jc w:val="both"/>
        <w:rPr>
          <w:sz w:val="22"/>
          <w:szCs w:val="22"/>
          <w:lang w:val="ru-RU"/>
        </w:rPr>
      </w:pPr>
      <w:r w:rsidRPr="00B47258">
        <w:rPr>
          <w:sz w:val="22"/>
          <w:szCs w:val="22"/>
          <w:lang w:val="ru-RU"/>
        </w:rPr>
        <w:t>Карт-ридеру, в случае выбора Ключевого носителя – смарт-карты</w:t>
      </w:r>
      <w:r w:rsidR="00474D00" w:rsidRPr="00B47258">
        <w:rPr>
          <w:sz w:val="22"/>
          <w:szCs w:val="22"/>
          <w:lang w:val="ru-RU"/>
        </w:rPr>
        <w:t>;</w:t>
      </w:r>
      <w:r w:rsidRPr="00B47258">
        <w:rPr>
          <w:sz w:val="22"/>
          <w:szCs w:val="22"/>
          <w:lang w:val="ru-RU"/>
        </w:rPr>
        <w:t xml:space="preserve">  </w:t>
      </w:r>
    </w:p>
    <w:p w14:paraId="6471691B" w14:textId="77777777" w:rsidR="00724048" w:rsidRPr="00B47258" w:rsidRDefault="00CE6870" w:rsidP="00724048">
      <w:pPr>
        <w:pStyle w:val="a4"/>
        <w:numPr>
          <w:ilvl w:val="0"/>
          <w:numId w:val="10"/>
        </w:numPr>
        <w:tabs>
          <w:tab w:val="left" w:pos="1080"/>
        </w:tabs>
        <w:jc w:val="both"/>
        <w:rPr>
          <w:sz w:val="22"/>
          <w:szCs w:val="22"/>
          <w:lang w:val="ru-RU"/>
        </w:rPr>
      </w:pPr>
      <w:r w:rsidRPr="00B47258">
        <w:rPr>
          <w:sz w:val="22"/>
          <w:szCs w:val="22"/>
          <w:lang w:val="ru-RU"/>
        </w:rPr>
        <w:t>Устройству eToken P</w:t>
      </w:r>
      <w:r w:rsidRPr="00B47258">
        <w:rPr>
          <w:sz w:val="22"/>
          <w:szCs w:val="22"/>
        </w:rPr>
        <w:t>ASS</w:t>
      </w:r>
      <w:r w:rsidRPr="00B47258">
        <w:rPr>
          <w:sz w:val="22"/>
          <w:szCs w:val="22"/>
          <w:lang w:val="ru-RU"/>
        </w:rPr>
        <w:t>, в случае выбора Клиентом данного Способа</w:t>
      </w:r>
      <w:r w:rsidR="008C50A7" w:rsidRPr="00B47258">
        <w:rPr>
          <w:color w:val="000000" w:themeColor="text1"/>
          <w:sz w:val="22"/>
          <w:szCs w:val="22"/>
          <w:lang w:val="ru-RU"/>
        </w:rPr>
        <w:t xml:space="preserve"> динамической</w:t>
      </w:r>
      <w:r w:rsidR="00724048" w:rsidRPr="00B47258">
        <w:rPr>
          <w:sz w:val="22"/>
          <w:szCs w:val="22"/>
          <w:lang w:val="ru-RU"/>
        </w:rPr>
        <w:t xml:space="preserve"> аутентификации</w:t>
      </w:r>
      <w:r w:rsidR="00196A59" w:rsidRPr="00B47258">
        <w:rPr>
          <w:sz w:val="22"/>
          <w:szCs w:val="22"/>
          <w:lang w:val="ru-RU"/>
        </w:rPr>
        <w:t>.</w:t>
      </w:r>
    </w:p>
    <w:p w14:paraId="09BA3273" w14:textId="105860F4" w:rsidR="00CE6870" w:rsidRPr="00B47258" w:rsidRDefault="00724048" w:rsidP="00724048">
      <w:pPr>
        <w:pStyle w:val="a4"/>
        <w:tabs>
          <w:tab w:val="left" w:pos="1080"/>
        </w:tabs>
        <w:ind w:left="0"/>
        <w:jc w:val="both"/>
        <w:rPr>
          <w:sz w:val="22"/>
          <w:szCs w:val="22"/>
          <w:lang w:val="ru-RU"/>
        </w:rPr>
      </w:pPr>
      <w:r w:rsidRPr="00B47258">
        <w:rPr>
          <w:sz w:val="22"/>
          <w:szCs w:val="22"/>
          <w:lang w:val="ru-RU"/>
        </w:rPr>
        <w:tab/>
        <w:t xml:space="preserve">А также </w:t>
      </w:r>
      <w:r w:rsidR="0047597D">
        <w:rPr>
          <w:sz w:val="22"/>
          <w:szCs w:val="22"/>
          <w:lang w:val="ru-RU"/>
        </w:rPr>
        <w:t xml:space="preserve">обязуется </w:t>
      </w:r>
      <w:r w:rsidR="00CE6870" w:rsidRPr="00B47258">
        <w:rPr>
          <w:sz w:val="22"/>
          <w:szCs w:val="22"/>
          <w:lang w:val="ru-RU"/>
        </w:rPr>
        <w:t>избегать механических воздействий (падения, сотрясения, вибрации и т.д.), самостоятельно не разбирать, оберегать от резких перепадов температуры, от попадания пыли, грязи, влаги, не подвергать высокому напряжению и другим факторам, которые могут негативно сказаться на работе</w:t>
      </w:r>
      <w:r w:rsidRPr="00B47258">
        <w:rPr>
          <w:sz w:val="22"/>
          <w:szCs w:val="22"/>
          <w:lang w:val="ru-RU"/>
        </w:rPr>
        <w:t xml:space="preserve"> вышеуказанных устройств</w:t>
      </w:r>
      <w:r w:rsidR="00CE6870" w:rsidRPr="00B47258">
        <w:rPr>
          <w:sz w:val="22"/>
          <w:szCs w:val="22"/>
          <w:lang w:val="ru-RU"/>
        </w:rPr>
        <w:t>.</w:t>
      </w:r>
    </w:p>
    <w:p w14:paraId="7F2F2541" w14:textId="77777777" w:rsidR="003A3120" w:rsidRPr="00B35859" w:rsidRDefault="00CE6870" w:rsidP="003A3120">
      <w:pPr>
        <w:jc w:val="both"/>
        <w:rPr>
          <w:sz w:val="22"/>
          <w:szCs w:val="22"/>
          <w:lang w:val="ru-RU"/>
        </w:rPr>
      </w:pPr>
      <w:r w:rsidRPr="00B47258">
        <w:rPr>
          <w:sz w:val="22"/>
          <w:szCs w:val="22"/>
          <w:lang w:val="ru-RU"/>
        </w:rPr>
        <w:tab/>
      </w:r>
      <w:r w:rsidR="0095066A">
        <w:rPr>
          <w:sz w:val="22"/>
          <w:szCs w:val="22"/>
          <w:lang w:val="ru-RU"/>
        </w:rPr>
        <w:t>5</w:t>
      </w:r>
      <w:r w:rsidRPr="00B47258">
        <w:rPr>
          <w:sz w:val="22"/>
          <w:szCs w:val="22"/>
          <w:lang w:val="ru-RU"/>
        </w:rPr>
        <w:t>.6. Клиент подтверждает, что К</w:t>
      </w:r>
      <w:r w:rsidRPr="00B47258">
        <w:rPr>
          <w:sz w:val="22"/>
          <w:szCs w:val="22"/>
          <w:lang w:val="kk-KZ"/>
        </w:rPr>
        <w:t xml:space="preserve">лючевой носитель и/или Карт-ридер </w:t>
      </w:r>
      <w:r w:rsidRPr="00B47258">
        <w:rPr>
          <w:sz w:val="22"/>
          <w:szCs w:val="22"/>
          <w:lang w:val="ru-RU"/>
        </w:rPr>
        <w:t>подключается лишь к исправному оборудованию (</w:t>
      </w:r>
      <w:r w:rsidRPr="00B47258">
        <w:rPr>
          <w:sz w:val="22"/>
          <w:szCs w:val="22"/>
        </w:rPr>
        <w:t>USB</w:t>
      </w:r>
      <w:r w:rsidRPr="00B47258">
        <w:rPr>
          <w:sz w:val="22"/>
          <w:szCs w:val="22"/>
          <w:lang w:val="ru-RU"/>
        </w:rPr>
        <w:t xml:space="preserve">-порты, </w:t>
      </w:r>
      <w:r w:rsidRPr="00B47258">
        <w:rPr>
          <w:sz w:val="22"/>
          <w:szCs w:val="22"/>
        </w:rPr>
        <w:t>USB</w:t>
      </w:r>
      <w:r w:rsidRPr="00B47258">
        <w:rPr>
          <w:sz w:val="22"/>
          <w:szCs w:val="22"/>
          <w:lang w:val="ru-RU"/>
        </w:rPr>
        <w:t>-хабы с дополнительным питанием), извлекается правильно, не остается подключенным к компьютеру при выключении, перезагрузк</w:t>
      </w:r>
      <w:r w:rsidR="00474D00" w:rsidRPr="00B47258">
        <w:rPr>
          <w:sz w:val="22"/>
          <w:szCs w:val="22"/>
          <w:lang w:val="ru-RU"/>
        </w:rPr>
        <w:t>е</w:t>
      </w:r>
      <w:r w:rsidRPr="00B47258">
        <w:rPr>
          <w:sz w:val="22"/>
          <w:szCs w:val="22"/>
          <w:lang w:val="ru-RU"/>
        </w:rPr>
        <w:t xml:space="preserve"> и уходе в спящий режим</w:t>
      </w:r>
      <w:r w:rsidR="00474D00" w:rsidRPr="00B47258">
        <w:rPr>
          <w:sz w:val="22"/>
          <w:szCs w:val="22"/>
          <w:lang w:val="ru-RU"/>
        </w:rPr>
        <w:t>.</w:t>
      </w:r>
      <w:r w:rsidR="00323811">
        <w:rPr>
          <w:sz w:val="22"/>
          <w:szCs w:val="22"/>
          <w:lang w:val="ru-RU"/>
        </w:rPr>
        <w:t xml:space="preserve"> Подробнее о мерах безопасности Клиент может ознакомиться на странице </w:t>
      </w:r>
      <w:r w:rsidR="00323811" w:rsidRPr="00B47258">
        <w:rPr>
          <w:sz w:val="22"/>
          <w:szCs w:val="22"/>
          <w:lang w:val="ru-RU"/>
        </w:rPr>
        <w:t xml:space="preserve">Системы </w:t>
      </w:r>
      <w:r w:rsidR="00323811" w:rsidRPr="00B47258">
        <w:rPr>
          <w:sz w:val="22"/>
          <w:szCs w:val="22"/>
        </w:rPr>
        <w:t>Onlinebank</w:t>
      </w:r>
      <w:r w:rsidR="00323811">
        <w:rPr>
          <w:sz w:val="22"/>
          <w:szCs w:val="22"/>
          <w:lang w:val="ru-RU"/>
        </w:rPr>
        <w:t xml:space="preserve"> </w:t>
      </w:r>
      <w:hyperlink r:id="rId19" w:history="1">
        <w:r w:rsidR="00323811">
          <w:rPr>
            <w:rStyle w:val="a8"/>
          </w:rPr>
          <w:t>https</w:t>
        </w:r>
        <w:r w:rsidR="00323811" w:rsidRPr="00081803">
          <w:rPr>
            <w:rStyle w:val="a8"/>
            <w:lang w:val="ru-RU"/>
          </w:rPr>
          <w:t>://</w:t>
        </w:r>
        <w:r w:rsidR="00323811">
          <w:rPr>
            <w:rStyle w:val="a8"/>
          </w:rPr>
          <w:t>halyk</w:t>
        </w:r>
        <w:r w:rsidR="00323811" w:rsidRPr="00081803">
          <w:rPr>
            <w:rStyle w:val="a8"/>
            <w:lang w:val="ru-RU"/>
          </w:rPr>
          <w:t>.</w:t>
        </w:r>
        <w:r w:rsidR="00323811">
          <w:rPr>
            <w:rStyle w:val="a8"/>
          </w:rPr>
          <w:t>onlinebank</w:t>
        </w:r>
        <w:r w:rsidR="00323811" w:rsidRPr="00081803">
          <w:rPr>
            <w:rStyle w:val="a8"/>
            <w:lang w:val="ru-RU"/>
          </w:rPr>
          <w:t>.</w:t>
        </w:r>
        <w:r w:rsidR="00323811">
          <w:rPr>
            <w:rStyle w:val="a8"/>
          </w:rPr>
          <w:t>kz</w:t>
        </w:r>
        <w:r w:rsidR="00323811" w:rsidRPr="00081803">
          <w:rPr>
            <w:rStyle w:val="a8"/>
            <w:lang w:val="ru-RU"/>
          </w:rPr>
          <w:t>/</w:t>
        </w:r>
        <w:r w:rsidR="00323811">
          <w:rPr>
            <w:rStyle w:val="a8"/>
          </w:rPr>
          <w:t>wiki</w:t>
        </w:r>
        <w:r w:rsidR="00323811" w:rsidRPr="00081803">
          <w:rPr>
            <w:rStyle w:val="a8"/>
            <w:lang w:val="ru-RU"/>
          </w:rPr>
          <w:t>/</w:t>
        </w:r>
      </w:hyperlink>
      <w:r w:rsidR="00323811">
        <w:rPr>
          <w:rStyle w:val="a8"/>
          <w:lang w:val="ru-RU"/>
        </w:rPr>
        <w:t>.</w:t>
      </w:r>
    </w:p>
    <w:p w14:paraId="62486C05" w14:textId="77777777" w:rsidR="001C4EF4" w:rsidRPr="00B47258" w:rsidRDefault="001C4EF4" w:rsidP="001C4EF4">
      <w:pPr>
        <w:tabs>
          <w:tab w:val="left" w:pos="900"/>
        </w:tabs>
        <w:ind w:firstLine="709"/>
        <w:jc w:val="both"/>
        <w:rPr>
          <w:sz w:val="22"/>
          <w:szCs w:val="22"/>
          <w:lang w:val="ru-RU"/>
        </w:rPr>
      </w:pPr>
    </w:p>
    <w:p w14:paraId="33CDC10E" w14:textId="77777777" w:rsidR="001C4EF4" w:rsidRPr="00CE4B7B" w:rsidRDefault="001C4EF4" w:rsidP="00CE4B7B">
      <w:pPr>
        <w:pStyle w:val="2"/>
        <w:jc w:val="center"/>
        <w:rPr>
          <w:rFonts w:ascii="Times New Roman" w:hAnsi="Times New Roman" w:cs="Times New Roman"/>
          <w:b/>
          <w:color w:val="auto"/>
          <w:sz w:val="22"/>
          <w:szCs w:val="22"/>
          <w:lang w:val="ru-RU"/>
        </w:rPr>
      </w:pPr>
      <w:r w:rsidRPr="00CE4B7B">
        <w:rPr>
          <w:rFonts w:ascii="Times New Roman" w:hAnsi="Times New Roman" w:cs="Times New Roman"/>
          <w:b/>
          <w:color w:val="auto"/>
          <w:sz w:val="22"/>
          <w:szCs w:val="22"/>
          <w:lang w:val="ru-RU"/>
        </w:rPr>
        <w:t xml:space="preserve">Статья </w:t>
      </w:r>
      <w:r w:rsidR="00347B2C" w:rsidRPr="00AE4672">
        <w:rPr>
          <w:rFonts w:ascii="Times New Roman" w:hAnsi="Times New Roman" w:cs="Times New Roman"/>
          <w:b/>
          <w:color w:val="auto"/>
          <w:sz w:val="22"/>
          <w:szCs w:val="22"/>
          <w:lang w:val="ru-RU"/>
        </w:rPr>
        <w:t>6</w:t>
      </w:r>
      <w:r w:rsidRPr="00CE4B7B">
        <w:rPr>
          <w:rFonts w:ascii="Times New Roman" w:hAnsi="Times New Roman" w:cs="Times New Roman"/>
          <w:b/>
          <w:color w:val="auto"/>
          <w:sz w:val="22"/>
          <w:szCs w:val="22"/>
          <w:lang w:val="ru-RU"/>
        </w:rPr>
        <w:t>. Услуг</w:t>
      </w:r>
      <w:r w:rsidR="00A55EC3">
        <w:rPr>
          <w:rFonts w:ascii="Times New Roman" w:hAnsi="Times New Roman" w:cs="Times New Roman"/>
          <w:b/>
          <w:color w:val="auto"/>
          <w:sz w:val="22"/>
          <w:szCs w:val="22"/>
          <w:lang w:val="ru-RU"/>
        </w:rPr>
        <w:t>а</w:t>
      </w:r>
      <w:r w:rsidRPr="00CE4B7B">
        <w:rPr>
          <w:rFonts w:ascii="Times New Roman" w:hAnsi="Times New Roman" w:cs="Times New Roman"/>
          <w:b/>
          <w:color w:val="auto"/>
          <w:sz w:val="22"/>
          <w:szCs w:val="22"/>
          <w:lang w:val="ru-RU"/>
        </w:rPr>
        <w:t xml:space="preserve"> </w:t>
      </w:r>
      <w:r w:rsidR="00A54E3D" w:rsidRPr="00CE4B7B">
        <w:rPr>
          <w:rFonts w:ascii="Times New Roman" w:hAnsi="Times New Roman" w:cs="Times New Roman"/>
          <w:b/>
          <w:color w:val="auto"/>
          <w:sz w:val="22"/>
          <w:szCs w:val="22"/>
        </w:rPr>
        <w:t>SMS</w:t>
      </w:r>
      <w:r w:rsidR="00A54E3D" w:rsidRPr="00CE4B7B">
        <w:rPr>
          <w:rFonts w:ascii="Times New Roman" w:hAnsi="Times New Roman" w:cs="Times New Roman"/>
          <w:b/>
          <w:color w:val="auto"/>
          <w:sz w:val="22"/>
          <w:szCs w:val="22"/>
          <w:lang w:val="ru-RU"/>
        </w:rPr>
        <w:t>-</w:t>
      </w:r>
      <w:r w:rsidR="004575A3" w:rsidRPr="00CE4B7B">
        <w:rPr>
          <w:rFonts w:ascii="Times New Roman" w:hAnsi="Times New Roman" w:cs="Times New Roman"/>
          <w:b/>
          <w:color w:val="auto"/>
          <w:sz w:val="22"/>
          <w:szCs w:val="22"/>
          <w:lang w:val="ru-RU"/>
        </w:rPr>
        <w:t>информировани</w:t>
      </w:r>
      <w:r w:rsidR="006C1828">
        <w:rPr>
          <w:rFonts w:ascii="Times New Roman" w:hAnsi="Times New Roman" w:cs="Times New Roman"/>
          <w:b/>
          <w:color w:val="auto"/>
          <w:sz w:val="22"/>
          <w:szCs w:val="22"/>
          <w:lang w:val="ru-RU"/>
        </w:rPr>
        <w:t>я</w:t>
      </w:r>
    </w:p>
    <w:p w14:paraId="28214EF8" w14:textId="77777777" w:rsidR="001C4EF4" w:rsidRPr="00B47258" w:rsidRDefault="0095066A" w:rsidP="003D2411">
      <w:pPr>
        <w:tabs>
          <w:tab w:val="left" w:pos="993"/>
        </w:tabs>
        <w:ind w:firstLine="709"/>
        <w:jc w:val="both"/>
        <w:rPr>
          <w:sz w:val="22"/>
          <w:szCs w:val="22"/>
          <w:lang w:val="ru-RU"/>
        </w:rPr>
      </w:pPr>
      <w:r>
        <w:rPr>
          <w:sz w:val="22"/>
          <w:szCs w:val="22"/>
          <w:lang w:val="ru-RU"/>
        </w:rPr>
        <w:t>6</w:t>
      </w:r>
      <w:r w:rsidR="001C4EF4" w:rsidRPr="00B47258">
        <w:rPr>
          <w:sz w:val="22"/>
          <w:szCs w:val="22"/>
          <w:lang w:val="ru-RU"/>
        </w:rPr>
        <w:t xml:space="preserve">.1. </w:t>
      </w:r>
      <w:r w:rsidR="00A54E3D" w:rsidRPr="00B47258">
        <w:rPr>
          <w:sz w:val="22"/>
          <w:szCs w:val="22"/>
          <w:lang w:val="ru-RU"/>
        </w:rPr>
        <w:t xml:space="preserve">Для получения информации о платежах посредством SMS-информирования </w:t>
      </w:r>
      <w:r w:rsidR="004575A3" w:rsidRPr="00B47258">
        <w:rPr>
          <w:sz w:val="22"/>
          <w:szCs w:val="22"/>
          <w:lang w:val="ru-RU"/>
        </w:rPr>
        <w:t xml:space="preserve">на Доверенный номер, </w:t>
      </w:r>
      <w:r w:rsidR="00F50FCD" w:rsidRPr="00B47258">
        <w:rPr>
          <w:sz w:val="22"/>
          <w:szCs w:val="22"/>
          <w:lang w:val="ru-RU"/>
        </w:rPr>
        <w:t>Клиент самостоятельно н</w:t>
      </w:r>
      <w:r w:rsidR="002213F1" w:rsidRPr="00B47258">
        <w:rPr>
          <w:sz w:val="22"/>
          <w:szCs w:val="22"/>
          <w:lang w:val="ru-RU"/>
        </w:rPr>
        <w:t xml:space="preserve">аправляет запрос на подключение </w:t>
      </w:r>
      <w:r w:rsidR="00F50FCD" w:rsidRPr="00B47258">
        <w:rPr>
          <w:sz w:val="22"/>
          <w:szCs w:val="22"/>
          <w:lang w:val="ru-RU"/>
        </w:rPr>
        <w:t>посредство</w:t>
      </w:r>
      <w:r w:rsidR="004575A3" w:rsidRPr="00B47258">
        <w:rPr>
          <w:sz w:val="22"/>
          <w:szCs w:val="22"/>
          <w:lang w:val="ru-RU"/>
        </w:rPr>
        <w:t>м</w:t>
      </w:r>
      <w:r w:rsidR="00F50FCD" w:rsidRPr="00B47258">
        <w:rPr>
          <w:sz w:val="22"/>
          <w:szCs w:val="22"/>
          <w:lang w:val="ru-RU"/>
        </w:rPr>
        <w:t xml:space="preserve"> Системы </w:t>
      </w:r>
      <w:r w:rsidR="00F50FCD" w:rsidRPr="00B47258">
        <w:rPr>
          <w:sz w:val="22"/>
          <w:szCs w:val="22"/>
        </w:rPr>
        <w:t>Onlinebank</w:t>
      </w:r>
      <w:r w:rsidR="00F50FCD" w:rsidRPr="00B47258">
        <w:rPr>
          <w:sz w:val="22"/>
          <w:szCs w:val="22"/>
          <w:lang w:val="ru-RU"/>
        </w:rPr>
        <w:t>.</w:t>
      </w:r>
    </w:p>
    <w:p w14:paraId="6F38BE52" w14:textId="77777777" w:rsidR="001C4EF4" w:rsidRPr="00B47258" w:rsidRDefault="0095066A" w:rsidP="003D2411">
      <w:pPr>
        <w:tabs>
          <w:tab w:val="left" w:pos="851"/>
          <w:tab w:val="left" w:pos="993"/>
        </w:tabs>
        <w:ind w:firstLine="709"/>
        <w:jc w:val="both"/>
        <w:rPr>
          <w:sz w:val="22"/>
          <w:szCs w:val="22"/>
          <w:lang w:val="ru-RU"/>
        </w:rPr>
      </w:pPr>
      <w:r>
        <w:rPr>
          <w:sz w:val="22"/>
          <w:szCs w:val="22"/>
          <w:lang w:val="ru-RU"/>
        </w:rPr>
        <w:t>6</w:t>
      </w:r>
      <w:r w:rsidR="003A698F">
        <w:rPr>
          <w:sz w:val="22"/>
          <w:szCs w:val="22"/>
          <w:lang w:val="ru-RU"/>
        </w:rPr>
        <w:t>.2.</w:t>
      </w:r>
      <w:r w:rsidR="003D2411" w:rsidRPr="003D2411">
        <w:rPr>
          <w:sz w:val="22"/>
          <w:szCs w:val="22"/>
          <w:lang w:val="ru-RU"/>
        </w:rPr>
        <w:t xml:space="preserve"> </w:t>
      </w:r>
      <w:r w:rsidR="00A54E3D" w:rsidRPr="003A698F">
        <w:rPr>
          <w:sz w:val="22"/>
          <w:szCs w:val="22"/>
          <w:lang w:val="ru-RU"/>
        </w:rPr>
        <w:t>SMS</w:t>
      </w:r>
      <w:r w:rsidR="00A54E3D" w:rsidRPr="00B47258">
        <w:rPr>
          <w:sz w:val="22"/>
          <w:szCs w:val="22"/>
          <w:lang w:val="ru-RU"/>
        </w:rPr>
        <w:t>-</w:t>
      </w:r>
      <w:r w:rsidR="00F50FCD" w:rsidRPr="00B47258">
        <w:rPr>
          <w:sz w:val="22"/>
          <w:szCs w:val="22"/>
          <w:lang w:val="ru-RU"/>
        </w:rPr>
        <w:t>информирование</w:t>
      </w:r>
      <w:r w:rsidR="001C4EF4" w:rsidRPr="00B47258">
        <w:rPr>
          <w:sz w:val="22"/>
          <w:szCs w:val="22"/>
          <w:lang w:val="ru-RU"/>
        </w:rPr>
        <w:t xml:space="preserve"> о платежах переда</w:t>
      </w:r>
      <w:r w:rsidR="003A698F">
        <w:rPr>
          <w:sz w:val="22"/>
          <w:szCs w:val="22"/>
          <w:lang w:val="ru-RU"/>
        </w:rPr>
        <w:t>е</w:t>
      </w:r>
      <w:r w:rsidR="001C4EF4" w:rsidRPr="00B47258">
        <w:rPr>
          <w:sz w:val="22"/>
          <w:szCs w:val="22"/>
          <w:lang w:val="ru-RU"/>
        </w:rPr>
        <w:t xml:space="preserve">тся посредством сетей телекоммуникаций, предоставляемых операторами сотовой связи Казахстана в рамках отдельных соглашений с Банком, предусматривающих соблюдение операторами требований конфиденциальности информации клиентов Банка. </w:t>
      </w:r>
    </w:p>
    <w:p w14:paraId="5FF98BA5" w14:textId="77777777" w:rsidR="001C4EF4" w:rsidRPr="00FE2860" w:rsidRDefault="21D38BB0" w:rsidP="003D2411">
      <w:pPr>
        <w:tabs>
          <w:tab w:val="left" w:pos="900"/>
        </w:tabs>
        <w:ind w:firstLine="709"/>
        <w:jc w:val="both"/>
        <w:rPr>
          <w:sz w:val="22"/>
          <w:szCs w:val="22"/>
          <w:lang w:val="ru-RU"/>
        </w:rPr>
      </w:pPr>
      <w:r w:rsidRPr="21D38BB0">
        <w:rPr>
          <w:sz w:val="22"/>
          <w:szCs w:val="22"/>
          <w:lang w:val="ru-RU"/>
        </w:rPr>
        <w:t xml:space="preserve">6.3. Настоящим Клиент дает согласие Банку на раскрытие оператору сотовой связи Казахстана сведений, составляющих банковскую тайну Клиента, которыми Банк обладает на законных основаниях, необходимых для подключения Клиента к услуге SMS-информирования и передачи </w:t>
      </w:r>
      <w:r w:rsidRPr="21D38BB0">
        <w:rPr>
          <w:sz w:val="22"/>
          <w:szCs w:val="22"/>
        </w:rPr>
        <w:t>SMS</w:t>
      </w:r>
      <w:r w:rsidRPr="21D38BB0">
        <w:rPr>
          <w:sz w:val="22"/>
          <w:szCs w:val="22"/>
          <w:lang w:val="ru-RU"/>
        </w:rPr>
        <w:t xml:space="preserve">-сообщений в рамках данных услуг. При этом Клиент заверяет, что настоящее письменное согласие Банку на раскрытие сведений, составляющих банковскую тайну, предоставлено в Банк Клиентом при подписании заявления по форме Приложения 2 или 3 к настоящему Договору или Заявления-Анкеты. </w:t>
      </w:r>
    </w:p>
    <w:p w14:paraId="4101652C" w14:textId="77777777" w:rsidR="00791D4A" w:rsidRPr="00B47258" w:rsidRDefault="00791D4A" w:rsidP="00393F5E">
      <w:pPr>
        <w:jc w:val="right"/>
        <w:rPr>
          <w:b/>
          <w:bCs/>
          <w:sz w:val="22"/>
          <w:szCs w:val="22"/>
          <w:lang w:val="ru-RU"/>
        </w:rPr>
      </w:pPr>
    </w:p>
    <w:p w14:paraId="1F6F8295" w14:textId="77777777" w:rsidR="00484312" w:rsidRPr="00CE4B7B" w:rsidRDefault="001C4EF4" w:rsidP="00CE4B7B">
      <w:pPr>
        <w:pStyle w:val="2"/>
        <w:jc w:val="center"/>
        <w:rPr>
          <w:rFonts w:ascii="Times New Roman" w:hAnsi="Times New Roman" w:cs="Times New Roman"/>
          <w:b/>
          <w:color w:val="auto"/>
          <w:sz w:val="22"/>
          <w:szCs w:val="22"/>
          <w:lang w:val="ru-RU"/>
        </w:rPr>
      </w:pPr>
      <w:r w:rsidRPr="002B5075">
        <w:rPr>
          <w:rFonts w:ascii="Times New Roman" w:hAnsi="Times New Roman" w:cs="Times New Roman"/>
          <w:b/>
          <w:bCs/>
          <w:color w:val="auto"/>
          <w:sz w:val="22"/>
          <w:szCs w:val="22"/>
          <w:lang w:val="ru-RU"/>
        </w:rPr>
        <w:t xml:space="preserve">Статья </w:t>
      </w:r>
      <w:r w:rsidR="00347B2C" w:rsidRPr="002B5075">
        <w:rPr>
          <w:rFonts w:ascii="Times New Roman" w:hAnsi="Times New Roman" w:cs="Times New Roman"/>
          <w:b/>
          <w:bCs/>
          <w:color w:val="auto"/>
          <w:sz w:val="22"/>
          <w:szCs w:val="22"/>
          <w:lang w:val="ru-RU"/>
        </w:rPr>
        <w:t>7</w:t>
      </w:r>
      <w:r w:rsidR="00791D4A" w:rsidRPr="002B5075">
        <w:rPr>
          <w:rFonts w:ascii="Times New Roman" w:hAnsi="Times New Roman" w:cs="Times New Roman"/>
          <w:b/>
          <w:bCs/>
          <w:color w:val="auto"/>
          <w:sz w:val="22"/>
          <w:szCs w:val="22"/>
          <w:lang w:val="ru-RU"/>
        </w:rPr>
        <w:t>.</w:t>
      </w:r>
      <w:r w:rsidR="00791D4A" w:rsidRPr="002B5075">
        <w:rPr>
          <w:rFonts w:ascii="Times New Roman" w:hAnsi="Times New Roman" w:cs="Times New Roman"/>
          <w:bCs/>
          <w:color w:val="auto"/>
          <w:sz w:val="22"/>
          <w:szCs w:val="22"/>
          <w:lang w:val="ru-RU"/>
        </w:rPr>
        <w:t xml:space="preserve"> </w:t>
      </w:r>
      <w:r w:rsidR="002238E7" w:rsidRPr="002B5075">
        <w:rPr>
          <w:rFonts w:ascii="Times New Roman" w:hAnsi="Times New Roman" w:cs="Times New Roman"/>
          <w:b/>
          <w:color w:val="auto"/>
          <w:sz w:val="22"/>
          <w:szCs w:val="22"/>
          <w:lang w:val="ru-RU"/>
        </w:rPr>
        <w:t>Комиссионное</w:t>
      </w:r>
      <w:r w:rsidR="002238E7" w:rsidRPr="00CE4B7B">
        <w:rPr>
          <w:rFonts w:ascii="Times New Roman" w:hAnsi="Times New Roman" w:cs="Times New Roman"/>
          <w:b/>
          <w:color w:val="auto"/>
          <w:sz w:val="22"/>
          <w:szCs w:val="22"/>
          <w:lang w:val="ru-RU"/>
        </w:rPr>
        <w:t xml:space="preserve"> вознаграждение Банка</w:t>
      </w:r>
    </w:p>
    <w:p w14:paraId="3C8B641E" w14:textId="77777777" w:rsidR="00916257" w:rsidRPr="00B47258" w:rsidRDefault="0095066A" w:rsidP="00E72F9D">
      <w:pPr>
        <w:tabs>
          <w:tab w:val="left" w:pos="567"/>
          <w:tab w:val="left" w:pos="900"/>
        </w:tabs>
        <w:ind w:firstLine="708"/>
        <w:jc w:val="both"/>
        <w:rPr>
          <w:sz w:val="22"/>
          <w:szCs w:val="22"/>
          <w:lang w:val="ru-RU"/>
        </w:rPr>
      </w:pPr>
      <w:r>
        <w:rPr>
          <w:sz w:val="22"/>
          <w:szCs w:val="22"/>
          <w:lang w:val="ru-RU"/>
        </w:rPr>
        <w:t>7</w:t>
      </w:r>
      <w:r w:rsidR="00916257" w:rsidRPr="00B47258">
        <w:rPr>
          <w:sz w:val="22"/>
          <w:szCs w:val="22"/>
          <w:lang w:val="ru-RU"/>
        </w:rPr>
        <w:t>.1. Банк вправе изымать путем прямого дебетования Счета комиссионное вознаграждение Банку за оказанные по Договору услуги в порядке и сроки, предусмотренные внутренними документами Банка.</w:t>
      </w:r>
    </w:p>
    <w:p w14:paraId="744045C2" w14:textId="77777777" w:rsidR="00916257" w:rsidRPr="00B47258" w:rsidRDefault="00916257" w:rsidP="00E72F9D">
      <w:pPr>
        <w:tabs>
          <w:tab w:val="left" w:pos="567"/>
          <w:tab w:val="left" w:pos="900"/>
        </w:tabs>
        <w:ind w:firstLine="708"/>
        <w:jc w:val="both"/>
        <w:rPr>
          <w:sz w:val="22"/>
          <w:szCs w:val="22"/>
          <w:lang w:val="ru-RU"/>
        </w:rPr>
      </w:pPr>
      <w:r w:rsidRPr="00B47258">
        <w:rPr>
          <w:sz w:val="22"/>
          <w:szCs w:val="22"/>
          <w:lang w:val="ru-RU"/>
        </w:rPr>
        <w:t>Клиент предоставляет Банку безусловное согласие на изъятие Банком сумм комиссионного вознаграждения за оказываемые Банком по Договору услуги, а также всех затрат, понесенных Банком в связи с исполнением им по Договору указаний Клиента</w:t>
      </w:r>
      <w:r w:rsidR="00E8422B" w:rsidRPr="00B47258">
        <w:rPr>
          <w:sz w:val="22"/>
          <w:szCs w:val="22"/>
          <w:lang w:val="ru-RU"/>
        </w:rPr>
        <w:t>,</w:t>
      </w:r>
      <w:r w:rsidRPr="00B47258">
        <w:rPr>
          <w:sz w:val="22"/>
          <w:szCs w:val="22"/>
          <w:lang w:val="ru-RU"/>
        </w:rPr>
        <w:t xml:space="preserve"> путем прямого дебетования Банком Счета.</w:t>
      </w:r>
    </w:p>
    <w:p w14:paraId="6CF27672" w14:textId="77777777" w:rsidR="00655423" w:rsidRPr="00655423" w:rsidRDefault="0095066A" w:rsidP="00655423">
      <w:pPr>
        <w:tabs>
          <w:tab w:val="left" w:pos="567"/>
          <w:tab w:val="left" w:pos="900"/>
        </w:tabs>
        <w:ind w:firstLine="708"/>
        <w:jc w:val="both"/>
        <w:rPr>
          <w:sz w:val="22"/>
          <w:szCs w:val="22"/>
          <w:lang w:val="ru-RU"/>
        </w:rPr>
      </w:pPr>
      <w:r w:rsidRPr="00C80370">
        <w:rPr>
          <w:sz w:val="22"/>
          <w:szCs w:val="22"/>
          <w:lang w:val="ru-RU"/>
        </w:rPr>
        <w:t>7</w:t>
      </w:r>
      <w:r w:rsidR="00916257" w:rsidRPr="00C80370">
        <w:rPr>
          <w:sz w:val="22"/>
          <w:szCs w:val="22"/>
          <w:lang w:val="ru-RU"/>
        </w:rPr>
        <w:t>.</w:t>
      </w:r>
      <w:r w:rsidR="0003635C">
        <w:rPr>
          <w:sz w:val="22"/>
          <w:szCs w:val="22"/>
          <w:lang w:val="ru-RU"/>
        </w:rPr>
        <w:t>2</w:t>
      </w:r>
      <w:r w:rsidR="00916257" w:rsidRPr="00C80370">
        <w:rPr>
          <w:sz w:val="22"/>
          <w:szCs w:val="22"/>
          <w:lang w:val="ru-RU"/>
        </w:rPr>
        <w:t xml:space="preserve">. </w:t>
      </w:r>
      <w:r w:rsidR="003D5EB8" w:rsidRPr="003D5EB8">
        <w:rPr>
          <w:sz w:val="22"/>
          <w:szCs w:val="22"/>
          <w:lang w:val="ru-RU"/>
        </w:rPr>
        <w:t xml:space="preserve">Тарифы размещаются на сайте Банка по адресу </w:t>
      </w:r>
      <w:hyperlink r:id="rId20" w:history="1">
        <w:r w:rsidR="003D5EB8" w:rsidRPr="003D5EB8">
          <w:rPr>
            <w:sz w:val="22"/>
            <w:szCs w:val="22"/>
            <w:lang w:val="ru-RU"/>
          </w:rPr>
          <w:t>www.halykbank.kz</w:t>
        </w:r>
      </w:hyperlink>
      <w:r w:rsidR="003D5EB8" w:rsidRPr="003D5EB8">
        <w:rPr>
          <w:sz w:val="22"/>
          <w:szCs w:val="22"/>
          <w:lang w:val="ru-RU"/>
        </w:rPr>
        <w:t xml:space="preserve">. Об изменениях, дополнениях в тарифы Банк уведомляет Клиента посредством размещения информации на сайте Банка по адресу </w:t>
      </w:r>
      <w:hyperlink r:id="rId21" w:history="1">
        <w:r w:rsidR="003D5EB8" w:rsidRPr="003D5EB8">
          <w:rPr>
            <w:sz w:val="22"/>
            <w:szCs w:val="22"/>
            <w:lang w:val="ru-RU"/>
          </w:rPr>
          <w:t>www.halykbank.kz</w:t>
        </w:r>
      </w:hyperlink>
      <w:r w:rsidR="003D5EB8" w:rsidRPr="003D5EB8">
        <w:rPr>
          <w:sz w:val="22"/>
          <w:szCs w:val="22"/>
          <w:lang w:val="ru-RU"/>
        </w:rPr>
        <w:t xml:space="preserve"> не менее чем за 1</w:t>
      </w:r>
      <w:r w:rsidR="00FD1088">
        <w:rPr>
          <w:sz w:val="22"/>
          <w:szCs w:val="22"/>
          <w:lang w:val="ru-RU"/>
        </w:rPr>
        <w:t>0</w:t>
      </w:r>
      <w:r w:rsidR="003D5EB8" w:rsidRPr="003D5EB8">
        <w:rPr>
          <w:sz w:val="22"/>
          <w:szCs w:val="22"/>
          <w:lang w:val="ru-RU"/>
        </w:rPr>
        <w:t xml:space="preserve"> (</w:t>
      </w:r>
      <w:r w:rsidR="00FD1088">
        <w:rPr>
          <w:sz w:val="22"/>
          <w:szCs w:val="22"/>
          <w:lang w:val="ru-RU"/>
        </w:rPr>
        <w:t>деся</w:t>
      </w:r>
      <w:r w:rsidR="003D5EB8" w:rsidRPr="003D5EB8">
        <w:rPr>
          <w:sz w:val="22"/>
          <w:szCs w:val="22"/>
          <w:lang w:val="ru-RU"/>
        </w:rPr>
        <w:t xml:space="preserve">ть) </w:t>
      </w:r>
      <w:r w:rsidR="00FD1088">
        <w:rPr>
          <w:sz w:val="22"/>
          <w:szCs w:val="22"/>
          <w:lang w:val="ru-RU"/>
        </w:rPr>
        <w:t>рабочи</w:t>
      </w:r>
      <w:r w:rsidR="003D5EB8" w:rsidRPr="003D5EB8">
        <w:rPr>
          <w:sz w:val="22"/>
          <w:szCs w:val="22"/>
          <w:lang w:val="ru-RU"/>
        </w:rPr>
        <w:t>х дней до даты введения в действие таких изменений, дополнений</w:t>
      </w:r>
      <w:r w:rsidR="00655423" w:rsidRPr="00655423">
        <w:rPr>
          <w:sz w:val="22"/>
          <w:szCs w:val="22"/>
          <w:lang w:val="ru-RU"/>
        </w:rPr>
        <w:t>, с указанием в уведомлении права Клиента до даты, с которой будут введены в действие такие изменения, дополнения, отказаться от Договора (расторгнуть Договор) без уплаты дополнительной комиссии за его расторжение.</w:t>
      </w:r>
    </w:p>
    <w:p w14:paraId="67ED3810" w14:textId="77777777" w:rsidR="00916257" w:rsidRPr="00B47258" w:rsidRDefault="0095066A" w:rsidP="00E72F9D">
      <w:pPr>
        <w:tabs>
          <w:tab w:val="left" w:pos="900"/>
        </w:tabs>
        <w:ind w:firstLine="708"/>
        <w:jc w:val="both"/>
        <w:rPr>
          <w:sz w:val="22"/>
          <w:szCs w:val="22"/>
          <w:lang w:val="ru-RU"/>
        </w:rPr>
      </w:pPr>
      <w:r>
        <w:rPr>
          <w:sz w:val="22"/>
          <w:szCs w:val="22"/>
          <w:lang w:val="ru-RU"/>
        </w:rPr>
        <w:t>7</w:t>
      </w:r>
      <w:r w:rsidR="00916257" w:rsidRPr="00B47258">
        <w:rPr>
          <w:sz w:val="22"/>
          <w:szCs w:val="22"/>
          <w:lang w:val="ru-RU"/>
        </w:rPr>
        <w:t>.</w:t>
      </w:r>
      <w:r w:rsidR="0003635C">
        <w:rPr>
          <w:sz w:val="22"/>
          <w:szCs w:val="22"/>
          <w:lang w:val="ru-RU"/>
        </w:rPr>
        <w:t>3</w:t>
      </w:r>
      <w:r w:rsidR="00916257" w:rsidRPr="00B47258">
        <w:rPr>
          <w:sz w:val="22"/>
          <w:szCs w:val="22"/>
          <w:lang w:val="ru-RU"/>
        </w:rPr>
        <w:t>. Банк вправе приостановить или прекратить предоставление услуг по Договору в случае невозможности взимания с Клиента комиссионного вознаграждения. Об этом Банк в письменной форме или электронным способом уведомляет Клиента в течение 10 (десять) рабочих дней со дня приостановления/прекращения предоставления услуг по Договору. В случае оплаты Клиентом услуг Банк вправе возобновить предоставление Клиенту услуг с уведомлением об этом Клиента в письменной форме или электронным способом.</w:t>
      </w:r>
    </w:p>
    <w:p w14:paraId="4B99056E" w14:textId="77777777" w:rsidR="00CE6870" w:rsidRPr="00B47258" w:rsidRDefault="00CE6870" w:rsidP="00393F5E">
      <w:pPr>
        <w:jc w:val="right"/>
        <w:rPr>
          <w:bCs/>
          <w:sz w:val="22"/>
          <w:szCs w:val="22"/>
          <w:lang w:val="ru-RU"/>
        </w:rPr>
      </w:pPr>
    </w:p>
    <w:p w14:paraId="5E1BAB4A" w14:textId="77777777" w:rsidR="00740C54" w:rsidRDefault="00164C0E" w:rsidP="00CE4B7B">
      <w:pPr>
        <w:pStyle w:val="2"/>
        <w:jc w:val="center"/>
        <w:rPr>
          <w:rFonts w:ascii="Times New Roman" w:hAnsi="Times New Roman" w:cs="Times New Roman"/>
          <w:b/>
          <w:color w:val="auto"/>
          <w:sz w:val="22"/>
          <w:szCs w:val="22"/>
          <w:lang w:val="ru-RU"/>
        </w:rPr>
      </w:pPr>
      <w:r w:rsidRPr="00CE4B7B">
        <w:rPr>
          <w:rFonts w:ascii="Times New Roman" w:hAnsi="Times New Roman" w:cs="Times New Roman"/>
          <w:b/>
          <w:color w:val="auto"/>
          <w:sz w:val="22"/>
          <w:szCs w:val="22"/>
          <w:lang w:val="ru-RU"/>
        </w:rPr>
        <w:t xml:space="preserve">Статья </w:t>
      </w:r>
      <w:r w:rsidR="00347B2C" w:rsidRPr="00AE4672">
        <w:rPr>
          <w:rFonts w:ascii="Times New Roman" w:hAnsi="Times New Roman" w:cs="Times New Roman"/>
          <w:b/>
          <w:color w:val="auto"/>
          <w:sz w:val="22"/>
          <w:szCs w:val="22"/>
          <w:lang w:val="ru-RU"/>
        </w:rPr>
        <w:t>8</w:t>
      </w:r>
      <w:r w:rsidR="00484312" w:rsidRPr="00CE4B7B">
        <w:rPr>
          <w:rFonts w:ascii="Times New Roman" w:hAnsi="Times New Roman" w:cs="Times New Roman"/>
          <w:b/>
          <w:color w:val="auto"/>
          <w:sz w:val="22"/>
          <w:szCs w:val="22"/>
          <w:lang w:val="ru-RU"/>
        </w:rPr>
        <w:t xml:space="preserve">. </w:t>
      </w:r>
      <w:r w:rsidR="00740C54" w:rsidRPr="00CE4B7B">
        <w:rPr>
          <w:rFonts w:ascii="Times New Roman" w:hAnsi="Times New Roman" w:cs="Times New Roman"/>
          <w:b/>
          <w:color w:val="auto"/>
          <w:sz w:val="22"/>
          <w:szCs w:val="22"/>
          <w:lang w:val="ru-RU"/>
        </w:rPr>
        <w:t>Обязанности и права Сторон. Персональные данные.</w:t>
      </w:r>
    </w:p>
    <w:p w14:paraId="0D83548E" w14:textId="77777777" w:rsidR="00740C54" w:rsidRPr="00B47258" w:rsidRDefault="00922B46" w:rsidP="00740C54">
      <w:pPr>
        <w:ind w:firstLine="709"/>
        <w:rPr>
          <w:b/>
          <w:sz w:val="22"/>
          <w:szCs w:val="22"/>
          <w:lang w:val="ru-RU"/>
        </w:rPr>
      </w:pPr>
      <w:r>
        <w:rPr>
          <w:sz w:val="22"/>
          <w:szCs w:val="22"/>
          <w:lang w:val="ru-RU"/>
        </w:rPr>
        <w:t>8</w:t>
      </w:r>
      <w:r w:rsidR="00740C54" w:rsidRPr="003A698F">
        <w:rPr>
          <w:sz w:val="22"/>
          <w:szCs w:val="22"/>
          <w:lang w:val="ru-RU"/>
        </w:rPr>
        <w:t>.1.</w:t>
      </w:r>
      <w:r w:rsidR="00740C54" w:rsidRPr="00B47258">
        <w:rPr>
          <w:b/>
          <w:sz w:val="22"/>
          <w:szCs w:val="22"/>
          <w:lang w:val="ru-RU"/>
        </w:rPr>
        <w:t xml:space="preserve"> </w:t>
      </w:r>
      <w:r w:rsidR="00740C54" w:rsidRPr="003A698F">
        <w:rPr>
          <w:sz w:val="22"/>
          <w:szCs w:val="22"/>
          <w:lang w:val="ru-RU"/>
        </w:rPr>
        <w:t>Стороны обязуются:</w:t>
      </w:r>
    </w:p>
    <w:p w14:paraId="44E61771" w14:textId="77777777" w:rsidR="00740C54" w:rsidRPr="00B47258" w:rsidRDefault="00740C54" w:rsidP="00740C54">
      <w:pPr>
        <w:numPr>
          <w:ilvl w:val="0"/>
          <w:numId w:val="3"/>
        </w:numPr>
        <w:tabs>
          <w:tab w:val="num" w:pos="-2160"/>
          <w:tab w:val="left" w:pos="709"/>
        </w:tabs>
        <w:ind w:left="0" w:firstLine="709"/>
        <w:jc w:val="both"/>
        <w:rPr>
          <w:sz w:val="22"/>
          <w:szCs w:val="22"/>
          <w:lang w:val="ru-RU"/>
        </w:rPr>
      </w:pPr>
      <w:r w:rsidRPr="00B47258">
        <w:rPr>
          <w:sz w:val="22"/>
          <w:szCs w:val="22"/>
          <w:lang w:val="ru-RU"/>
        </w:rPr>
        <w:lastRenderedPageBreak/>
        <w:t>использовать системы телекоммуникаций, обработки, хранения и защиты информации только на работоспособном и исправном оборудовании, проверенном на отсутствие компьютерных вирусов и программ, способных нанести вред Систем</w:t>
      </w:r>
      <w:r w:rsidR="00DD01CD">
        <w:rPr>
          <w:sz w:val="22"/>
          <w:szCs w:val="22"/>
          <w:lang w:val="ru-RU"/>
        </w:rPr>
        <w:t xml:space="preserve">е </w:t>
      </w:r>
      <w:r w:rsidR="00DD01CD" w:rsidRPr="0071147C">
        <w:rPr>
          <w:sz w:val="22"/>
          <w:szCs w:val="22"/>
        </w:rPr>
        <w:t>Onlinebank</w:t>
      </w:r>
      <w:r w:rsidRPr="00B47258">
        <w:rPr>
          <w:sz w:val="22"/>
          <w:szCs w:val="22"/>
          <w:lang w:val="ru-RU"/>
        </w:rPr>
        <w:t xml:space="preserve"> и Сторонам;</w:t>
      </w:r>
    </w:p>
    <w:p w14:paraId="185474CC" w14:textId="77777777" w:rsidR="00740C54" w:rsidRPr="00B47258" w:rsidRDefault="00740C54" w:rsidP="00740C54">
      <w:pPr>
        <w:numPr>
          <w:ilvl w:val="0"/>
          <w:numId w:val="3"/>
        </w:numPr>
        <w:tabs>
          <w:tab w:val="num" w:pos="-2160"/>
          <w:tab w:val="left" w:pos="709"/>
        </w:tabs>
        <w:ind w:left="0" w:firstLine="709"/>
        <w:jc w:val="both"/>
        <w:rPr>
          <w:sz w:val="22"/>
          <w:szCs w:val="22"/>
          <w:lang w:val="ru-RU"/>
        </w:rPr>
      </w:pPr>
      <w:r w:rsidRPr="00B47258">
        <w:rPr>
          <w:sz w:val="22"/>
          <w:szCs w:val="22"/>
          <w:lang w:val="ru-RU"/>
        </w:rPr>
        <w:t>не разглашать третьей стороне (за исключением случаев, предусмотренных действующим законодательством или дополнительным соглашением Сторон) конкретные способы защиты информации, применяемые в Систем</w:t>
      </w:r>
      <w:r w:rsidR="00DD01CD">
        <w:rPr>
          <w:sz w:val="22"/>
          <w:szCs w:val="22"/>
          <w:lang w:val="ru-RU"/>
        </w:rPr>
        <w:t xml:space="preserve">е </w:t>
      </w:r>
      <w:r w:rsidR="00DD01CD" w:rsidRPr="0071147C">
        <w:rPr>
          <w:sz w:val="22"/>
          <w:szCs w:val="22"/>
        </w:rPr>
        <w:t>Onlinebank</w:t>
      </w:r>
      <w:r w:rsidRPr="00B47258">
        <w:rPr>
          <w:sz w:val="22"/>
          <w:szCs w:val="22"/>
          <w:lang w:val="ru-RU"/>
        </w:rPr>
        <w:t>, а Банк также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w:t>
      </w:r>
    </w:p>
    <w:p w14:paraId="69D65B97" w14:textId="77777777" w:rsidR="00740C54" w:rsidRPr="00B47258" w:rsidRDefault="45AD8B7E" w:rsidP="00740C54">
      <w:pPr>
        <w:numPr>
          <w:ilvl w:val="0"/>
          <w:numId w:val="3"/>
        </w:numPr>
        <w:tabs>
          <w:tab w:val="num" w:pos="-2160"/>
          <w:tab w:val="left" w:pos="709"/>
        </w:tabs>
        <w:ind w:left="0" w:firstLine="709"/>
        <w:jc w:val="both"/>
        <w:rPr>
          <w:sz w:val="22"/>
          <w:szCs w:val="22"/>
          <w:lang w:val="ru-RU"/>
        </w:rPr>
      </w:pPr>
      <w:r w:rsidRPr="45AD8B7E">
        <w:rPr>
          <w:sz w:val="22"/>
          <w:szCs w:val="22"/>
          <w:lang w:val="ru-RU"/>
        </w:rPr>
        <w:t xml:space="preserve"> один раз в год (за 30 календарных дней до истечения срока действия) проводить смену закрытого ключа ЭЦП и регистрационного свидетельства посредством Системы </w:t>
      </w:r>
      <w:r w:rsidRPr="45AD8B7E">
        <w:rPr>
          <w:sz w:val="22"/>
          <w:szCs w:val="22"/>
        </w:rPr>
        <w:t>Onlinebank</w:t>
      </w:r>
      <w:r w:rsidRPr="45AD8B7E">
        <w:rPr>
          <w:sz w:val="22"/>
          <w:szCs w:val="22"/>
          <w:lang w:val="ru-RU"/>
        </w:rPr>
        <w:t xml:space="preserve">, а в случае, когда смена не была произведена до истечения срока действия, то Клиент обращается в Банк для повторного перевыпуска на платной основе согласно Тарифам Банка;     </w:t>
      </w:r>
    </w:p>
    <w:p w14:paraId="5F0609F4" w14:textId="77777777" w:rsidR="00740C54" w:rsidRPr="00B47258" w:rsidRDefault="00740C54" w:rsidP="00740C54">
      <w:pPr>
        <w:numPr>
          <w:ilvl w:val="0"/>
          <w:numId w:val="3"/>
        </w:numPr>
        <w:tabs>
          <w:tab w:val="num" w:pos="-2160"/>
          <w:tab w:val="left" w:pos="709"/>
        </w:tabs>
        <w:ind w:left="0" w:firstLine="709"/>
        <w:jc w:val="both"/>
        <w:rPr>
          <w:sz w:val="22"/>
          <w:szCs w:val="22"/>
          <w:lang w:val="ru-RU"/>
        </w:rPr>
      </w:pPr>
      <w:r w:rsidRPr="00B47258">
        <w:rPr>
          <w:sz w:val="22"/>
          <w:szCs w:val="22"/>
          <w:lang w:val="ru-RU"/>
        </w:rPr>
        <w:t>немедленно информировать другую Сторону обо всех случаях подозрений на несанкционированный доступ в системы телекоммуникаций и к закрытому ключу ЭЦП, мобильному устройству, а также обо всех случаях утраты, хищения Устройств для аутентификации, или повреждения  программно-технических средств систем телекоммуникаций, обработки, хранения и защиты информации для проведения смены ключей, пароля и других согласованных с другой Стороной действий по поддержанию в рабочем состоянии вышеуказанных программно-технических средств;</w:t>
      </w:r>
    </w:p>
    <w:p w14:paraId="5367239E" w14:textId="77777777" w:rsidR="00740C54" w:rsidRPr="00B47258" w:rsidRDefault="00740C54" w:rsidP="00740C54">
      <w:pPr>
        <w:numPr>
          <w:ilvl w:val="0"/>
          <w:numId w:val="3"/>
        </w:numPr>
        <w:tabs>
          <w:tab w:val="num" w:pos="-2160"/>
          <w:tab w:val="left" w:pos="709"/>
        </w:tabs>
        <w:ind w:left="0" w:firstLine="709"/>
        <w:jc w:val="both"/>
        <w:rPr>
          <w:sz w:val="22"/>
          <w:szCs w:val="22"/>
          <w:lang w:val="ru-RU"/>
        </w:rPr>
      </w:pPr>
      <w:r w:rsidRPr="00B47258">
        <w:rPr>
          <w:sz w:val="22"/>
          <w:szCs w:val="22"/>
          <w:lang w:val="ru-RU"/>
        </w:rPr>
        <w:t xml:space="preserve">в случае компрометации Клиентом своего </w:t>
      </w:r>
      <w:r w:rsidR="00244FFF">
        <w:rPr>
          <w:sz w:val="22"/>
          <w:szCs w:val="22"/>
          <w:lang w:val="ru-RU"/>
        </w:rPr>
        <w:t>З</w:t>
      </w:r>
      <w:r w:rsidRPr="00B47258">
        <w:rPr>
          <w:sz w:val="22"/>
          <w:szCs w:val="22"/>
          <w:lang w:val="ru-RU"/>
        </w:rPr>
        <w:t>акрытого ключа ЭЦП, Клиент должен обратиться в Банк с заявлением на отзыв регистрационного свидетельства</w:t>
      </w:r>
      <w:r w:rsidR="00244FFF">
        <w:rPr>
          <w:sz w:val="22"/>
          <w:szCs w:val="22"/>
          <w:lang w:val="ru-RU"/>
        </w:rPr>
        <w:t xml:space="preserve"> либо </w:t>
      </w:r>
      <w:r w:rsidR="00244FFF" w:rsidRPr="00CA5AF4">
        <w:rPr>
          <w:sz w:val="22"/>
          <w:szCs w:val="22"/>
          <w:lang w:val="ru-RU"/>
        </w:rPr>
        <w:t>заблокировать</w:t>
      </w:r>
      <w:r w:rsidR="00244FFF">
        <w:rPr>
          <w:sz w:val="22"/>
          <w:szCs w:val="22"/>
          <w:lang w:val="ru-RU"/>
        </w:rPr>
        <w:t xml:space="preserve"> пользователя, на которого выпущен ключ, путем обращения в Службу</w:t>
      </w:r>
      <w:r w:rsidR="00244FFF" w:rsidRPr="008A271E">
        <w:rPr>
          <w:sz w:val="22"/>
          <w:szCs w:val="22"/>
          <w:lang w:val="ru-RU"/>
        </w:rPr>
        <w:t xml:space="preserve"> поддержки Интернет-банкинга </w:t>
      </w:r>
      <w:r w:rsidR="00244FFF">
        <w:rPr>
          <w:sz w:val="22"/>
          <w:szCs w:val="22"/>
          <w:lang w:val="ru-RU"/>
        </w:rPr>
        <w:t>или обслуживающее подразделение Банка</w:t>
      </w:r>
      <w:r w:rsidRPr="00B47258">
        <w:rPr>
          <w:sz w:val="22"/>
          <w:szCs w:val="22"/>
          <w:lang w:val="ru-RU"/>
        </w:rPr>
        <w:t xml:space="preserve">; </w:t>
      </w:r>
    </w:p>
    <w:p w14:paraId="7E7ADCA6" w14:textId="77777777" w:rsidR="00740C54" w:rsidRPr="00B47258" w:rsidRDefault="00740C54" w:rsidP="00740C54">
      <w:pPr>
        <w:numPr>
          <w:ilvl w:val="0"/>
          <w:numId w:val="3"/>
        </w:numPr>
        <w:tabs>
          <w:tab w:val="num" w:pos="-2160"/>
          <w:tab w:val="left" w:pos="709"/>
        </w:tabs>
        <w:ind w:left="0" w:firstLine="709"/>
        <w:jc w:val="both"/>
        <w:rPr>
          <w:sz w:val="22"/>
          <w:szCs w:val="22"/>
          <w:lang w:val="ru-RU"/>
        </w:rPr>
      </w:pPr>
      <w:r w:rsidRPr="00B47258">
        <w:rPr>
          <w:sz w:val="22"/>
          <w:szCs w:val="22"/>
          <w:lang w:val="ru-RU"/>
        </w:rPr>
        <w:t>в случае получения письменного уведомления со стороны Клиента о подозрении на несанкционированный доступ в Систем</w:t>
      </w:r>
      <w:r w:rsidR="00233453">
        <w:rPr>
          <w:sz w:val="22"/>
          <w:szCs w:val="22"/>
          <w:lang w:val="ru-RU"/>
        </w:rPr>
        <w:t xml:space="preserve">у </w:t>
      </w:r>
      <w:r w:rsidR="00233453" w:rsidRPr="0071147C">
        <w:rPr>
          <w:sz w:val="22"/>
          <w:szCs w:val="22"/>
        </w:rPr>
        <w:t>Onlinebank</w:t>
      </w:r>
      <w:r w:rsidRPr="00B47258">
        <w:rPr>
          <w:sz w:val="22"/>
          <w:szCs w:val="22"/>
          <w:lang w:val="ru-RU"/>
        </w:rPr>
        <w:t>, выявления подозрений на несанкционированный доступ к Рабочей станции Клиента и/или мобильному устройству Клиента, Банк должен немедленно блокировать все операции с электронными документами, сообщениями (указаниями), до выяснения всех обстоятельств;</w:t>
      </w:r>
    </w:p>
    <w:p w14:paraId="55EAE80A" w14:textId="77777777" w:rsidR="00740C54" w:rsidRDefault="00740C54" w:rsidP="00740C54">
      <w:pPr>
        <w:numPr>
          <w:ilvl w:val="0"/>
          <w:numId w:val="3"/>
        </w:numPr>
        <w:tabs>
          <w:tab w:val="num" w:pos="-2160"/>
          <w:tab w:val="left" w:pos="709"/>
        </w:tabs>
        <w:ind w:left="0" w:firstLine="709"/>
        <w:jc w:val="both"/>
        <w:rPr>
          <w:sz w:val="22"/>
          <w:szCs w:val="22"/>
          <w:lang w:val="ru-RU"/>
        </w:rPr>
      </w:pPr>
      <w:r w:rsidRPr="00B47258">
        <w:rPr>
          <w:sz w:val="22"/>
          <w:szCs w:val="22"/>
          <w:lang w:val="ru-RU"/>
        </w:rPr>
        <w:t>обеспечивать конфиденциальность информации, содержащейся в электронных документах, сообщениях (указаниях), в процессе предоставления и получения электронных банковских услуг.</w:t>
      </w:r>
    </w:p>
    <w:p w14:paraId="32B6D79F" w14:textId="77777777" w:rsidR="00740C54" w:rsidRPr="003A698F" w:rsidRDefault="00922B46" w:rsidP="00740C54">
      <w:pPr>
        <w:ind w:firstLine="709"/>
        <w:rPr>
          <w:sz w:val="22"/>
          <w:szCs w:val="22"/>
        </w:rPr>
      </w:pPr>
      <w:r w:rsidRPr="00244FFF">
        <w:rPr>
          <w:sz w:val="22"/>
          <w:szCs w:val="22"/>
          <w:lang w:val="ru-RU"/>
        </w:rPr>
        <w:t>8</w:t>
      </w:r>
      <w:r w:rsidR="00740C54" w:rsidRPr="00244FFF">
        <w:rPr>
          <w:sz w:val="22"/>
          <w:szCs w:val="22"/>
        </w:rPr>
        <w:t xml:space="preserve">.2. </w:t>
      </w:r>
      <w:r w:rsidR="00740C54" w:rsidRPr="00244FFF">
        <w:rPr>
          <w:sz w:val="22"/>
          <w:szCs w:val="22"/>
          <w:lang w:val="ru-RU"/>
        </w:rPr>
        <w:t>Банк имеет право</w:t>
      </w:r>
      <w:r w:rsidR="00740C54" w:rsidRPr="00244FFF">
        <w:rPr>
          <w:sz w:val="22"/>
          <w:szCs w:val="22"/>
        </w:rPr>
        <w:t>:</w:t>
      </w:r>
    </w:p>
    <w:p w14:paraId="5AA01961" w14:textId="298C3281"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отказать в приеме электронных документов к исполнению по основаниям, предусмотренным в Договор</w:t>
      </w:r>
      <w:r>
        <w:rPr>
          <w:sz w:val="22"/>
          <w:szCs w:val="22"/>
          <w:lang w:val="ru-RU"/>
        </w:rPr>
        <w:t>е</w:t>
      </w:r>
      <w:r w:rsidRPr="00B47258">
        <w:rPr>
          <w:sz w:val="22"/>
          <w:szCs w:val="22"/>
          <w:lang w:val="ru-RU"/>
        </w:rPr>
        <w:t>;</w:t>
      </w:r>
    </w:p>
    <w:p w14:paraId="61D1ACDB"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вносить изменения в механизмы защиты Систем</w:t>
      </w:r>
      <w:r w:rsidR="00233453">
        <w:rPr>
          <w:sz w:val="22"/>
          <w:szCs w:val="22"/>
          <w:lang w:val="ru-RU"/>
        </w:rPr>
        <w:t xml:space="preserve">ы </w:t>
      </w:r>
      <w:r w:rsidR="00233453" w:rsidRPr="0071147C">
        <w:rPr>
          <w:sz w:val="22"/>
          <w:szCs w:val="22"/>
        </w:rPr>
        <w:t>Onlinebank</w:t>
      </w:r>
      <w:r w:rsidRPr="00B47258">
        <w:rPr>
          <w:sz w:val="22"/>
          <w:szCs w:val="22"/>
          <w:lang w:val="ru-RU"/>
        </w:rPr>
        <w:t xml:space="preserve"> по своему усмотрению;</w:t>
      </w:r>
    </w:p>
    <w:p w14:paraId="262C2E59"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вносить изменения с Уровни безопасности и перечень необходимых устройств Ключевого носителя и/или Способа </w:t>
      </w:r>
      <w:r w:rsidRPr="00B47258">
        <w:rPr>
          <w:color w:val="000000" w:themeColor="text1"/>
          <w:sz w:val="22"/>
          <w:szCs w:val="22"/>
          <w:lang w:val="ru-RU"/>
        </w:rPr>
        <w:t xml:space="preserve">динамической </w:t>
      </w:r>
      <w:r w:rsidRPr="00B47258">
        <w:rPr>
          <w:sz w:val="22"/>
          <w:szCs w:val="22"/>
          <w:lang w:val="ru-RU"/>
        </w:rPr>
        <w:t>аутентификации;</w:t>
      </w:r>
    </w:p>
    <w:p w14:paraId="084B0818"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без какого-либо дополнительного согласия Клиента вносить изменения в перечень документов, необходимых для работы в Систем</w:t>
      </w:r>
      <w:r w:rsidR="00233453">
        <w:rPr>
          <w:sz w:val="22"/>
          <w:szCs w:val="22"/>
          <w:lang w:val="ru-RU"/>
        </w:rPr>
        <w:t xml:space="preserve">е </w:t>
      </w:r>
      <w:r w:rsidR="00233453" w:rsidRPr="0071147C">
        <w:rPr>
          <w:sz w:val="22"/>
          <w:szCs w:val="22"/>
        </w:rPr>
        <w:t>Onlinebank</w:t>
      </w:r>
      <w:r w:rsidRPr="00B47258">
        <w:rPr>
          <w:sz w:val="22"/>
          <w:szCs w:val="22"/>
          <w:lang w:val="ru-RU"/>
        </w:rPr>
        <w:t>;</w:t>
      </w:r>
    </w:p>
    <w:p w14:paraId="42EB20D1" w14:textId="60DAA44A" w:rsidR="00740C54" w:rsidRPr="00B47258" w:rsidRDefault="45AD8B7E" w:rsidP="00740C54">
      <w:pPr>
        <w:numPr>
          <w:ilvl w:val="0"/>
          <w:numId w:val="3"/>
        </w:numPr>
        <w:tabs>
          <w:tab w:val="left" w:pos="709"/>
        </w:tabs>
        <w:ind w:left="0" w:firstLine="709"/>
        <w:jc w:val="both"/>
        <w:rPr>
          <w:sz w:val="22"/>
          <w:szCs w:val="22"/>
          <w:lang w:val="ru-RU"/>
        </w:rPr>
      </w:pPr>
      <w:r w:rsidRPr="45AD8B7E">
        <w:rPr>
          <w:sz w:val="22"/>
          <w:szCs w:val="22"/>
          <w:lang w:val="ru-RU"/>
        </w:rPr>
        <w:t xml:space="preserve">блокировать доступ Клиента в Систему </w:t>
      </w:r>
      <w:r w:rsidRPr="45AD8B7E">
        <w:rPr>
          <w:sz w:val="22"/>
          <w:szCs w:val="22"/>
        </w:rPr>
        <w:t>Onlinebank</w:t>
      </w:r>
      <w:r w:rsidRPr="45AD8B7E">
        <w:rPr>
          <w:sz w:val="22"/>
          <w:szCs w:val="22"/>
          <w:lang w:val="ru-RU"/>
        </w:rPr>
        <w:t xml:space="preserve"> в случае истечения срока действия регистрационного свидетельства Клиента;  </w:t>
      </w:r>
    </w:p>
    <w:p w14:paraId="74911F45" w14:textId="027A4BBE" w:rsidR="00740C54" w:rsidRPr="000525C2" w:rsidRDefault="00740C54" w:rsidP="00740C54">
      <w:pPr>
        <w:numPr>
          <w:ilvl w:val="0"/>
          <w:numId w:val="3"/>
        </w:numPr>
        <w:tabs>
          <w:tab w:val="left" w:pos="709"/>
        </w:tabs>
        <w:ind w:left="0" w:firstLine="709"/>
        <w:jc w:val="both"/>
        <w:rPr>
          <w:sz w:val="22"/>
          <w:szCs w:val="22"/>
          <w:lang w:val="ru-RU"/>
        </w:rPr>
      </w:pPr>
      <w:r w:rsidRPr="000525C2">
        <w:rPr>
          <w:sz w:val="22"/>
          <w:szCs w:val="22"/>
          <w:lang w:val="ru-RU"/>
        </w:rPr>
        <w:t>блокировать доступ Клиента в Систем</w:t>
      </w:r>
      <w:r w:rsidR="00233453">
        <w:rPr>
          <w:sz w:val="22"/>
          <w:szCs w:val="22"/>
          <w:lang w:val="ru-RU"/>
        </w:rPr>
        <w:t xml:space="preserve">у </w:t>
      </w:r>
      <w:r w:rsidR="00233453" w:rsidRPr="0071147C">
        <w:rPr>
          <w:sz w:val="22"/>
          <w:szCs w:val="22"/>
        </w:rPr>
        <w:t>Onlinebank</w:t>
      </w:r>
      <w:r w:rsidRPr="000525C2">
        <w:rPr>
          <w:sz w:val="22"/>
          <w:szCs w:val="22"/>
          <w:lang w:val="ru-RU"/>
        </w:rPr>
        <w:t xml:space="preserve"> в случае отсутствия движений по Счету </w:t>
      </w:r>
      <w:r w:rsidRPr="000525C2">
        <w:rPr>
          <w:sz w:val="22"/>
          <w:szCs w:val="22"/>
          <w:lang w:val="ru-RU"/>
        </w:rPr>
        <w:br/>
        <w:t>и отсутствия денег на Счете Клиента в течение трёх месяцев подряд (по текущим счетам). В случае отсутствия движений по Сч</w:t>
      </w:r>
      <w:r w:rsidR="0085190D">
        <w:rPr>
          <w:sz w:val="22"/>
          <w:szCs w:val="22"/>
          <w:lang w:val="ru-RU"/>
        </w:rPr>
        <w:t>е</w:t>
      </w:r>
      <w:r w:rsidRPr="000525C2">
        <w:rPr>
          <w:sz w:val="22"/>
          <w:szCs w:val="22"/>
          <w:lang w:val="ru-RU"/>
        </w:rPr>
        <w:t xml:space="preserve">ту и отсутствия денег на Счете более шести месяцев подряд расторгнуть Договор путем отказа от Договора; </w:t>
      </w:r>
    </w:p>
    <w:p w14:paraId="3D76E812"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блокировать доступ Клиента в Систем</w:t>
      </w:r>
      <w:r w:rsidR="00233453">
        <w:rPr>
          <w:sz w:val="22"/>
          <w:szCs w:val="22"/>
          <w:lang w:val="ru-RU"/>
        </w:rPr>
        <w:t xml:space="preserve">у </w:t>
      </w:r>
      <w:r w:rsidR="00233453" w:rsidRPr="0071147C">
        <w:rPr>
          <w:sz w:val="22"/>
          <w:szCs w:val="22"/>
        </w:rPr>
        <w:t>Onlinebank</w:t>
      </w:r>
      <w:r w:rsidRPr="00B47258">
        <w:rPr>
          <w:sz w:val="22"/>
          <w:szCs w:val="22"/>
          <w:lang w:val="ru-RU"/>
        </w:rPr>
        <w:t xml:space="preserve"> в случае выявления подозрительных/мошеннических операций, не подтвержденных Клиентом, по результатам проведения Банком процедуры </w:t>
      </w:r>
      <w:r w:rsidRPr="00B47258">
        <w:rPr>
          <w:sz w:val="22"/>
          <w:szCs w:val="22"/>
        </w:rPr>
        <w:t>callback</w:t>
      </w:r>
      <w:r w:rsidRPr="00B47258">
        <w:rPr>
          <w:sz w:val="22"/>
          <w:szCs w:val="22"/>
          <w:lang w:val="ru-RU"/>
        </w:rPr>
        <w:t xml:space="preserve"> (колбэк);</w:t>
      </w:r>
    </w:p>
    <w:p w14:paraId="0EE5B2B9" w14:textId="77777777" w:rsidR="00740C54"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блокировать доступ Клиента в Систем</w:t>
      </w:r>
      <w:r w:rsidR="00233453">
        <w:rPr>
          <w:sz w:val="22"/>
          <w:szCs w:val="22"/>
          <w:lang w:val="ru-RU"/>
        </w:rPr>
        <w:t xml:space="preserve">у </w:t>
      </w:r>
      <w:r w:rsidR="00233453" w:rsidRPr="0071147C">
        <w:rPr>
          <w:sz w:val="22"/>
          <w:szCs w:val="22"/>
        </w:rPr>
        <w:t>Onlinebank</w:t>
      </w:r>
      <w:r w:rsidRPr="00B47258">
        <w:rPr>
          <w:sz w:val="22"/>
          <w:szCs w:val="22"/>
          <w:lang w:val="ru-RU"/>
        </w:rPr>
        <w:t xml:space="preserve"> в случае нескольких последовательных попыток ввода неправильного </w:t>
      </w:r>
      <w:r w:rsidRPr="00B47258">
        <w:rPr>
          <w:sz w:val="22"/>
          <w:szCs w:val="22"/>
        </w:rPr>
        <w:t>Pin</w:t>
      </w:r>
      <w:r w:rsidRPr="00B47258">
        <w:rPr>
          <w:sz w:val="22"/>
          <w:szCs w:val="22"/>
          <w:lang w:val="ru-RU"/>
        </w:rPr>
        <w:t xml:space="preserve">-кода (точное количество попыток ввода определяется Банком) и значения одноразового пароля, сгенерированного Устройством </w:t>
      </w:r>
      <w:r w:rsidRPr="00B47258">
        <w:rPr>
          <w:sz w:val="22"/>
          <w:szCs w:val="22"/>
        </w:rPr>
        <w:t>eToken</w:t>
      </w:r>
      <w:r w:rsidRPr="00B47258">
        <w:rPr>
          <w:sz w:val="22"/>
          <w:szCs w:val="22"/>
          <w:lang w:val="ru-RU"/>
        </w:rPr>
        <w:t xml:space="preserve"> </w:t>
      </w:r>
      <w:r w:rsidRPr="00B47258">
        <w:rPr>
          <w:sz w:val="22"/>
          <w:szCs w:val="22"/>
        </w:rPr>
        <w:t>PASS</w:t>
      </w:r>
      <w:r w:rsidRPr="00B47258">
        <w:rPr>
          <w:sz w:val="22"/>
          <w:szCs w:val="22"/>
          <w:lang w:val="ru-RU"/>
        </w:rPr>
        <w:t xml:space="preserve">, </w:t>
      </w:r>
      <w:r w:rsidRPr="00B47258">
        <w:rPr>
          <w:sz w:val="22"/>
          <w:szCs w:val="22"/>
        </w:rPr>
        <w:t>SMS</w:t>
      </w:r>
      <w:r w:rsidRPr="00B47258">
        <w:rPr>
          <w:sz w:val="22"/>
          <w:szCs w:val="22"/>
          <w:lang w:val="ru-RU"/>
        </w:rPr>
        <w:t xml:space="preserve">-аутентификацией или </w:t>
      </w:r>
      <w:r w:rsidR="00D77297" w:rsidRPr="00D77297">
        <w:rPr>
          <w:sz w:val="22"/>
          <w:szCs w:val="22"/>
        </w:rPr>
        <w:t>Onlinebank</w:t>
      </w:r>
      <w:r w:rsidR="00D77297" w:rsidRPr="00B47258">
        <w:rPr>
          <w:sz w:val="22"/>
          <w:szCs w:val="22"/>
          <w:lang w:val="ru-RU"/>
        </w:rPr>
        <w:t xml:space="preserve"> </w:t>
      </w:r>
      <w:r w:rsidRPr="00B47258">
        <w:rPr>
          <w:sz w:val="22"/>
          <w:szCs w:val="22"/>
          <w:lang w:val="ru-RU"/>
        </w:rPr>
        <w:t>-аутентификацией;</w:t>
      </w:r>
    </w:p>
    <w:p w14:paraId="19037AA0" w14:textId="49A77B0A" w:rsidR="00CE327E" w:rsidRPr="00B47258" w:rsidRDefault="43D4D089" w:rsidP="00740C54">
      <w:pPr>
        <w:numPr>
          <w:ilvl w:val="0"/>
          <w:numId w:val="3"/>
        </w:numPr>
        <w:tabs>
          <w:tab w:val="left" w:pos="709"/>
        </w:tabs>
        <w:ind w:left="0" w:firstLine="709"/>
        <w:jc w:val="both"/>
        <w:rPr>
          <w:sz w:val="22"/>
          <w:szCs w:val="22"/>
          <w:lang w:val="ru-RU"/>
        </w:rPr>
      </w:pPr>
      <w:r w:rsidRPr="43D4D089">
        <w:rPr>
          <w:sz w:val="22"/>
          <w:szCs w:val="22"/>
          <w:lang w:val="ru-RU"/>
        </w:rPr>
        <w:t xml:space="preserve">блокировать доступ Уполномоченного представителя Клиента в Систему </w:t>
      </w:r>
      <w:r w:rsidRPr="43D4D089">
        <w:rPr>
          <w:sz w:val="22"/>
          <w:szCs w:val="22"/>
        </w:rPr>
        <w:t>Onlinebank</w:t>
      </w:r>
      <w:r w:rsidRPr="43D4D089">
        <w:rPr>
          <w:sz w:val="22"/>
          <w:szCs w:val="22"/>
          <w:lang w:val="ru-RU"/>
        </w:rPr>
        <w:t xml:space="preserve"> в случае обращения учредителей/руководителя Клиента по вопросу отказа в предоставлении доступа уполномоченному лицу Клиента с условием представления документов, подтверждающих смену Уполномоченного представителя (решения, приказа о назначении, заявления на отключение пользователя от Системы </w:t>
      </w:r>
      <w:r w:rsidRPr="43D4D089">
        <w:rPr>
          <w:sz w:val="22"/>
          <w:szCs w:val="22"/>
        </w:rPr>
        <w:t>Onlinebank</w:t>
      </w:r>
      <w:r w:rsidRPr="43D4D089">
        <w:rPr>
          <w:sz w:val="22"/>
          <w:szCs w:val="22"/>
          <w:lang w:val="ru-RU"/>
        </w:rPr>
        <w:t xml:space="preserve">), в течение </w:t>
      </w:r>
      <w:r w:rsidR="007306B0">
        <w:rPr>
          <w:sz w:val="22"/>
          <w:szCs w:val="22"/>
          <w:lang w:val="ru-RU"/>
        </w:rPr>
        <w:t>О</w:t>
      </w:r>
      <w:r w:rsidRPr="43D4D089">
        <w:rPr>
          <w:sz w:val="22"/>
          <w:szCs w:val="22"/>
          <w:lang w:val="ru-RU"/>
        </w:rPr>
        <w:t>перационного дня с момента блокирования доступа. После предоставления подтверждающих документов Банк осуществляет процедуры по отзыву сертификата. В случае непредставления в течение указанного срока подтверждающих документов Банк вправе разблокировать доступ Уполномоченному представителю Клиента;</w:t>
      </w:r>
    </w:p>
    <w:p w14:paraId="6B4F8F5B" w14:textId="77777777" w:rsidR="00740C54" w:rsidRPr="00EC63DF" w:rsidRDefault="00740C54" w:rsidP="00740C54">
      <w:pPr>
        <w:numPr>
          <w:ilvl w:val="0"/>
          <w:numId w:val="3"/>
        </w:numPr>
        <w:tabs>
          <w:tab w:val="left" w:pos="709"/>
        </w:tabs>
        <w:ind w:left="0" w:firstLine="709"/>
        <w:jc w:val="both"/>
        <w:rPr>
          <w:sz w:val="22"/>
          <w:szCs w:val="22"/>
          <w:lang w:val="ru-RU"/>
        </w:rPr>
      </w:pPr>
      <w:r w:rsidRPr="00B47258">
        <w:rPr>
          <w:sz w:val="22"/>
          <w:szCs w:val="22"/>
          <w:lang w:val="ru-RU"/>
        </w:rPr>
        <w:lastRenderedPageBreak/>
        <w:t>проводить любые мероприятия, направленные на повышение безопасности работы Системы</w:t>
      </w:r>
      <w:r w:rsidR="00233453">
        <w:rPr>
          <w:sz w:val="22"/>
          <w:szCs w:val="22"/>
          <w:lang w:val="ru-RU"/>
        </w:rPr>
        <w:t xml:space="preserve"> </w:t>
      </w:r>
      <w:r w:rsidR="00233453" w:rsidRPr="0071147C">
        <w:rPr>
          <w:sz w:val="22"/>
          <w:szCs w:val="22"/>
        </w:rPr>
        <w:t>Onlinebank</w:t>
      </w:r>
      <w:r w:rsidRPr="00B47258">
        <w:rPr>
          <w:sz w:val="22"/>
          <w:szCs w:val="22"/>
          <w:lang w:val="ru-RU"/>
        </w:rPr>
        <w:t xml:space="preserve"> путем запроса подтверждения у Клиента деталей электронных документов, сообщений (указаний), а также иными способами;</w:t>
      </w:r>
    </w:p>
    <w:p w14:paraId="0A0090FD"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отказать в установлении деловых отношений с Клиентом в случае невозможности принятия мер по надлежащей проверке, предусмотренных Действующим законодательством и внутренними документами Банка, а также в случае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p w14:paraId="7D47F9D5"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 требовать от Клиента (его представителя) представления сведений и документов, необходимых для идентификации Клиента (его представителя), выявления бенефициарного собственника, а также предоставления сведений о налоговом резидентстве, роде деятельности и источнике финансирования совершаемых операций;  </w:t>
      </w:r>
    </w:p>
    <w:p w14:paraId="59A88066" w14:textId="1EDA455B"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 отказать в приеме электронных документов к исполнению по основаниям, предусмотренным в Договор</w:t>
      </w:r>
      <w:r w:rsidR="009744AA">
        <w:rPr>
          <w:sz w:val="22"/>
          <w:szCs w:val="22"/>
          <w:lang w:val="ru-RU"/>
        </w:rPr>
        <w:t>е</w:t>
      </w:r>
      <w:r w:rsidRPr="00B47258">
        <w:rPr>
          <w:sz w:val="22"/>
          <w:szCs w:val="22"/>
          <w:lang w:val="ru-RU"/>
        </w:rPr>
        <w:t>;</w:t>
      </w:r>
    </w:p>
    <w:p w14:paraId="194CC894"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 не принимать к обработке электронные документы по основаниям, но не ограничивая себя, предусмотренным в условиях Договор</w:t>
      </w:r>
      <w:r>
        <w:rPr>
          <w:sz w:val="22"/>
          <w:szCs w:val="22"/>
          <w:lang w:val="ru-RU"/>
        </w:rPr>
        <w:t>а</w:t>
      </w:r>
      <w:r w:rsidRPr="00B47258">
        <w:rPr>
          <w:sz w:val="22"/>
          <w:szCs w:val="22"/>
          <w:lang w:val="ru-RU"/>
        </w:rPr>
        <w:t>;</w:t>
      </w:r>
    </w:p>
    <w:p w14:paraId="4D994DBF"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 приостановить исполнение расходных операций по счету в случае возникновения подозрений о том, что такие операции совершаются в целях легализации (отмывания) доходов, полученных преступным путем, или финансирования терроризма;</w:t>
      </w:r>
    </w:p>
    <w:p w14:paraId="1138FCD7"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 прекратить деловые отношения с Клиентом путем одностороннего отказа от исполнения Договора в случаях:</w:t>
      </w:r>
    </w:p>
    <w:p w14:paraId="59BB6D98" w14:textId="77777777" w:rsidR="00740C54" w:rsidRPr="00B47258" w:rsidRDefault="00740C54" w:rsidP="00740C54">
      <w:pPr>
        <w:ind w:firstLine="709"/>
        <w:jc w:val="both"/>
        <w:rPr>
          <w:sz w:val="22"/>
          <w:szCs w:val="22"/>
          <w:lang w:val="ru-RU"/>
        </w:rPr>
      </w:pPr>
      <w:r w:rsidRPr="00B47258">
        <w:rPr>
          <w:sz w:val="22"/>
          <w:szCs w:val="22"/>
          <w:lang w:val="ru-RU"/>
        </w:rPr>
        <w:t>возникновения в процессе изучения операций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p w14:paraId="543963B8" w14:textId="77777777" w:rsidR="00740C54" w:rsidRPr="00B47258" w:rsidRDefault="00740C54" w:rsidP="00740C54">
      <w:pPr>
        <w:ind w:firstLine="709"/>
        <w:jc w:val="both"/>
        <w:rPr>
          <w:sz w:val="22"/>
          <w:szCs w:val="22"/>
          <w:lang w:val="ru-RU"/>
        </w:rPr>
      </w:pPr>
      <w:r w:rsidRPr="00B47258">
        <w:rPr>
          <w:sz w:val="22"/>
          <w:szCs w:val="22"/>
          <w:lang w:val="ru-RU"/>
        </w:rPr>
        <w:t>неоднократных отказов в проведении расходных операций по Счету либо приостановления всех операций по банковским счетам Клиента;</w:t>
      </w:r>
    </w:p>
    <w:p w14:paraId="60ECD9CB" w14:textId="77777777" w:rsidR="00740C54" w:rsidRPr="00B47258" w:rsidRDefault="00740C54" w:rsidP="00740C54">
      <w:pPr>
        <w:ind w:firstLine="709"/>
        <w:jc w:val="both"/>
        <w:rPr>
          <w:sz w:val="22"/>
          <w:szCs w:val="22"/>
          <w:lang w:val="ru-RU"/>
        </w:rPr>
      </w:pPr>
      <w:r w:rsidRPr="00B47258">
        <w:rPr>
          <w:sz w:val="22"/>
          <w:szCs w:val="22"/>
          <w:lang w:val="ru-RU"/>
        </w:rPr>
        <w:t xml:space="preserve">наличия санкций в отношении Клиента и (или) их </w:t>
      </w:r>
      <w:r w:rsidR="006E6287" w:rsidRPr="00B47258">
        <w:rPr>
          <w:sz w:val="22"/>
          <w:szCs w:val="22"/>
          <w:lang w:val="ru-RU"/>
        </w:rPr>
        <w:t>аффилированных</w:t>
      </w:r>
      <w:r w:rsidRPr="00B47258">
        <w:rPr>
          <w:sz w:val="22"/>
          <w:szCs w:val="22"/>
          <w:lang w:val="ru-RU"/>
        </w:rPr>
        <w:t xml:space="preserve"> лиц, наложенных в соответствии с юрисдикцией любой страны (например, OFAC) или международной организации (включая, но не ограничиваясь, FATF и ООН);</w:t>
      </w:r>
    </w:p>
    <w:p w14:paraId="01134205" w14:textId="77777777" w:rsidR="00740C54" w:rsidRPr="00B47258" w:rsidRDefault="00740C54" w:rsidP="00740C54">
      <w:pPr>
        <w:ind w:firstLine="709"/>
        <w:jc w:val="both"/>
        <w:rPr>
          <w:sz w:val="22"/>
          <w:szCs w:val="22"/>
          <w:lang w:val="ru-RU"/>
        </w:rPr>
      </w:pPr>
      <w:r w:rsidRPr="00B47258">
        <w:rPr>
          <w:sz w:val="22"/>
          <w:szCs w:val="22"/>
          <w:lang w:val="ru-RU"/>
        </w:rPr>
        <w:t>наличия у Банка оснований полагать, что операции Клиента/контрагента Клиента попадают под действие международных экономических санкций либо направлены на уклонение от международных экономических санкций;</w:t>
      </w:r>
    </w:p>
    <w:p w14:paraId="1271B29C" w14:textId="77777777" w:rsidR="00740C54" w:rsidRPr="00B47258" w:rsidRDefault="00740C54" w:rsidP="00740C54">
      <w:pPr>
        <w:ind w:firstLine="709"/>
        <w:jc w:val="both"/>
        <w:rPr>
          <w:sz w:val="22"/>
          <w:szCs w:val="22"/>
          <w:lang w:val="ru-RU"/>
        </w:rPr>
      </w:pPr>
      <w:r w:rsidRPr="00B47258">
        <w:rPr>
          <w:sz w:val="22"/>
          <w:szCs w:val="22"/>
          <w:lang w:val="ru-RU"/>
        </w:rPr>
        <w:t>предусмотренных внутренними документами и процедурами Банка о противодействии легализации (отмыванию) доходов, полученных преступным путем, и финансированию терроризма;</w:t>
      </w:r>
    </w:p>
    <w:p w14:paraId="052DC79E" w14:textId="28058C0B" w:rsidR="00740C54" w:rsidRPr="00B47258" w:rsidRDefault="00740C54" w:rsidP="00740C54">
      <w:pPr>
        <w:ind w:firstLine="709"/>
        <w:jc w:val="both"/>
        <w:rPr>
          <w:sz w:val="22"/>
          <w:szCs w:val="22"/>
          <w:lang w:val="ru-RU"/>
        </w:rPr>
      </w:pPr>
      <w:r w:rsidRPr="00B47258">
        <w:rPr>
          <w:sz w:val="22"/>
          <w:szCs w:val="22"/>
          <w:lang w:val="ru-RU"/>
        </w:rPr>
        <w:t>‒ пользоваться другими правами, предусмотренными Договором</w:t>
      </w:r>
      <w:r w:rsidR="00192AE7">
        <w:rPr>
          <w:sz w:val="22"/>
          <w:szCs w:val="22"/>
          <w:lang w:val="ru-RU"/>
        </w:rPr>
        <w:t>, Действующим законодательством</w:t>
      </w:r>
      <w:r w:rsidRPr="00B47258">
        <w:rPr>
          <w:sz w:val="22"/>
          <w:szCs w:val="22"/>
          <w:lang w:val="ru-RU"/>
        </w:rPr>
        <w:t>.</w:t>
      </w:r>
    </w:p>
    <w:p w14:paraId="4D3C8D8D" w14:textId="77777777" w:rsidR="00740C54" w:rsidRPr="00EC63DF" w:rsidRDefault="00922B46" w:rsidP="00740C54">
      <w:pPr>
        <w:tabs>
          <w:tab w:val="left" w:pos="709"/>
        </w:tabs>
        <w:ind w:firstLine="709"/>
        <w:jc w:val="both"/>
        <w:rPr>
          <w:sz w:val="22"/>
          <w:szCs w:val="22"/>
        </w:rPr>
      </w:pPr>
      <w:r>
        <w:rPr>
          <w:sz w:val="22"/>
          <w:szCs w:val="22"/>
          <w:lang w:val="ru-RU"/>
        </w:rPr>
        <w:t>8</w:t>
      </w:r>
      <w:r w:rsidR="00740C54" w:rsidRPr="00EC63DF">
        <w:rPr>
          <w:sz w:val="22"/>
          <w:szCs w:val="22"/>
        </w:rPr>
        <w:t>.3. Банк обяз</w:t>
      </w:r>
      <w:r w:rsidR="00740C54" w:rsidRPr="00EC63DF">
        <w:rPr>
          <w:sz w:val="22"/>
          <w:szCs w:val="22"/>
          <w:lang w:val="ru-RU"/>
        </w:rPr>
        <w:t>ан</w:t>
      </w:r>
      <w:r w:rsidR="00740C54" w:rsidRPr="00EC63DF">
        <w:rPr>
          <w:sz w:val="22"/>
          <w:szCs w:val="22"/>
        </w:rPr>
        <w:t xml:space="preserve">: </w:t>
      </w:r>
    </w:p>
    <w:p w14:paraId="5A505231" w14:textId="77777777" w:rsidR="00740C54" w:rsidRPr="00DF3831" w:rsidRDefault="00740C54" w:rsidP="00DF3831">
      <w:pPr>
        <w:numPr>
          <w:ilvl w:val="0"/>
          <w:numId w:val="3"/>
        </w:numPr>
        <w:tabs>
          <w:tab w:val="left" w:pos="-2160"/>
          <w:tab w:val="left" w:pos="709"/>
        </w:tabs>
        <w:ind w:left="0" w:firstLine="709"/>
        <w:jc w:val="both"/>
        <w:rPr>
          <w:sz w:val="22"/>
          <w:szCs w:val="22"/>
          <w:lang w:val="ru-RU"/>
        </w:rPr>
      </w:pPr>
      <w:r w:rsidRPr="00B47258">
        <w:rPr>
          <w:sz w:val="22"/>
          <w:szCs w:val="22"/>
          <w:lang w:val="ru-RU"/>
        </w:rPr>
        <w:t xml:space="preserve">после заключения настоящего Договора и оплаты Клиентом надлежащих комиссий, </w:t>
      </w:r>
      <w:r w:rsidRPr="00B47258">
        <w:rPr>
          <w:sz w:val="22"/>
          <w:szCs w:val="22"/>
          <w:lang w:val="ru-RU"/>
        </w:rPr>
        <w:br/>
        <w:t xml:space="preserve">в соответствии с </w:t>
      </w:r>
      <w:r>
        <w:rPr>
          <w:sz w:val="22"/>
          <w:szCs w:val="22"/>
          <w:lang w:val="ru-RU"/>
        </w:rPr>
        <w:t>Т</w:t>
      </w:r>
      <w:r w:rsidRPr="00B47258">
        <w:rPr>
          <w:sz w:val="22"/>
          <w:szCs w:val="22"/>
          <w:lang w:val="ru-RU"/>
        </w:rPr>
        <w:t>арифами Банка, зарегистрировать Клиента в Системе</w:t>
      </w:r>
      <w:r w:rsidR="00233453">
        <w:rPr>
          <w:sz w:val="22"/>
          <w:szCs w:val="22"/>
          <w:lang w:val="ru-RU"/>
        </w:rPr>
        <w:t xml:space="preserve"> </w:t>
      </w:r>
      <w:r w:rsidR="00233453" w:rsidRPr="0071147C">
        <w:rPr>
          <w:sz w:val="22"/>
          <w:szCs w:val="22"/>
        </w:rPr>
        <w:t>Onlinebank</w:t>
      </w:r>
      <w:r w:rsidRPr="00B47258">
        <w:rPr>
          <w:sz w:val="22"/>
          <w:szCs w:val="22"/>
          <w:lang w:val="ru-RU"/>
        </w:rPr>
        <w:t>, передать Клиенту Ключевой носител</w:t>
      </w:r>
      <w:r>
        <w:rPr>
          <w:sz w:val="22"/>
          <w:szCs w:val="22"/>
          <w:lang w:val="ru-RU"/>
        </w:rPr>
        <w:t>ь</w:t>
      </w:r>
      <w:r w:rsidRPr="00B47258">
        <w:rPr>
          <w:sz w:val="22"/>
          <w:szCs w:val="22"/>
          <w:lang w:val="ru-RU"/>
        </w:rPr>
        <w:t>, Карт-ридер, в случае выбора Ключевого носителя – смарт-карты и устройств</w:t>
      </w:r>
      <w:r>
        <w:rPr>
          <w:sz w:val="22"/>
          <w:szCs w:val="22"/>
          <w:lang w:val="ru-RU"/>
        </w:rPr>
        <w:t>о</w:t>
      </w:r>
      <w:r w:rsidRPr="00B47258">
        <w:rPr>
          <w:sz w:val="22"/>
          <w:szCs w:val="22"/>
          <w:lang w:val="ru-RU"/>
        </w:rPr>
        <w:t xml:space="preserve"> eToken P</w:t>
      </w:r>
      <w:r w:rsidRPr="00B47258">
        <w:rPr>
          <w:sz w:val="22"/>
          <w:szCs w:val="22"/>
        </w:rPr>
        <w:t>ASS</w:t>
      </w:r>
      <w:r w:rsidRPr="00B47258">
        <w:rPr>
          <w:sz w:val="22"/>
          <w:szCs w:val="22"/>
          <w:lang w:val="ru-RU"/>
        </w:rPr>
        <w:t xml:space="preserve">, в случае выбора Клиентом данного Способа </w:t>
      </w:r>
      <w:r w:rsidRPr="00B47258">
        <w:rPr>
          <w:color w:val="000000" w:themeColor="text1"/>
          <w:sz w:val="22"/>
          <w:szCs w:val="22"/>
          <w:lang w:val="ru-RU"/>
        </w:rPr>
        <w:t xml:space="preserve">динамической </w:t>
      </w:r>
      <w:r w:rsidRPr="00B47258">
        <w:rPr>
          <w:sz w:val="22"/>
          <w:szCs w:val="22"/>
          <w:lang w:val="ru-RU"/>
        </w:rPr>
        <w:t>аутентификации, для начала работы с Системой</w:t>
      </w:r>
      <w:r w:rsidR="00233453">
        <w:rPr>
          <w:sz w:val="22"/>
          <w:szCs w:val="22"/>
          <w:lang w:val="ru-RU"/>
        </w:rPr>
        <w:t xml:space="preserve"> </w:t>
      </w:r>
      <w:r w:rsidR="00233453" w:rsidRPr="0071147C">
        <w:rPr>
          <w:sz w:val="22"/>
          <w:szCs w:val="22"/>
        </w:rPr>
        <w:t>Onlinebank</w:t>
      </w:r>
      <w:r w:rsidRPr="00B47258">
        <w:rPr>
          <w:sz w:val="22"/>
          <w:szCs w:val="22"/>
          <w:lang w:val="ru-RU"/>
        </w:rPr>
        <w:t xml:space="preserve">; </w:t>
      </w:r>
    </w:p>
    <w:p w14:paraId="5462E93B" w14:textId="36435EE2" w:rsidR="00740C54" w:rsidRPr="00B47258" w:rsidRDefault="00740C54" w:rsidP="00740C54">
      <w:pPr>
        <w:numPr>
          <w:ilvl w:val="0"/>
          <w:numId w:val="3"/>
        </w:numPr>
        <w:tabs>
          <w:tab w:val="left" w:pos="-2160"/>
          <w:tab w:val="left" w:pos="709"/>
        </w:tabs>
        <w:ind w:left="0" w:firstLine="709"/>
        <w:jc w:val="both"/>
        <w:rPr>
          <w:sz w:val="22"/>
          <w:szCs w:val="22"/>
          <w:lang w:val="ru-RU"/>
        </w:rPr>
      </w:pPr>
      <w:r w:rsidRPr="00B47258">
        <w:rPr>
          <w:sz w:val="22"/>
          <w:szCs w:val="22"/>
          <w:lang w:val="ru-RU"/>
        </w:rPr>
        <w:t xml:space="preserve">предоставлять электронные банковские услуги </w:t>
      </w:r>
      <w:r w:rsidR="00A52BB3">
        <w:rPr>
          <w:sz w:val="22"/>
          <w:szCs w:val="22"/>
          <w:lang w:val="ru-RU"/>
        </w:rPr>
        <w:t xml:space="preserve">и другие услуги, предусмотренные в Договоре, </w:t>
      </w:r>
      <w:r w:rsidRPr="00B47258">
        <w:rPr>
          <w:sz w:val="22"/>
          <w:szCs w:val="22"/>
          <w:lang w:val="ru-RU"/>
        </w:rPr>
        <w:t xml:space="preserve">в соответствии с условиями Договора, в том числе исполнять указания Клиента на перевод денег со Счета, переданные в Банк средствами телекоммуникаций, расшифрованные и удостоверенные ЭЦП Клиента, прошедшими проверку в </w:t>
      </w:r>
      <w:r w:rsidR="00575744">
        <w:rPr>
          <w:sz w:val="22"/>
          <w:szCs w:val="22"/>
          <w:lang w:val="ru-RU"/>
        </w:rPr>
        <w:t>У</w:t>
      </w:r>
      <w:r w:rsidRPr="00B47258">
        <w:rPr>
          <w:sz w:val="22"/>
          <w:szCs w:val="22"/>
          <w:lang w:val="ru-RU"/>
        </w:rPr>
        <w:t>достоверяющем центре и/или подтвержденные единовременным (одноразовым) кодом, сгенерированным с помощью Способа динамической аутентификации;</w:t>
      </w:r>
    </w:p>
    <w:p w14:paraId="163F0C4F" w14:textId="43C755C5" w:rsidR="00740C54" w:rsidRDefault="21D38BB0" w:rsidP="00740C54">
      <w:pPr>
        <w:numPr>
          <w:ilvl w:val="0"/>
          <w:numId w:val="3"/>
        </w:numPr>
        <w:tabs>
          <w:tab w:val="left" w:pos="-2160"/>
          <w:tab w:val="left" w:pos="709"/>
        </w:tabs>
        <w:ind w:left="0" w:firstLine="709"/>
        <w:jc w:val="both"/>
        <w:rPr>
          <w:sz w:val="22"/>
          <w:szCs w:val="22"/>
          <w:lang w:val="ru-RU"/>
        </w:rPr>
      </w:pPr>
      <w:r w:rsidRPr="21D38BB0">
        <w:rPr>
          <w:sz w:val="22"/>
          <w:szCs w:val="22"/>
          <w:lang w:val="ru-RU"/>
        </w:rPr>
        <w:t xml:space="preserve">предоставлять Клиенту техническую поддержку по вопросам Системы </w:t>
      </w:r>
      <w:r w:rsidRPr="21D38BB0">
        <w:rPr>
          <w:sz w:val="22"/>
          <w:szCs w:val="22"/>
        </w:rPr>
        <w:t>Onlinebank</w:t>
      </w:r>
      <w:r w:rsidRPr="21D38BB0">
        <w:rPr>
          <w:sz w:val="22"/>
          <w:szCs w:val="22"/>
          <w:lang w:val="ru-RU"/>
        </w:rPr>
        <w:t xml:space="preserve"> в соответствии с Тарифами Банка;</w:t>
      </w:r>
    </w:p>
    <w:p w14:paraId="51323DDB" w14:textId="4FF1E826" w:rsidR="00AE6ACC" w:rsidRDefault="00AE6ACC" w:rsidP="00740C54">
      <w:pPr>
        <w:numPr>
          <w:ilvl w:val="0"/>
          <w:numId w:val="3"/>
        </w:numPr>
        <w:tabs>
          <w:tab w:val="left" w:pos="-2160"/>
          <w:tab w:val="left" w:pos="709"/>
        </w:tabs>
        <w:ind w:left="0" w:firstLine="709"/>
        <w:jc w:val="both"/>
        <w:rPr>
          <w:sz w:val="22"/>
          <w:szCs w:val="22"/>
          <w:lang w:val="ru-RU"/>
        </w:rPr>
      </w:pPr>
      <w:r>
        <w:rPr>
          <w:sz w:val="22"/>
          <w:szCs w:val="22"/>
          <w:lang w:val="ru-RU"/>
        </w:rPr>
        <w:t>исполнять другие обязанности, предусмотренные Договором, Действующим законодательством.</w:t>
      </w:r>
    </w:p>
    <w:p w14:paraId="5DFE228F" w14:textId="77777777" w:rsidR="00740C54" w:rsidRPr="00457E07" w:rsidRDefault="00922B46" w:rsidP="00740C54">
      <w:pPr>
        <w:tabs>
          <w:tab w:val="left" w:pos="900"/>
        </w:tabs>
        <w:ind w:firstLine="709"/>
        <w:jc w:val="both"/>
        <w:rPr>
          <w:sz w:val="22"/>
          <w:szCs w:val="22"/>
        </w:rPr>
      </w:pPr>
      <w:r>
        <w:rPr>
          <w:sz w:val="22"/>
          <w:szCs w:val="22"/>
          <w:lang w:val="ru-RU"/>
        </w:rPr>
        <w:t>8</w:t>
      </w:r>
      <w:r w:rsidR="00740C54" w:rsidRPr="00457E07">
        <w:rPr>
          <w:sz w:val="22"/>
          <w:szCs w:val="22"/>
          <w:lang w:val="ru-RU"/>
        </w:rPr>
        <w:t>.</w:t>
      </w:r>
      <w:r w:rsidR="00740C54" w:rsidRPr="00457E07">
        <w:rPr>
          <w:sz w:val="22"/>
          <w:szCs w:val="22"/>
        </w:rPr>
        <w:t xml:space="preserve">4. </w:t>
      </w:r>
      <w:r w:rsidR="006E6287">
        <w:rPr>
          <w:sz w:val="22"/>
          <w:szCs w:val="22"/>
          <w:lang w:val="ru-RU"/>
        </w:rPr>
        <w:t>Клиент</w:t>
      </w:r>
      <w:r w:rsidR="00740C54" w:rsidRPr="00457E07">
        <w:rPr>
          <w:sz w:val="22"/>
          <w:szCs w:val="22"/>
        </w:rPr>
        <w:t xml:space="preserve"> обяз</w:t>
      </w:r>
      <w:r w:rsidR="00740C54" w:rsidRPr="00457E07">
        <w:rPr>
          <w:sz w:val="22"/>
          <w:szCs w:val="22"/>
          <w:lang w:val="ru-RU"/>
        </w:rPr>
        <w:t>ан</w:t>
      </w:r>
      <w:r w:rsidR="00740C54" w:rsidRPr="00457E07">
        <w:rPr>
          <w:sz w:val="22"/>
          <w:szCs w:val="22"/>
        </w:rPr>
        <w:t>:</w:t>
      </w:r>
    </w:p>
    <w:p w14:paraId="5DC249E0"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kk-KZ"/>
        </w:rPr>
        <w:t xml:space="preserve">изучить </w:t>
      </w:r>
      <w:r w:rsidR="00552CDB">
        <w:rPr>
          <w:sz w:val="22"/>
          <w:szCs w:val="22"/>
          <w:lang w:val="kk-KZ"/>
        </w:rPr>
        <w:t xml:space="preserve">условия </w:t>
      </w:r>
      <w:r w:rsidRPr="00B47258">
        <w:rPr>
          <w:sz w:val="22"/>
          <w:szCs w:val="22"/>
          <w:lang w:val="kk-KZ"/>
        </w:rPr>
        <w:t>настоящего Договора и следовать описанным в ней рекомендациям Банка;</w:t>
      </w:r>
    </w:p>
    <w:p w14:paraId="7B0AC7E2"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за счет собственных средств обеспечить доступ к сети интернет и самостоятельно оплачивать услуги поставщиков связи за ее использование;</w:t>
      </w:r>
    </w:p>
    <w:p w14:paraId="0A296777"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оформлять платежные документы в соответствии с действующим законодательством и нас</w:t>
      </w:r>
      <w:r w:rsidR="00552CDB">
        <w:rPr>
          <w:sz w:val="22"/>
          <w:szCs w:val="22"/>
          <w:lang w:val="ru-RU"/>
        </w:rPr>
        <w:t>тоящим Договором</w:t>
      </w:r>
      <w:r w:rsidRPr="00B47258">
        <w:rPr>
          <w:sz w:val="22"/>
          <w:szCs w:val="22"/>
          <w:lang w:val="ru-RU"/>
        </w:rPr>
        <w:t xml:space="preserve">; </w:t>
      </w:r>
    </w:p>
    <w:p w14:paraId="549E8496"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не модифицировать, не декомпилировать, не тиражировать и не передавать третьей стороне программно-техническое обеспечение;</w:t>
      </w:r>
    </w:p>
    <w:p w14:paraId="0E6444FB"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за собственный счет поддерживать в рабочем состоянии свои программно-технические средства, используемые в соответствии с настоящим </w:t>
      </w:r>
      <w:r>
        <w:rPr>
          <w:sz w:val="22"/>
          <w:szCs w:val="22"/>
          <w:lang w:val="ru-RU"/>
        </w:rPr>
        <w:t>Договором</w:t>
      </w:r>
      <w:r w:rsidRPr="00B47258">
        <w:rPr>
          <w:sz w:val="22"/>
          <w:szCs w:val="22"/>
          <w:lang w:val="ru-RU"/>
        </w:rPr>
        <w:t>;</w:t>
      </w:r>
    </w:p>
    <w:p w14:paraId="53249305"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корректно отключать Ключевой носитель, в случае его выбора при использовании Системы</w:t>
      </w:r>
      <w:r w:rsidR="00233453">
        <w:rPr>
          <w:sz w:val="22"/>
          <w:szCs w:val="22"/>
          <w:lang w:val="ru-RU"/>
        </w:rPr>
        <w:t xml:space="preserve"> </w:t>
      </w:r>
      <w:r w:rsidR="00233453" w:rsidRPr="0071147C">
        <w:rPr>
          <w:sz w:val="22"/>
          <w:szCs w:val="22"/>
        </w:rPr>
        <w:t>Onlinebank</w:t>
      </w:r>
      <w:r w:rsidRPr="00B47258">
        <w:rPr>
          <w:sz w:val="22"/>
          <w:szCs w:val="22"/>
          <w:lang w:val="ru-RU"/>
        </w:rPr>
        <w:t>;</w:t>
      </w:r>
    </w:p>
    <w:p w14:paraId="142BED9A"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lastRenderedPageBreak/>
        <w:t xml:space="preserve">по окончании рабочей сессии в Системе </w:t>
      </w:r>
      <w:r w:rsidR="00233453" w:rsidRPr="0071147C">
        <w:rPr>
          <w:sz w:val="22"/>
          <w:szCs w:val="22"/>
        </w:rPr>
        <w:t>Onlinebank</w:t>
      </w:r>
      <w:r w:rsidR="00233453" w:rsidRPr="00B47258">
        <w:rPr>
          <w:sz w:val="22"/>
          <w:szCs w:val="22"/>
          <w:lang w:val="ru-RU"/>
        </w:rPr>
        <w:t xml:space="preserve"> </w:t>
      </w:r>
      <w:r w:rsidRPr="00B47258">
        <w:rPr>
          <w:sz w:val="22"/>
          <w:szCs w:val="22"/>
          <w:lang w:val="ru-RU"/>
        </w:rPr>
        <w:t>– незамедлительно извлекать ключевой носитель;</w:t>
      </w:r>
    </w:p>
    <w:p w14:paraId="0C4FDF08"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уведомить Банк о прекращении/изменении полномочий уполномоченных лиц либо их мобильных телефонов, указанных в представленных в Банк заявлениях на регистрацию пользователя в Систем</w:t>
      </w:r>
      <w:r>
        <w:rPr>
          <w:sz w:val="22"/>
          <w:szCs w:val="22"/>
          <w:lang w:val="ru-RU"/>
        </w:rPr>
        <w:t>е</w:t>
      </w:r>
      <w:r w:rsidRPr="00B47258">
        <w:rPr>
          <w:sz w:val="22"/>
          <w:szCs w:val="22"/>
          <w:lang w:val="ru-RU"/>
        </w:rPr>
        <w:t xml:space="preserve">, и незамедлительно отозвать их </w:t>
      </w:r>
      <w:r>
        <w:rPr>
          <w:sz w:val="22"/>
          <w:szCs w:val="22"/>
          <w:lang w:val="ru-RU"/>
        </w:rPr>
        <w:t xml:space="preserve">регистрационные свидетельства </w:t>
      </w:r>
      <w:r w:rsidRPr="00B47258">
        <w:rPr>
          <w:sz w:val="22"/>
          <w:szCs w:val="22"/>
          <w:lang w:val="ru-RU"/>
        </w:rPr>
        <w:t>посредством подачи заявления.</w:t>
      </w:r>
      <w:r w:rsidRPr="00B47258">
        <w:rPr>
          <w:color w:val="FF0000"/>
          <w:sz w:val="22"/>
          <w:szCs w:val="22"/>
          <w:lang w:val="ru-RU"/>
        </w:rPr>
        <w:t xml:space="preserve"> </w:t>
      </w:r>
      <w:r w:rsidRPr="00B47258">
        <w:rPr>
          <w:sz w:val="22"/>
          <w:szCs w:val="22"/>
          <w:lang w:val="ru-RU"/>
        </w:rPr>
        <w:t xml:space="preserve">Клиент настоящим дает согласие Банку на раскрытие лицам, указанным в заявлении, у которых прекращены полномочия, но о чем Банк не получил от Клиента соответствующего уведомления, сведений, относящихся к банковской тайне, которые указываются в </w:t>
      </w:r>
      <w:r w:rsidRPr="00B0379F">
        <w:rPr>
          <w:sz w:val="22"/>
          <w:szCs w:val="22"/>
        </w:rPr>
        <w:t>SMS</w:t>
      </w:r>
      <w:r w:rsidRPr="00B0379F">
        <w:rPr>
          <w:sz w:val="22"/>
          <w:szCs w:val="22"/>
          <w:lang w:val="ru-RU"/>
        </w:rPr>
        <w:t>-информировании</w:t>
      </w:r>
      <w:r w:rsidRPr="00B47258">
        <w:rPr>
          <w:sz w:val="22"/>
          <w:szCs w:val="22"/>
          <w:lang w:val="ru-RU"/>
        </w:rPr>
        <w:t>;</w:t>
      </w:r>
    </w:p>
    <w:p w14:paraId="602E8ABA"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осуществлять использование Системы </w:t>
      </w:r>
      <w:r w:rsidR="00233453" w:rsidRPr="0071147C">
        <w:rPr>
          <w:sz w:val="22"/>
          <w:szCs w:val="22"/>
        </w:rPr>
        <w:t>Onlinebank</w:t>
      </w:r>
      <w:r w:rsidR="00233453" w:rsidRPr="00B47258">
        <w:rPr>
          <w:sz w:val="22"/>
          <w:szCs w:val="22"/>
          <w:lang w:val="ru-RU"/>
        </w:rPr>
        <w:t xml:space="preserve"> </w:t>
      </w:r>
      <w:r w:rsidRPr="00B47258">
        <w:rPr>
          <w:sz w:val="22"/>
          <w:szCs w:val="22"/>
          <w:lang w:val="ru-RU"/>
        </w:rPr>
        <w:t>в полном соответствии с инструкцией по эксплуатации, предоставленной Банком;</w:t>
      </w:r>
    </w:p>
    <w:p w14:paraId="67689699"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немедленно обратиться в Банк </w:t>
      </w:r>
      <w:r w:rsidRPr="00B47258">
        <w:rPr>
          <w:sz w:val="22"/>
          <w:szCs w:val="22"/>
          <w:lang w:val="kk-KZ"/>
        </w:rPr>
        <w:t>с заявлением на отзыв регистрационного свидетельства</w:t>
      </w:r>
      <w:r w:rsidRPr="00B47258">
        <w:rPr>
          <w:sz w:val="22"/>
          <w:szCs w:val="22"/>
          <w:lang w:val="ru-RU"/>
        </w:rPr>
        <w:t xml:space="preserve"> </w:t>
      </w:r>
      <w:r w:rsidR="00B0379F">
        <w:rPr>
          <w:sz w:val="22"/>
          <w:szCs w:val="22"/>
          <w:lang w:val="ru-RU"/>
        </w:rPr>
        <w:t xml:space="preserve">либо блокирование пользователя </w:t>
      </w:r>
      <w:r w:rsidRPr="00B47258">
        <w:rPr>
          <w:sz w:val="22"/>
          <w:szCs w:val="22"/>
          <w:lang w:val="ru-RU"/>
        </w:rPr>
        <w:t>в случае потери, раскрытия, искажения своего закрытого ключа или использования его другими лицами;</w:t>
      </w:r>
    </w:p>
    <w:p w14:paraId="2029239A"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не допускать неправомерного распространения информации о своем закрытом ключе ЭЦП;</w:t>
      </w:r>
    </w:p>
    <w:p w14:paraId="752B4AB2"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не разглашать </w:t>
      </w:r>
      <w:r w:rsidRPr="00B47258">
        <w:rPr>
          <w:sz w:val="22"/>
          <w:szCs w:val="22"/>
        </w:rPr>
        <w:t>Pin</w:t>
      </w:r>
      <w:r w:rsidRPr="00B47258">
        <w:rPr>
          <w:sz w:val="22"/>
          <w:szCs w:val="22"/>
          <w:lang w:val="ru-RU"/>
        </w:rPr>
        <w:t>-код ключа ЭЦП, не указывать его на Ключевом носителе</w:t>
      </w:r>
      <w:r w:rsidR="00552CDB">
        <w:rPr>
          <w:sz w:val="22"/>
          <w:szCs w:val="22"/>
          <w:lang w:val="ru-RU"/>
        </w:rPr>
        <w:t>, Рабочем месте</w:t>
      </w:r>
      <w:r w:rsidRPr="00B47258">
        <w:rPr>
          <w:sz w:val="22"/>
          <w:szCs w:val="22"/>
          <w:lang w:val="ru-RU"/>
        </w:rPr>
        <w:t xml:space="preserve"> и/или не разглашать сгенерированный единовременный (одноразовый) код;</w:t>
      </w:r>
    </w:p>
    <w:p w14:paraId="49106C43"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после первого входа в Систему </w:t>
      </w:r>
      <w:r w:rsidR="00233453" w:rsidRPr="0071147C">
        <w:rPr>
          <w:sz w:val="22"/>
          <w:szCs w:val="22"/>
        </w:rPr>
        <w:t>Onlinebank</w:t>
      </w:r>
      <w:r w:rsidR="00233453" w:rsidRPr="00B47258">
        <w:rPr>
          <w:sz w:val="22"/>
          <w:szCs w:val="22"/>
          <w:lang w:val="ru-RU"/>
        </w:rPr>
        <w:t xml:space="preserve"> </w:t>
      </w:r>
      <w:r w:rsidRPr="00B47258">
        <w:rPr>
          <w:sz w:val="22"/>
          <w:szCs w:val="22"/>
          <w:lang w:val="ru-RU"/>
        </w:rPr>
        <w:t xml:space="preserve">изменить </w:t>
      </w:r>
      <w:r w:rsidRPr="00B47258">
        <w:rPr>
          <w:sz w:val="22"/>
          <w:szCs w:val="22"/>
        </w:rPr>
        <w:t>Pin</w:t>
      </w:r>
      <w:r w:rsidRPr="00B47258">
        <w:rPr>
          <w:sz w:val="22"/>
          <w:szCs w:val="22"/>
          <w:lang w:val="ru-RU"/>
        </w:rPr>
        <w:t xml:space="preserve">-код ключа ЭЦП и не использовать в работе стандартный </w:t>
      </w:r>
      <w:r w:rsidRPr="00B47258">
        <w:rPr>
          <w:sz w:val="22"/>
          <w:szCs w:val="22"/>
        </w:rPr>
        <w:t>Pin</w:t>
      </w:r>
      <w:r w:rsidRPr="00B47258">
        <w:rPr>
          <w:sz w:val="22"/>
          <w:szCs w:val="22"/>
          <w:lang w:val="ru-RU"/>
        </w:rPr>
        <w:t>-код;</w:t>
      </w:r>
    </w:p>
    <w:p w14:paraId="5BB79067"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принимать все возможные меры для предотвращения потери устройств Ключевого носителя и/или Способа динамической аутентификации, раскрытия, содержащейся в них информации, искажения и несанкционированного использования;</w:t>
      </w:r>
    </w:p>
    <w:p w14:paraId="16E938D5" w14:textId="77777777"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не оставлять ключ ЭЦП без присмотра в непосредственной близости от Рабочей станции; </w:t>
      </w:r>
    </w:p>
    <w:p w14:paraId="202CFBD5" w14:textId="77777777" w:rsidR="00740C54" w:rsidRDefault="319585E5" w:rsidP="00740C54">
      <w:pPr>
        <w:numPr>
          <w:ilvl w:val="0"/>
          <w:numId w:val="3"/>
        </w:numPr>
        <w:tabs>
          <w:tab w:val="left" w:pos="709"/>
        </w:tabs>
        <w:ind w:left="0" w:firstLine="709"/>
        <w:jc w:val="both"/>
        <w:rPr>
          <w:sz w:val="22"/>
          <w:szCs w:val="22"/>
          <w:lang w:val="ru-RU"/>
        </w:rPr>
      </w:pPr>
      <w:r w:rsidRPr="001019F5">
        <w:rPr>
          <w:sz w:val="22"/>
          <w:szCs w:val="22"/>
          <w:lang w:val="ru-RU"/>
        </w:rPr>
        <w:t xml:space="preserve">не позднее чем за 30 (тридцать) рабочих дней до истечения срока действия </w:t>
      </w:r>
      <w:r w:rsidRPr="001019F5">
        <w:rPr>
          <w:sz w:val="22"/>
          <w:szCs w:val="22"/>
          <w:lang w:val="kk-KZ"/>
        </w:rPr>
        <w:t xml:space="preserve">ключей ЭЦП </w:t>
      </w:r>
      <w:r w:rsidR="591A0C97" w:rsidRPr="00503CA3">
        <w:rPr>
          <w:lang w:val="ru-RU"/>
        </w:rPr>
        <w:br/>
      </w:r>
      <w:r w:rsidRPr="001019F5">
        <w:rPr>
          <w:sz w:val="22"/>
          <w:szCs w:val="22"/>
          <w:lang w:val="kk-KZ"/>
        </w:rPr>
        <w:t xml:space="preserve">и </w:t>
      </w:r>
      <w:r w:rsidRPr="001019F5">
        <w:rPr>
          <w:sz w:val="22"/>
          <w:szCs w:val="22"/>
          <w:lang w:val="ru-RU"/>
        </w:rPr>
        <w:t xml:space="preserve">регистрационного свидетельства отправить посредством Системы </w:t>
      </w:r>
      <w:r w:rsidRPr="001019F5">
        <w:rPr>
          <w:sz w:val="22"/>
          <w:szCs w:val="22"/>
        </w:rPr>
        <w:t>Onlinebank</w:t>
      </w:r>
      <w:r w:rsidRPr="001019F5">
        <w:rPr>
          <w:sz w:val="22"/>
          <w:szCs w:val="22"/>
          <w:lang w:val="ru-RU"/>
        </w:rPr>
        <w:t xml:space="preserve"> электронный запрос в Удостоверяющий центр на автоматическое продление срока; </w:t>
      </w:r>
    </w:p>
    <w:p w14:paraId="649456A4" w14:textId="55051029" w:rsidR="00C32DCE" w:rsidRPr="001019F5" w:rsidRDefault="21D38BB0" w:rsidP="21D38BB0">
      <w:pPr>
        <w:numPr>
          <w:ilvl w:val="0"/>
          <w:numId w:val="3"/>
        </w:numPr>
        <w:tabs>
          <w:tab w:val="left" w:pos="709"/>
        </w:tabs>
        <w:ind w:left="0" w:firstLine="709"/>
        <w:jc w:val="both"/>
        <w:rPr>
          <w:rFonts w:asciiTheme="minorHAnsi" w:eastAsiaTheme="minorEastAsia" w:hAnsiTheme="minorHAnsi" w:cstheme="minorBidi"/>
          <w:sz w:val="22"/>
          <w:szCs w:val="22"/>
          <w:lang w:val="ru-RU"/>
        </w:rPr>
      </w:pPr>
      <w:r w:rsidRPr="21D38BB0">
        <w:rPr>
          <w:sz w:val="22"/>
          <w:szCs w:val="22"/>
          <w:lang w:val="ru-RU"/>
        </w:rPr>
        <w:t>в случае изменения информации, указанной в документах, предоставленных Клиентом при подаче заявления на подключение, представить документы, подтверждающие такие изменения;</w:t>
      </w:r>
    </w:p>
    <w:p w14:paraId="0639A6EE" w14:textId="519BC5BD" w:rsidR="00740C54" w:rsidRPr="006C3BE3" w:rsidRDefault="00740C54" w:rsidP="00740C54">
      <w:pPr>
        <w:numPr>
          <w:ilvl w:val="0"/>
          <w:numId w:val="3"/>
        </w:numPr>
        <w:tabs>
          <w:tab w:val="left" w:pos="709"/>
        </w:tabs>
        <w:ind w:left="0" w:firstLine="709"/>
        <w:jc w:val="both"/>
        <w:rPr>
          <w:sz w:val="22"/>
          <w:szCs w:val="22"/>
          <w:lang w:val="ru-RU"/>
        </w:rPr>
      </w:pPr>
      <w:r w:rsidRPr="006C3BE3">
        <w:rPr>
          <w:sz w:val="22"/>
          <w:szCs w:val="22"/>
          <w:lang w:val="ru-RU"/>
        </w:rPr>
        <w:t xml:space="preserve">предоставлять в Банк информацию и документы, необходимые для исполнения Банком обязанностей, предусмотренных </w:t>
      </w:r>
      <w:r w:rsidR="00D8329C">
        <w:rPr>
          <w:sz w:val="22"/>
          <w:szCs w:val="22"/>
          <w:lang w:val="ru-RU"/>
        </w:rPr>
        <w:t xml:space="preserve">Действующим </w:t>
      </w:r>
      <w:r w:rsidRPr="006C3BE3">
        <w:rPr>
          <w:sz w:val="22"/>
          <w:szCs w:val="22"/>
          <w:lang w:val="ru-RU"/>
        </w:rPr>
        <w:t>законодательством и внутренними документами Банка, включая информацию о бенефициарных собственниках;</w:t>
      </w:r>
    </w:p>
    <w:p w14:paraId="4028B81E" w14:textId="5FFDC1FE" w:rsidR="00740C54" w:rsidRPr="00B47258" w:rsidRDefault="00740C54" w:rsidP="00740C54">
      <w:pPr>
        <w:numPr>
          <w:ilvl w:val="0"/>
          <w:numId w:val="3"/>
        </w:numPr>
        <w:tabs>
          <w:tab w:val="left" w:pos="709"/>
        </w:tabs>
        <w:ind w:left="0" w:firstLine="709"/>
        <w:jc w:val="both"/>
        <w:rPr>
          <w:sz w:val="22"/>
          <w:szCs w:val="22"/>
          <w:lang w:val="ru-RU"/>
        </w:rPr>
      </w:pPr>
      <w:r w:rsidRPr="00B47258">
        <w:rPr>
          <w:sz w:val="22"/>
          <w:szCs w:val="22"/>
          <w:lang w:val="ru-RU"/>
        </w:rPr>
        <w:t xml:space="preserve">осуществлять операции и получать наличные деньги/пополнять счет через Автокассу и (или) Cash by code только непосредственно самим Клиентом либо уполномоченными лицами Клиента, то есть лицами, имеющими в установленном </w:t>
      </w:r>
      <w:r w:rsidR="00D8329C">
        <w:rPr>
          <w:sz w:val="22"/>
          <w:szCs w:val="22"/>
          <w:lang w:val="ru-RU"/>
        </w:rPr>
        <w:t xml:space="preserve">Действующим </w:t>
      </w:r>
      <w:r w:rsidRPr="00B47258">
        <w:rPr>
          <w:sz w:val="22"/>
          <w:szCs w:val="22"/>
          <w:lang w:val="ru-RU"/>
        </w:rPr>
        <w:t>законодательством порядке ЭЦП, а также прошедших процедуру идентификации в Банке и которые сами санкционировали операцию в Системе Onlinebank посредством подписания заявки своими ЭЦП;</w:t>
      </w:r>
    </w:p>
    <w:p w14:paraId="68E0F3A6" w14:textId="77777777" w:rsidR="00740C54" w:rsidRPr="00B47258" w:rsidRDefault="00740C54" w:rsidP="00740C54">
      <w:pPr>
        <w:tabs>
          <w:tab w:val="left" w:pos="709"/>
          <w:tab w:val="num" w:pos="928"/>
        </w:tabs>
        <w:ind w:firstLine="709"/>
        <w:jc w:val="both"/>
        <w:rPr>
          <w:sz w:val="22"/>
          <w:szCs w:val="22"/>
          <w:lang w:val="ru-RU"/>
        </w:rPr>
      </w:pPr>
      <w:r w:rsidRPr="00B47258">
        <w:rPr>
          <w:sz w:val="22"/>
          <w:szCs w:val="22"/>
          <w:lang w:val="ru-RU"/>
        </w:rPr>
        <w:t>- не передавать третьим лицам право пользования сгенерированным кодом/штрихкодом по продукту Cash by code, Автокасса;</w:t>
      </w:r>
    </w:p>
    <w:p w14:paraId="715D39A1" w14:textId="77777777" w:rsidR="0096448B" w:rsidRDefault="00740C54" w:rsidP="00740C54">
      <w:pPr>
        <w:tabs>
          <w:tab w:val="left" w:pos="709"/>
          <w:tab w:val="num" w:pos="928"/>
        </w:tabs>
        <w:ind w:firstLine="709"/>
        <w:jc w:val="both"/>
        <w:rPr>
          <w:sz w:val="22"/>
          <w:szCs w:val="22"/>
          <w:lang w:val="ru-RU"/>
        </w:rPr>
      </w:pPr>
      <w:r w:rsidRPr="00B47258">
        <w:rPr>
          <w:sz w:val="22"/>
          <w:szCs w:val="22"/>
          <w:lang w:val="ru-RU"/>
        </w:rPr>
        <w:t>- немедленно уведомлять Банк о наделении Уполномоченного лица/Уполномоченных лиц полномочиями на распоряжение Счетом</w:t>
      </w:r>
      <w:r w:rsidR="0096448B">
        <w:rPr>
          <w:sz w:val="22"/>
          <w:szCs w:val="22"/>
          <w:lang w:val="ru-RU"/>
        </w:rPr>
        <w:t>;</w:t>
      </w:r>
    </w:p>
    <w:p w14:paraId="56713471" w14:textId="4072C238" w:rsidR="00740C54" w:rsidRPr="007B679A" w:rsidRDefault="0096448B" w:rsidP="00740C54">
      <w:pPr>
        <w:tabs>
          <w:tab w:val="left" w:pos="709"/>
          <w:tab w:val="num" w:pos="928"/>
        </w:tabs>
        <w:ind w:firstLine="709"/>
        <w:jc w:val="both"/>
        <w:rPr>
          <w:sz w:val="22"/>
          <w:szCs w:val="22"/>
          <w:lang w:val="ru-RU"/>
        </w:rPr>
      </w:pPr>
      <w:r>
        <w:rPr>
          <w:sz w:val="22"/>
          <w:szCs w:val="22"/>
          <w:lang w:val="ru-RU"/>
        </w:rPr>
        <w:t xml:space="preserve">- исполнять </w:t>
      </w:r>
      <w:r w:rsidR="00DF68EE">
        <w:rPr>
          <w:sz w:val="22"/>
          <w:szCs w:val="22"/>
          <w:lang w:val="ru-RU"/>
        </w:rPr>
        <w:t>другие</w:t>
      </w:r>
      <w:r>
        <w:rPr>
          <w:sz w:val="22"/>
          <w:szCs w:val="22"/>
          <w:lang w:val="ru-RU"/>
        </w:rPr>
        <w:t xml:space="preserve"> обязанности, предусмотренные Договором</w:t>
      </w:r>
      <w:r w:rsidR="00B320E3">
        <w:rPr>
          <w:sz w:val="22"/>
          <w:szCs w:val="22"/>
          <w:lang w:val="ru-RU"/>
        </w:rPr>
        <w:t>, Действующим законодательством</w:t>
      </w:r>
      <w:r w:rsidR="00740C54" w:rsidRPr="00B47258">
        <w:rPr>
          <w:sz w:val="22"/>
          <w:szCs w:val="22"/>
          <w:lang w:val="ru-RU"/>
        </w:rPr>
        <w:t>.</w:t>
      </w:r>
    </w:p>
    <w:p w14:paraId="5C6D4683" w14:textId="77777777" w:rsidR="00740C54" w:rsidRPr="006C3BE3" w:rsidRDefault="00922B46" w:rsidP="00740C54">
      <w:pPr>
        <w:tabs>
          <w:tab w:val="left" w:pos="900"/>
        </w:tabs>
        <w:ind w:firstLine="709"/>
        <w:jc w:val="both"/>
        <w:rPr>
          <w:sz w:val="22"/>
          <w:szCs w:val="22"/>
          <w:lang w:val="ru-RU"/>
        </w:rPr>
      </w:pPr>
      <w:r>
        <w:rPr>
          <w:sz w:val="22"/>
          <w:szCs w:val="22"/>
          <w:lang w:val="ru-RU"/>
        </w:rPr>
        <w:t>8</w:t>
      </w:r>
      <w:r w:rsidR="00740C54" w:rsidRPr="006C3BE3">
        <w:rPr>
          <w:sz w:val="22"/>
          <w:szCs w:val="22"/>
          <w:lang w:val="ru-RU"/>
        </w:rPr>
        <w:t>.5. Клиент имеет право:</w:t>
      </w:r>
    </w:p>
    <w:p w14:paraId="548C7C64" w14:textId="77777777" w:rsidR="00740C54" w:rsidRPr="00B47258" w:rsidRDefault="00740C54" w:rsidP="00740C54">
      <w:pPr>
        <w:numPr>
          <w:ilvl w:val="0"/>
          <w:numId w:val="3"/>
        </w:numPr>
        <w:tabs>
          <w:tab w:val="num" w:pos="-2160"/>
          <w:tab w:val="left" w:pos="709"/>
        </w:tabs>
        <w:ind w:left="0" w:firstLine="709"/>
        <w:jc w:val="both"/>
        <w:rPr>
          <w:sz w:val="22"/>
          <w:szCs w:val="22"/>
          <w:lang w:val="ru-RU"/>
        </w:rPr>
      </w:pPr>
      <w:r w:rsidRPr="00B47258">
        <w:rPr>
          <w:sz w:val="22"/>
          <w:szCs w:val="22"/>
          <w:lang w:val="ru-RU"/>
        </w:rPr>
        <w:t>обслуживаться в Систем</w:t>
      </w:r>
      <w:r>
        <w:rPr>
          <w:sz w:val="22"/>
          <w:szCs w:val="22"/>
          <w:lang w:val="ru-RU"/>
        </w:rPr>
        <w:t>е</w:t>
      </w:r>
      <w:r w:rsidRPr="00B47258">
        <w:rPr>
          <w:sz w:val="22"/>
          <w:szCs w:val="22"/>
          <w:lang w:val="ru-RU"/>
        </w:rPr>
        <w:t xml:space="preserve"> </w:t>
      </w:r>
      <w:r w:rsidR="00233453" w:rsidRPr="0071147C">
        <w:rPr>
          <w:sz w:val="22"/>
          <w:szCs w:val="22"/>
        </w:rPr>
        <w:t>Onlinebank</w:t>
      </w:r>
      <w:r w:rsidR="00233453" w:rsidRPr="00B47258">
        <w:rPr>
          <w:sz w:val="22"/>
          <w:szCs w:val="22"/>
          <w:lang w:val="ru-RU"/>
        </w:rPr>
        <w:t xml:space="preserve"> </w:t>
      </w:r>
      <w:r w:rsidRPr="00B47258">
        <w:rPr>
          <w:sz w:val="22"/>
          <w:szCs w:val="22"/>
          <w:lang w:val="ru-RU"/>
        </w:rPr>
        <w:t>в соответствии с условиями настоящего Договора;</w:t>
      </w:r>
    </w:p>
    <w:p w14:paraId="5EF35675" w14:textId="77777777" w:rsidR="00740C54" w:rsidRPr="00B47258" w:rsidRDefault="00740C54" w:rsidP="00740C54">
      <w:pPr>
        <w:numPr>
          <w:ilvl w:val="0"/>
          <w:numId w:val="3"/>
        </w:numPr>
        <w:tabs>
          <w:tab w:val="num" w:pos="-2160"/>
          <w:tab w:val="left" w:pos="709"/>
        </w:tabs>
        <w:ind w:left="0" w:firstLine="709"/>
        <w:jc w:val="both"/>
        <w:rPr>
          <w:sz w:val="22"/>
          <w:szCs w:val="22"/>
          <w:lang w:val="ru-RU"/>
        </w:rPr>
      </w:pPr>
      <w:r w:rsidRPr="00B47258">
        <w:rPr>
          <w:sz w:val="22"/>
          <w:szCs w:val="22"/>
          <w:lang w:val="ru-RU"/>
        </w:rPr>
        <w:t>выбрать версию Систем</w:t>
      </w:r>
      <w:r>
        <w:rPr>
          <w:sz w:val="22"/>
          <w:szCs w:val="22"/>
          <w:lang w:val="ru-RU"/>
        </w:rPr>
        <w:t>ы</w:t>
      </w:r>
      <w:r w:rsidR="00233453">
        <w:rPr>
          <w:sz w:val="22"/>
          <w:szCs w:val="22"/>
          <w:lang w:val="ru-RU"/>
        </w:rPr>
        <w:t xml:space="preserve"> </w:t>
      </w:r>
      <w:r w:rsidR="00233453" w:rsidRPr="0071147C">
        <w:rPr>
          <w:sz w:val="22"/>
          <w:szCs w:val="22"/>
        </w:rPr>
        <w:t>Onlinebank</w:t>
      </w:r>
      <w:r w:rsidRPr="00B47258">
        <w:rPr>
          <w:sz w:val="22"/>
          <w:szCs w:val="22"/>
          <w:lang w:val="ru-RU"/>
        </w:rPr>
        <w:t>, подходящую особенностям его бизнеса;</w:t>
      </w:r>
    </w:p>
    <w:p w14:paraId="51E8B414" w14:textId="77777777" w:rsidR="00740C54" w:rsidRPr="00B47258" w:rsidRDefault="00740C54" w:rsidP="00740C54">
      <w:pPr>
        <w:numPr>
          <w:ilvl w:val="0"/>
          <w:numId w:val="3"/>
        </w:numPr>
        <w:tabs>
          <w:tab w:val="num" w:pos="-2160"/>
          <w:tab w:val="left" w:pos="709"/>
        </w:tabs>
        <w:ind w:left="0" w:firstLine="709"/>
        <w:jc w:val="both"/>
        <w:rPr>
          <w:sz w:val="22"/>
          <w:szCs w:val="22"/>
          <w:lang w:val="ru-RU"/>
        </w:rPr>
      </w:pPr>
      <w:r w:rsidRPr="00B47258">
        <w:rPr>
          <w:sz w:val="22"/>
          <w:szCs w:val="22"/>
          <w:lang w:val="ru-RU"/>
        </w:rPr>
        <w:t xml:space="preserve">изменять </w:t>
      </w:r>
      <w:r w:rsidRPr="00B47258">
        <w:rPr>
          <w:sz w:val="22"/>
          <w:szCs w:val="22"/>
        </w:rPr>
        <w:t>Pin</w:t>
      </w:r>
      <w:r w:rsidRPr="00B47258">
        <w:rPr>
          <w:sz w:val="22"/>
          <w:szCs w:val="22"/>
          <w:lang w:val="ru-RU"/>
        </w:rPr>
        <w:t>-код в соответствии с требованиями к длине и сложности пароля, изложенными в инструкции по эксплуатации, предоставленной Банком;</w:t>
      </w:r>
    </w:p>
    <w:p w14:paraId="14CE47B8" w14:textId="77777777" w:rsidR="00740C54" w:rsidRPr="00B47258" w:rsidRDefault="00740C54" w:rsidP="00740C54">
      <w:pPr>
        <w:numPr>
          <w:ilvl w:val="0"/>
          <w:numId w:val="3"/>
        </w:numPr>
        <w:tabs>
          <w:tab w:val="num" w:pos="-2160"/>
          <w:tab w:val="left" w:pos="709"/>
        </w:tabs>
        <w:ind w:left="0" w:firstLine="709"/>
        <w:jc w:val="both"/>
        <w:rPr>
          <w:sz w:val="22"/>
          <w:szCs w:val="22"/>
          <w:lang w:val="ru-RU"/>
        </w:rPr>
      </w:pPr>
      <w:r w:rsidRPr="00B47258">
        <w:rPr>
          <w:sz w:val="22"/>
          <w:szCs w:val="22"/>
          <w:lang w:val="ru-RU"/>
        </w:rPr>
        <w:t xml:space="preserve">по согласованию с Банком, при необходимости, получить дополнительные устройства </w:t>
      </w:r>
      <w:r w:rsidRPr="00B47258">
        <w:rPr>
          <w:sz w:val="22"/>
          <w:szCs w:val="22"/>
        </w:rPr>
        <w:t>eToken</w:t>
      </w:r>
      <w:r w:rsidRPr="00B47258">
        <w:rPr>
          <w:sz w:val="22"/>
          <w:szCs w:val="22"/>
          <w:lang w:val="ru-RU"/>
        </w:rPr>
        <w:t xml:space="preserve"> </w:t>
      </w:r>
      <w:r w:rsidRPr="00B47258">
        <w:rPr>
          <w:sz w:val="22"/>
          <w:szCs w:val="22"/>
        </w:rPr>
        <w:t>PASS</w:t>
      </w:r>
      <w:r w:rsidRPr="00B47258">
        <w:rPr>
          <w:sz w:val="22"/>
          <w:szCs w:val="22"/>
          <w:lang w:val="ru-RU"/>
        </w:rPr>
        <w:t>, Карт-ридер и/или ключевые носители</w:t>
      </w:r>
      <w:r w:rsidR="00DF2503">
        <w:rPr>
          <w:sz w:val="22"/>
          <w:szCs w:val="22"/>
          <w:lang w:val="ru-RU"/>
        </w:rPr>
        <w:t xml:space="preserve"> </w:t>
      </w:r>
      <w:r w:rsidR="00DF2503" w:rsidRPr="00B47258">
        <w:rPr>
          <w:sz w:val="22"/>
          <w:szCs w:val="22"/>
          <w:lang w:val="ru-RU"/>
        </w:rPr>
        <w:t xml:space="preserve">в соответствии с действующими </w:t>
      </w:r>
      <w:r w:rsidR="00DF2503">
        <w:rPr>
          <w:sz w:val="22"/>
          <w:szCs w:val="22"/>
          <w:lang w:val="ru-RU"/>
        </w:rPr>
        <w:t>Т</w:t>
      </w:r>
      <w:r w:rsidR="00DF2503" w:rsidRPr="00B47258">
        <w:rPr>
          <w:sz w:val="22"/>
          <w:szCs w:val="22"/>
          <w:lang w:val="ru-RU"/>
        </w:rPr>
        <w:t>арифами</w:t>
      </w:r>
      <w:r w:rsidRPr="00B47258">
        <w:rPr>
          <w:sz w:val="22"/>
          <w:szCs w:val="22"/>
          <w:lang w:val="ru-RU"/>
        </w:rPr>
        <w:t>;</w:t>
      </w:r>
    </w:p>
    <w:p w14:paraId="33F7CCD5" w14:textId="77777777" w:rsidR="00220383" w:rsidRDefault="00740C54" w:rsidP="00740C54">
      <w:pPr>
        <w:numPr>
          <w:ilvl w:val="0"/>
          <w:numId w:val="3"/>
        </w:numPr>
        <w:tabs>
          <w:tab w:val="num" w:pos="-2160"/>
          <w:tab w:val="left" w:pos="709"/>
        </w:tabs>
        <w:ind w:left="0" w:firstLine="709"/>
        <w:jc w:val="both"/>
        <w:rPr>
          <w:sz w:val="22"/>
          <w:szCs w:val="22"/>
          <w:lang w:val="ru-RU"/>
        </w:rPr>
      </w:pPr>
      <w:r w:rsidRPr="00B47258">
        <w:rPr>
          <w:sz w:val="22"/>
          <w:szCs w:val="22"/>
          <w:lang w:val="ru-RU"/>
        </w:rPr>
        <w:t>требовать от Банка надлежащего исполнения условий настоящего Договора</w:t>
      </w:r>
      <w:r w:rsidR="00220383">
        <w:rPr>
          <w:sz w:val="22"/>
          <w:szCs w:val="22"/>
          <w:lang w:val="ru-RU"/>
        </w:rPr>
        <w:t xml:space="preserve">; </w:t>
      </w:r>
    </w:p>
    <w:p w14:paraId="244DFC0C" w14:textId="0680B985" w:rsidR="00740C54" w:rsidRPr="00B47258" w:rsidRDefault="00220383" w:rsidP="00740C54">
      <w:pPr>
        <w:numPr>
          <w:ilvl w:val="0"/>
          <w:numId w:val="3"/>
        </w:numPr>
        <w:tabs>
          <w:tab w:val="num" w:pos="-2160"/>
          <w:tab w:val="left" w:pos="709"/>
        </w:tabs>
        <w:ind w:left="0" w:firstLine="709"/>
        <w:jc w:val="both"/>
        <w:rPr>
          <w:sz w:val="22"/>
          <w:szCs w:val="22"/>
          <w:lang w:val="ru-RU"/>
        </w:rPr>
      </w:pPr>
      <w:r>
        <w:rPr>
          <w:sz w:val="22"/>
          <w:szCs w:val="22"/>
          <w:lang w:val="ru-RU"/>
        </w:rPr>
        <w:t>пользоваться другими правами, предусмотренными Договором, Действующим законодательством</w:t>
      </w:r>
      <w:r w:rsidR="00740C54" w:rsidRPr="00B47258">
        <w:rPr>
          <w:sz w:val="22"/>
          <w:szCs w:val="22"/>
          <w:lang w:val="ru-RU"/>
        </w:rPr>
        <w:t>.</w:t>
      </w:r>
    </w:p>
    <w:p w14:paraId="7E929E29" w14:textId="136CFE57" w:rsidR="00740C54" w:rsidRPr="00B47258" w:rsidRDefault="43D4D089" w:rsidP="00740C54">
      <w:pPr>
        <w:ind w:firstLine="708"/>
        <w:jc w:val="both"/>
        <w:rPr>
          <w:sz w:val="22"/>
          <w:szCs w:val="22"/>
          <w:lang w:val="ru-RU"/>
        </w:rPr>
      </w:pPr>
      <w:r w:rsidRPr="43D4D089">
        <w:rPr>
          <w:sz w:val="22"/>
          <w:szCs w:val="22"/>
          <w:lang w:val="ru-RU"/>
        </w:rPr>
        <w:t>8.6. Настоящим в соответствии с Законом Республики Казахстан от 21 мая 2013 года № 94-</w:t>
      </w:r>
      <w:r w:rsidRPr="43D4D089">
        <w:rPr>
          <w:sz w:val="22"/>
          <w:szCs w:val="22"/>
        </w:rPr>
        <w:t>V</w:t>
      </w:r>
      <w:r w:rsidRPr="43D4D089">
        <w:rPr>
          <w:sz w:val="22"/>
          <w:szCs w:val="22"/>
          <w:lang w:val="ru-RU"/>
        </w:rPr>
        <w:t xml:space="preserve"> «О персональных данных и их защите»  (далее – Закон) Клиент, представитель Клиента, подписавший Заявление</w:t>
      </w:r>
      <w:r w:rsidR="00D47281">
        <w:rPr>
          <w:sz w:val="22"/>
          <w:szCs w:val="22"/>
          <w:lang w:val="ru-RU"/>
        </w:rPr>
        <w:t xml:space="preserve"> и/или Заявление-Анкету</w:t>
      </w:r>
      <w:r w:rsidRPr="43D4D089">
        <w:rPr>
          <w:sz w:val="22"/>
          <w:szCs w:val="22"/>
          <w:lang w:val="ru-RU"/>
        </w:rPr>
        <w:t xml:space="preserve">, предоставляет Банку и входящим в состав финансовой Группы «Халык» (Банк и его дочерние организации (далее – Организации)) согласие на сбор и обработку Банком и (или) Организациями персональных данных Клиента, представителя Клиента, подписавшего Заявление, с целью заключения с Банком и исполнения Договора, в частности, трансграничную передачу персональных данных Клиента, представителя Клиента, подписавшего Заявление, в том числе согласно пп.1) п.3 ст.16 Закона, а также в иных случаях, когда в соответствии с законодательством Республики Казахстан и (или) внутренними документами Банка и (или) Организациям возникает необходимость сбора, обработки таких персональных данных. Сбор и обработка персональных данных Клиента, представителя Клиента, подписавшего Заявление, </w:t>
      </w:r>
      <w:r w:rsidRPr="43D4D089">
        <w:rPr>
          <w:sz w:val="22"/>
          <w:szCs w:val="22"/>
          <w:lang w:val="ru-RU"/>
        </w:rPr>
        <w:lastRenderedPageBreak/>
        <w:t>осуществляется Банком и (или) Организациями способами, не противоречащими законодательству Республики Казахстан.</w:t>
      </w:r>
    </w:p>
    <w:p w14:paraId="65C8D2AA" w14:textId="76F1C51C" w:rsidR="00740C54" w:rsidRPr="00B47258" w:rsidRDefault="00922B46" w:rsidP="00740C54">
      <w:pPr>
        <w:ind w:firstLine="708"/>
        <w:jc w:val="both"/>
        <w:rPr>
          <w:sz w:val="22"/>
          <w:szCs w:val="22"/>
          <w:lang w:val="ru-RU"/>
        </w:rPr>
      </w:pPr>
      <w:r>
        <w:rPr>
          <w:sz w:val="22"/>
          <w:szCs w:val="22"/>
          <w:lang w:val="ru-RU"/>
        </w:rPr>
        <w:t>8</w:t>
      </w:r>
      <w:r w:rsidR="00740C54" w:rsidRPr="00B47258">
        <w:rPr>
          <w:sz w:val="22"/>
          <w:szCs w:val="22"/>
          <w:lang w:val="ru-RU"/>
        </w:rPr>
        <w:t xml:space="preserve">.7. Настоящим Клиент заверяет, что в отношении персональных данных субъектов персональных данных, переданных и подлежащих передаче в будущем Клиентом Банку и (или) </w:t>
      </w:r>
      <w:r w:rsidR="00DC7F81">
        <w:rPr>
          <w:sz w:val="22"/>
          <w:szCs w:val="22"/>
          <w:lang w:val="ru-RU"/>
        </w:rPr>
        <w:t>О</w:t>
      </w:r>
      <w:r w:rsidR="00740C54" w:rsidRPr="00B47258">
        <w:rPr>
          <w:sz w:val="22"/>
          <w:szCs w:val="22"/>
          <w:lang w:val="ru-RU"/>
        </w:rPr>
        <w:t>рганизациям</w:t>
      </w:r>
      <w:r w:rsidR="00DC7F81">
        <w:rPr>
          <w:sz w:val="22"/>
          <w:szCs w:val="22"/>
          <w:lang w:val="ru-RU"/>
        </w:rPr>
        <w:t xml:space="preserve"> </w:t>
      </w:r>
      <w:r w:rsidR="00740C54" w:rsidRPr="00B47258">
        <w:rPr>
          <w:sz w:val="22"/>
          <w:szCs w:val="22"/>
          <w:lang w:val="ru-RU"/>
        </w:rPr>
        <w:t>по Договору, а также в иных случаях, когда в соответствии с Действующим законодательством и (или) внутренними документами Банка и (или) Организаций возникает необходимость сбора, обработки таких персональных данных, Клиент предварительно получил у субъектов персональных данных согласия на сбор и обработку персональных данных, на передачу персональных данных третьему лицу, в т</w:t>
      </w:r>
      <w:r w:rsidR="00740C54">
        <w:rPr>
          <w:sz w:val="22"/>
          <w:szCs w:val="22"/>
          <w:lang w:val="ru-RU"/>
        </w:rPr>
        <w:t xml:space="preserve">ом </w:t>
      </w:r>
      <w:r w:rsidR="00740C54" w:rsidRPr="00B47258">
        <w:rPr>
          <w:sz w:val="22"/>
          <w:szCs w:val="22"/>
          <w:lang w:val="ru-RU"/>
        </w:rPr>
        <w:t>ч</w:t>
      </w:r>
      <w:r w:rsidR="00740C54">
        <w:rPr>
          <w:sz w:val="22"/>
          <w:szCs w:val="22"/>
          <w:lang w:val="ru-RU"/>
        </w:rPr>
        <w:t>исле</w:t>
      </w:r>
      <w:r w:rsidR="00740C54" w:rsidRPr="00B47258">
        <w:rPr>
          <w:sz w:val="22"/>
          <w:szCs w:val="22"/>
          <w:lang w:val="ru-RU"/>
        </w:rPr>
        <w:t xml:space="preserve"> Банку и (или) Организациям, обработку Банком и (или) Организациями персональных данных.</w:t>
      </w:r>
    </w:p>
    <w:p w14:paraId="44B78BE3" w14:textId="77777777" w:rsidR="00740C54" w:rsidRPr="00B47258" w:rsidRDefault="00922B46" w:rsidP="00740C54">
      <w:pPr>
        <w:ind w:firstLine="708"/>
        <w:jc w:val="both"/>
        <w:rPr>
          <w:sz w:val="22"/>
          <w:szCs w:val="22"/>
          <w:lang w:val="ru-RU"/>
        </w:rPr>
      </w:pPr>
      <w:r>
        <w:rPr>
          <w:sz w:val="22"/>
          <w:szCs w:val="22"/>
          <w:lang w:val="ru-RU"/>
        </w:rPr>
        <w:t>8</w:t>
      </w:r>
      <w:r w:rsidR="00740C54" w:rsidRPr="00B47258">
        <w:rPr>
          <w:sz w:val="22"/>
          <w:szCs w:val="22"/>
          <w:lang w:val="ru-RU"/>
        </w:rPr>
        <w:t>.8. В случае необходимости, определяемой Банком и (или) Организациями, Клиент предоставляет Банку и (или) Организациям документальное подтверждение наличия собранных Клиентом у субъектов персональных данных согласий на сбор и обработку персональных данных, на передачу персональных данных третьему лицу, в т</w:t>
      </w:r>
      <w:r w:rsidR="00740C54">
        <w:rPr>
          <w:sz w:val="22"/>
          <w:szCs w:val="22"/>
          <w:lang w:val="ru-RU"/>
        </w:rPr>
        <w:t xml:space="preserve">ом </w:t>
      </w:r>
      <w:r w:rsidR="00740C54" w:rsidRPr="00B47258">
        <w:rPr>
          <w:sz w:val="22"/>
          <w:szCs w:val="22"/>
          <w:lang w:val="ru-RU"/>
        </w:rPr>
        <w:t>ч</w:t>
      </w:r>
      <w:r w:rsidR="00740C54">
        <w:rPr>
          <w:sz w:val="22"/>
          <w:szCs w:val="22"/>
          <w:lang w:val="ru-RU"/>
        </w:rPr>
        <w:t>исле</w:t>
      </w:r>
      <w:r w:rsidR="00740C54" w:rsidRPr="00B47258">
        <w:rPr>
          <w:sz w:val="22"/>
          <w:szCs w:val="22"/>
          <w:lang w:val="ru-RU"/>
        </w:rPr>
        <w:t xml:space="preserve"> Банку и (или) Организациям персональных данных, а при невозможности документального подтверждения наличия согласий, соберет такие согласия, а затем подтвердит Банку и (или) Организациям их получение.</w:t>
      </w:r>
    </w:p>
    <w:p w14:paraId="3EBDF4A8" w14:textId="77777777" w:rsidR="00740C54" w:rsidRPr="00B47258" w:rsidRDefault="00922B46" w:rsidP="00740C54">
      <w:pPr>
        <w:pStyle w:val="a"/>
        <w:numPr>
          <w:ilvl w:val="0"/>
          <w:numId w:val="0"/>
        </w:numPr>
        <w:ind w:firstLine="708"/>
        <w:rPr>
          <w:rFonts w:eastAsia="Calibri"/>
          <w:lang w:eastAsia="en-US"/>
        </w:rPr>
      </w:pPr>
      <w:r>
        <w:rPr>
          <w:rFonts w:eastAsia="Calibri"/>
          <w:lang w:eastAsia="en-US"/>
        </w:rPr>
        <w:t>8</w:t>
      </w:r>
      <w:r w:rsidR="00740C54" w:rsidRPr="00B47258">
        <w:rPr>
          <w:rFonts w:eastAsia="Calibri"/>
          <w:lang w:eastAsia="en-US"/>
        </w:rPr>
        <w:t>.9. Ответственность за отсутствие согласий на сбор и обработку персональных данных, на передачу персональных данных третьему лицу, в т</w:t>
      </w:r>
      <w:r w:rsidR="00740C54">
        <w:rPr>
          <w:rFonts w:eastAsia="Calibri"/>
          <w:lang w:eastAsia="en-US"/>
        </w:rPr>
        <w:t xml:space="preserve">ом </w:t>
      </w:r>
      <w:r w:rsidR="00740C54" w:rsidRPr="00B47258">
        <w:rPr>
          <w:rFonts w:eastAsia="Calibri"/>
          <w:lang w:eastAsia="en-US"/>
        </w:rPr>
        <w:t>ч</w:t>
      </w:r>
      <w:r w:rsidR="00740C54">
        <w:rPr>
          <w:rFonts w:eastAsia="Calibri"/>
          <w:lang w:eastAsia="en-US"/>
        </w:rPr>
        <w:t>исле</w:t>
      </w:r>
      <w:r w:rsidR="00740C54" w:rsidRPr="00B47258">
        <w:rPr>
          <w:rFonts w:eastAsia="Calibri"/>
          <w:lang w:eastAsia="en-US"/>
        </w:rPr>
        <w:t xml:space="preserve"> Банку и (или) Организациям, обработку Банком и (или) Организациями персональных данных возлагается на Клиента. В случае применения к Банку и (или) Организациям каких-либо мер за нарушение законодательства Республики Казахстан о персональных данных и их защите, Клиент обязуется возместить Банку и (или) Организациям, по требованию Банка и (или) Организаций, любые понесенные Банком и (или) Организациями расходы и убытки.</w:t>
      </w:r>
    </w:p>
    <w:p w14:paraId="1299C43A" w14:textId="77777777" w:rsidR="00740C54" w:rsidRPr="00740C54" w:rsidRDefault="00740C54" w:rsidP="00740C54">
      <w:pPr>
        <w:rPr>
          <w:lang w:val="ru-RU"/>
        </w:rPr>
      </w:pPr>
    </w:p>
    <w:p w14:paraId="0F087139" w14:textId="77777777" w:rsidR="00164C0E" w:rsidRPr="00CE4B7B" w:rsidRDefault="00740C54" w:rsidP="00CE4B7B">
      <w:pPr>
        <w:pStyle w:val="2"/>
        <w:jc w:val="center"/>
        <w:rPr>
          <w:rFonts w:ascii="Times New Roman" w:hAnsi="Times New Roman" w:cs="Times New Roman"/>
          <w:b/>
          <w:color w:val="auto"/>
          <w:sz w:val="22"/>
          <w:szCs w:val="22"/>
          <w:lang w:val="ru-RU"/>
        </w:rPr>
      </w:pPr>
      <w:r w:rsidRPr="00CE4B7B">
        <w:rPr>
          <w:rFonts w:ascii="Times New Roman" w:hAnsi="Times New Roman" w:cs="Times New Roman"/>
          <w:b/>
          <w:color w:val="auto"/>
          <w:sz w:val="22"/>
          <w:szCs w:val="22"/>
          <w:lang w:val="ru-RU"/>
        </w:rPr>
        <w:t xml:space="preserve">Статья </w:t>
      </w:r>
      <w:r>
        <w:rPr>
          <w:rFonts w:ascii="Times New Roman" w:hAnsi="Times New Roman" w:cs="Times New Roman"/>
          <w:b/>
          <w:color w:val="auto"/>
          <w:sz w:val="22"/>
          <w:szCs w:val="22"/>
          <w:lang w:val="ru-RU"/>
        </w:rPr>
        <w:t>9</w:t>
      </w:r>
      <w:r w:rsidRPr="00CE4B7B">
        <w:rPr>
          <w:rFonts w:ascii="Times New Roman" w:hAnsi="Times New Roman" w:cs="Times New Roman"/>
          <w:b/>
          <w:color w:val="auto"/>
          <w:sz w:val="22"/>
          <w:szCs w:val="22"/>
          <w:lang w:val="ru-RU"/>
        </w:rPr>
        <w:t xml:space="preserve">. </w:t>
      </w:r>
      <w:r w:rsidR="00484312" w:rsidRPr="00CE4B7B">
        <w:rPr>
          <w:rFonts w:ascii="Times New Roman" w:hAnsi="Times New Roman" w:cs="Times New Roman"/>
          <w:b/>
          <w:color w:val="auto"/>
          <w:sz w:val="22"/>
          <w:szCs w:val="22"/>
          <w:lang w:val="ru-RU"/>
        </w:rPr>
        <w:t>Ответственность Сторон</w:t>
      </w:r>
    </w:p>
    <w:p w14:paraId="507E58C0" w14:textId="77777777" w:rsidR="00164C0E" w:rsidRPr="00B47258" w:rsidRDefault="00922B46" w:rsidP="00164C0E">
      <w:pPr>
        <w:tabs>
          <w:tab w:val="left" w:pos="900"/>
        </w:tabs>
        <w:ind w:firstLine="709"/>
        <w:jc w:val="both"/>
        <w:rPr>
          <w:sz w:val="22"/>
          <w:szCs w:val="22"/>
          <w:lang w:val="ru-RU"/>
        </w:rPr>
      </w:pPr>
      <w:r>
        <w:rPr>
          <w:sz w:val="22"/>
          <w:szCs w:val="22"/>
          <w:lang w:val="ru-RU"/>
        </w:rPr>
        <w:t>9</w:t>
      </w:r>
      <w:r w:rsidR="00164C0E" w:rsidRPr="00B47258">
        <w:rPr>
          <w:sz w:val="22"/>
          <w:szCs w:val="22"/>
          <w:lang w:val="ru-RU"/>
        </w:rPr>
        <w:t>.1. За неисполнение или ненадлежащее исполнение обязательств по Договору Стороны несут ответственность в соответствии с условиями Договора и действующим законодательством.</w:t>
      </w:r>
    </w:p>
    <w:p w14:paraId="16A3D462" w14:textId="77777777" w:rsidR="00164C0E" w:rsidRPr="00B47258" w:rsidRDefault="00922B46" w:rsidP="00164C0E">
      <w:pPr>
        <w:tabs>
          <w:tab w:val="left" w:pos="900"/>
        </w:tabs>
        <w:ind w:firstLine="709"/>
        <w:jc w:val="both"/>
        <w:rPr>
          <w:sz w:val="22"/>
          <w:szCs w:val="22"/>
          <w:lang w:val="ru-RU"/>
        </w:rPr>
      </w:pPr>
      <w:r>
        <w:rPr>
          <w:sz w:val="22"/>
          <w:szCs w:val="22"/>
          <w:lang w:val="ru-RU"/>
        </w:rPr>
        <w:t>9</w:t>
      </w:r>
      <w:r w:rsidR="00164C0E" w:rsidRPr="00B47258">
        <w:rPr>
          <w:sz w:val="22"/>
          <w:szCs w:val="22"/>
          <w:lang w:val="ru-RU"/>
        </w:rPr>
        <w:t xml:space="preserve">.2. Каждая Сторона не несет ответственности за убытки, понесенные другой Стороной </w:t>
      </w:r>
      <w:r w:rsidR="00164C0E" w:rsidRPr="00B47258">
        <w:rPr>
          <w:sz w:val="22"/>
          <w:szCs w:val="22"/>
          <w:lang w:val="ru-RU"/>
        </w:rPr>
        <w:br/>
        <w:t>не по вине первой в результате использования электронных документов, сообщений (указаний), в том числе при исполнении ошибочных электронных документов, сообщений (указаний), если эти документы, сообщения (указания) надлежащим образом оформлены, подтверждены и доставлены одной Стороной, а другой Стороной проверены и приняты.</w:t>
      </w:r>
    </w:p>
    <w:p w14:paraId="74992B48" w14:textId="77777777" w:rsidR="00164C0E" w:rsidRPr="00B47258" w:rsidRDefault="4BEBF28B" w:rsidP="00164C0E">
      <w:pPr>
        <w:tabs>
          <w:tab w:val="left" w:pos="1080"/>
        </w:tabs>
        <w:ind w:firstLine="709"/>
        <w:jc w:val="both"/>
        <w:rPr>
          <w:sz w:val="22"/>
          <w:szCs w:val="22"/>
          <w:lang w:val="ru-RU"/>
        </w:rPr>
      </w:pPr>
      <w:r w:rsidRPr="4BEBF28B">
        <w:rPr>
          <w:sz w:val="22"/>
          <w:szCs w:val="22"/>
          <w:lang w:val="ru-RU"/>
        </w:rPr>
        <w:t>9.3. Ответственность за своевременность и правильность совершения операций на основании электронных платежных документов, сообщений (указаний), Банк несет в соответствии с Договором.</w:t>
      </w:r>
    </w:p>
    <w:p w14:paraId="4589E061" w14:textId="77777777" w:rsidR="4BEBF28B" w:rsidRPr="001019F5" w:rsidRDefault="4BEBF28B" w:rsidP="4BEBF28B">
      <w:pPr>
        <w:ind w:firstLine="709"/>
        <w:jc w:val="both"/>
        <w:rPr>
          <w:sz w:val="22"/>
          <w:szCs w:val="22"/>
          <w:lang w:val="ru-RU"/>
        </w:rPr>
      </w:pPr>
      <w:r w:rsidRPr="4BEBF28B">
        <w:rPr>
          <w:sz w:val="22"/>
          <w:szCs w:val="22"/>
          <w:lang w:val="ru-RU"/>
        </w:rPr>
        <w:t xml:space="preserve">9.4. </w:t>
      </w:r>
      <w:r w:rsidRPr="001019F5">
        <w:rPr>
          <w:sz w:val="22"/>
          <w:szCs w:val="22"/>
          <w:lang w:val="ru-RU"/>
        </w:rPr>
        <w:t xml:space="preserve">За сохранность и защиту от несанкционированного доступа третьих лиц </w:t>
      </w:r>
      <w:r w:rsidRPr="4BEBF28B">
        <w:rPr>
          <w:sz w:val="22"/>
          <w:szCs w:val="22"/>
          <w:lang w:val="ru-RU"/>
        </w:rPr>
        <w:t xml:space="preserve">к </w:t>
      </w:r>
      <w:r w:rsidRPr="001019F5">
        <w:rPr>
          <w:sz w:val="22"/>
          <w:szCs w:val="22"/>
          <w:lang w:val="ru-RU"/>
        </w:rPr>
        <w:t>сертификата</w:t>
      </w:r>
      <w:r w:rsidRPr="4BEBF28B">
        <w:rPr>
          <w:sz w:val="22"/>
          <w:szCs w:val="22"/>
          <w:lang w:val="ru-RU"/>
        </w:rPr>
        <w:t>м</w:t>
      </w:r>
      <w:r w:rsidRPr="001019F5">
        <w:rPr>
          <w:sz w:val="22"/>
          <w:szCs w:val="22"/>
          <w:lang w:val="ru-RU"/>
        </w:rPr>
        <w:t xml:space="preserve"> Облачной ЭЦП, хранящ</w:t>
      </w:r>
      <w:r w:rsidRPr="4BEBF28B">
        <w:rPr>
          <w:sz w:val="22"/>
          <w:szCs w:val="22"/>
          <w:lang w:val="ru-RU"/>
        </w:rPr>
        <w:t>им</w:t>
      </w:r>
      <w:r w:rsidRPr="001019F5">
        <w:rPr>
          <w:sz w:val="22"/>
          <w:szCs w:val="22"/>
          <w:lang w:val="ru-RU"/>
        </w:rPr>
        <w:t>ся на сервере Банка в Облачном хранилище данных Системы «Certex Cloud»</w:t>
      </w:r>
      <w:r w:rsidRPr="4BEBF28B">
        <w:rPr>
          <w:sz w:val="22"/>
          <w:szCs w:val="22"/>
          <w:lang w:val="ru-RU"/>
        </w:rPr>
        <w:t>,</w:t>
      </w:r>
      <w:r w:rsidRPr="001019F5">
        <w:rPr>
          <w:sz w:val="22"/>
          <w:szCs w:val="22"/>
          <w:lang w:val="ru-RU"/>
        </w:rPr>
        <w:t xml:space="preserve"> Банк несет полную ответственность в соответствии с условиями Договора.</w:t>
      </w:r>
    </w:p>
    <w:p w14:paraId="0BCA60FD" w14:textId="689286FB" w:rsidR="00164C0E" w:rsidRPr="00B47258" w:rsidRDefault="4BEBF28B" w:rsidP="4BEBF28B">
      <w:pPr>
        <w:tabs>
          <w:tab w:val="left" w:pos="1080"/>
        </w:tabs>
        <w:ind w:firstLine="709"/>
        <w:jc w:val="both"/>
        <w:rPr>
          <w:sz w:val="22"/>
          <w:szCs w:val="22"/>
          <w:lang w:val="ru-RU"/>
        </w:rPr>
      </w:pPr>
      <w:r w:rsidRPr="4BEBF28B">
        <w:rPr>
          <w:sz w:val="22"/>
          <w:szCs w:val="22"/>
          <w:lang w:val="ru-RU"/>
        </w:rPr>
        <w:t xml:space="preserve">9.5. Банк не несет ответственности за убытки, понесенные Клиентом в результате любых действий третьих лиц, включая, но не ограничиваясь контрагентами/работниками Клиента, которым по любым основаниям стали доступны Рабочая станция, </w:t>
      </w:r>
      <w:r w:rsidRPr="001019F5">
        <w:rPr>
          <w:sz w:val="22"/>
          <w:szCs w:val="22"/>
          <w:lang w:val="ru-RU"/>
        </w:rPr>
        <w:t>Мобильное устройство с активированной Облачной ЭЦП,</w:t>
      </w:r>
      <w:r w:rsidRPr="4BEBF28B">
        <w:rPr>
          <w:sz w:val="22"/>
          <w:szCs w:val="22"/>
          <w:lang w:val="ru-RU"/>
        </w:rPr>
        <w:t xml:space="preserve"> Ключевой носитель, в случае подключения Системы </w:t>
      </w:r>
      <w:r w:rsidRPr="4BEBF28B">
        <w:rPr>
          <w:sz w:val="22"/>
          <w:szCs w:val="22"/>
        </w:rPr>
        <w:t>Onlinebank</w:t>
      </w:r>
      <w:r w:rsidRPr="4BEBF28B">
        <w:rPr>
          <w:sz w:val="22"/>
          <w:szCs w:val="22"/>
          <w:lang w:val="ru-RU"/>
        </w:rPr>
        <w:t xml:space="preserve"> с его использованием, Карт-ридер, в случае выбора Ключевого носителя – смарт-карты и Устройство eToken P</w:t>
      </w:r>
      <w:r w:rsidRPr="4BEBF28B">
        <w:rPr>
          <w:sz w:val="22"/>
          <w:szCs w:val="22"/>
        </w:rPr>
        <w:t>ASS</w:t>
      </w:r>
      <w:r w:rsidRPr="4BEBF28B">
        <w:rPr>
          <w:sz w:val="22"/>
          <w:szCs w:val="22"/>
          <w:lang w:val="ru-RU"/>
        </w:rPr>
        <w:t xml:space="preserve">, в случае выбора Клиентом данного Способа динамической аутентификации,  информация о </w:t>
      </w:r>
      <w:r w:rsidRPr="4BEBF28B">
        <w:rPr>
          <w:sz w:val="22"/>
          <w:szCs w:val="22"/>
        </w:rPr>
        <w:t>Pin</w:t>
      </w:r>
      <w:r w:rsidRPr="4BEBF28B">
        <w:rPr>
          <w:sz w:val="22"/>
          <w:szCs w:val="22"/>
          <w:lang w:val="ru-RU"/>
        </w:rPr>
        <w:t xml:space="preserve">-коде, если это стало возможным по неосторожности, небрежности и/или умыслу Клиента. </w:t>
      </w:r>
    </w:p>
    <w:p w14:paraId="35280960" w14:textId="58513967" w:rsidR="00164C0E" w:rsidRPr="00B47258" w:rsidRDefault="4BEBF28B" w:rsidP="00164C0E">
      <w:pPr>
        <w:tabs>
          <w:tab w:val="left" w:pos="1080"/>
        </w:tabs>
        <w:ind w:firstLine="709"/>
        <w:jc w:val="both"/>
        <w:rPr>
          <w:sz w:val="22"/>
          <w:szCs w:val="22"/>
          <w:lang w:val="ru-RU"/>
        </w:rPr>
      </w:pPr>
      <w:r w:rsidRPr="4BEBF28B">
        <w:rPr>
          <w:sz w:val="22"/>
          <w:szCs w:val="22"/>
          <w:lang w:val="ru-RU"/>
        </w:rPr>
        <w:t xml:space="preserve">9.6. Банк не несет ответственности за исполнение/неисполнение/правильность исполнения электронных документов, сообщений (указаний) Клиента в случае, если Клиент несвоевременно уведомил/не уведомил Банк о прекращении или изменении объема полномочий лиц, указанных в заявлении на подключении пользователей, лиц, уполномоченных инициировать, подтверждать, направлять сообщения (указания) посредством Системы </w:t>
      </w:r>
      <w:r w:rsidRPr="4BEBF28B">
        <w:rPr>
          <w:sz w:val="22"/>
          <w:szCs w:val="22"/>
        </w:rPr>
        <w:t>Onlinebank</w:t>
      </w:r>
      <w:r w:rsidRPr="4BEBF28B">
        <w:rPr>
          <w:sz w:val="22"/>
          <w:szCs w:val="22"/>
          <w:lang w:val="ru-RU"/>
        </w:rPr>
        <w:t>.</w:t>
      </w:r>
    </w:p>
    <w:p w14:paraId="7761F800" w14:textId="3F1405AD" w:rsidR="00164C0E" w:rsidRPr="00B47258" w:rsidRDefault="4BEBF28B" w:rsidP="00164C0E">
      <w:pPr>
        <w:tabs>
          <w:tab w:val="left" w:pos="1080"/>
        </w:tabs>
        <w:ind w:firstLine="709"/>
        <w:jc w:val="both"/>
        <w:rPr>
          <w:sz w:val="22"/>
          <w:szCs w:val="22"/>
          <w:lang w:val="ru-RU"/>
        </w:rPr>
      </w:pPr>
      <w:r w:rsidRPr="4BEBF28B">
        <w:rPr>
          <w:sz w:val="22"/>
          <w:szCs w:val="22"/>
          <w:lang w:val="ru-RU"/>
        </w:rPr>
        <w:t xml:space="preserve">9.7. Вопросы возмещения убытков, включая реальный ущерб, упущенную выгоду, возникшие вследствие разглашения уполномоченным лицом Клиента </w:t>
      </w:r>
      <w:r w:rsidRPr="4BEBF28B">
        <w:rPr>
          <w:sz w:val="22"/>
          <w:szCs w:val="22"/>
        </w:rPr>
        <w:t>Pin</w:t>
      </w:r>
      <w:r w:rsidRPr="4BEBF28B">
        <w:rPr>
          <w:sz w:val="22"/>
          <w:szCs w:val="22"/>
          <w:lang w:val="ru-RU"/>
        </w:rPr>
        <w:t xml:space="preserve">-кода, передачи независимо от причин третьим лицам, Ключевого носителя, в случае подключения Системы </w:t>
      </w:r>
      <w:r w:rsidRPr="4BEBF28B">
        <w:rPr>
          <w:sz w:val="22"/>
          <w:szCs w:val="22"/>
        </w:rPr>
        <w:t>Onlinebank</w:t>
      </w:r>
      <w:r w:rsidRPr="4BEBF28B">
        <w:rPr>
          <w:sz w:val="22"/>
          <w:szCs w:val="22"/>
          <w:lang w:val="ru-RU"/>
        </w:rPr>
        <w:t xml:space="preserve"> с его использованием, Карт-ридера, в случае выбора Ключевого носителя – смарт-карты и Устройства eToken P</w:t>
      </w:r>
      <w:r w:rsidRPr="4BEBF28B">
        <w:rPr>
          <w:sz w:val="22"/>
          <w:szCs w:val="22"/>
        </w:rPr>
        <w:t>ASS</w:t>
      </w:r>
      <w:r w:rsidRPr="4BEBF28B">
        <w:rPr>
          <w:sz w:val="22"/>
          <w:szCs w:val="22"/>
          <w:lang w:val="ru-RU"/>
        </w:rPr>
        <w:t>, в случае выбора Клиентом данного Способа аутентификации, разрешаются между Клиентом и уполномоченным лицом Клиента без участия Банка.</w:t>
      </w:r>
    </w:p>
    <w:p w14:paraId="5614BEB2" w14:textId="23DBF093" w:rsidR="00ED0E28" w:rsidRPr="008C7E23" w:rsidRDefault="4BEBF28B" w:rsidP="00ED0E28">
      <w:pPr>
        <w:tabs>
          <w:tab w:val="left" w:pos="0"/>
          <w:tab w:val="left" w:pos="567"/>
        </w:tabs>
        <w:ind w:right="99" w:firstLine="709"/>
        <w:jc w:val="both"/>
        <w:rPr>
          <w:sz w:val="22"/>
          <w:szCs w:val="22"/>
          <w:lang w:val="ru-RU"/>
        </w:rPr>
      </w:pPr>
      <w:r w:rsidRPr="4BEBF28B">
        <w:rPr>
          <w:sz w:val="22"/>
          <w:szCs w:val="22"/>
          <w:lang w:val="ru-RU"/>
        </w:rPr>
        <w:t xml:space="preserve">9.8. Ответственность за отсутствие согласий на сбор и обработку персональных данных на передачу персональных данных третьему лицу, в том числе Банку, </w:t>
      </w:r>
      <w:r w:rsidR="0020769A">
        <w:rPr>
          <w:sz w:val="22"/>
          <w:szCs w:val="22"/>
          <w:lang w:val="ru-RU"/>
        </w:rPr>
        <w:t xml:space="preserve">Организациям, </w:t>
      </w:r>
      <w:r w:rsidRPr="4BEBF28B">
        <w:rPr>
          <w:sz w:val="22"/>
          <w:szCs w:val="22"/>
          <w:lang w:val="ru-RU"/>
        </w:rPr>
        <w:t>возлагается на Клиента. Клиент несет ответственность за отсутствие согласий субъектов персональных данных на осуществление Банком трансграничной передачи их персональных данных. В случае применения к Банку каких-либо мер за нарушение действующего законодательства Республики Казахстан о персональных данных и их защите Клиент обязуется возместить Банку, по требованию Банка, любые, понесенные Банком расходы и убытки.</w:t>
      </w:r>
    </w:p>
    <w:p w14:paraId="3094DE1D" w14:textId="41B6DBDF" w:rsidR="00164C0E" w:rsidRPr="00B47258" w:rsidRDefault="4BEBF28B" w:rsidP="000D4633">
      <w:pPr>
        <w:tabs>
          <w:tab w:val="left" w:pos="0"/>
          <w:tab w:val="left" w:pos="567"/>
        </w:tabs>
        <w:ind w:right="99" w:firstLine="709"/>
        <w:jc w:val="both"/>
        <w:rPr>
          <w:sz w:val="22"/>
          <w:szCs w:val="22"/>
          <w:lang w:val="ru-RU"/>
        </w:rPr>
      </w:pPr>
      <w:r w:rsidRPr="4BEBF28B">
        <w:rPr>
          <w:sz w:val="22"/>
          <w:szCs w:val="22"/>
          <w:lang w:val="ru-RU"/>
        </w:rPr>
        <w:lastRenderedPageBreak/>
        <w:t>9.9. Клиент несет полную ответственность за понесенные убытки в случае несанкционированного доступа к Мобильному устройству владельца сертификата, которое используется для входа в Мобильное приложение и отправки Электронных документов.</w:t>
      </w:r>
    </w:p>
    <w:p w14:paraId="07DB02C0" w14:textId="13CC98F0" w:rsidR="00164C0E" w:rsidRDefault="4BEBF28B" w:rsidP="00164C0E">
      <w:pPr>
        <w:tabs>
          <w:tab w:val="left" w:pos="0"/>
          <w:tab w:val="left" w:pos="567"/>
        </w:tabs>
        <w:ind w:right="99" w:firstLine="709"/>
        <w:jc w:val="both"/>
        <w:rPr>
          <w:sz w:val="22"/>
          <w:szCs w:val="22"/>
          <w:lang w:val="ru-RU"/>
        </w:rPr>
      </w:pPr>
      <w:r w:rsidRPr="4BEBF28B">
        <w:rPr>
          <w:sz w:val="22"/>
          <w:szCs w:val="22"/>
          <w:lang w:val="ru-RU"/>
        </w:rPr>
        <w:t>9.10. Клиент несет полную ответственность в случае несанкционированного доступа третьих лиц к сгенерированному коду/штрих-коду для проведения операций по продукту Cash by code/Автокасса, а также за изъятие третьими лицами наличных денег/пополнение Счета посредством сгенерированного кода/штрих-кода. В случае несоблюдения данного условия, Банк не несет ответственность за понесенные Клиентом убытки и не возмещает их Клиенту.</w:t>
      </w:r>
    </w:p>
    <w:p w14:paraId="2B13E523" w14:textId="57FC84E0" w:rsidR="0020769A" w:rsidRPr="00B47258" w:rsidRDefault="0020769A" w:rsidP="00164C0E">
      <w:pPr>
        <w:tabs>
          <w:tab w:val="left" w:pos="0"/>
          <w:tab w:val="left" w:pos="567"/>
        </w:tabs>
        <w:ind w:right="99" w:firstLine="709"/>
        <w:jc w:val="both"/>
        <w:rPr>
          <w:sz w:val="22"/>
          <w:szCs w:val="22"/>
          <w:lang w:val="ru-RU"/>
        </w:rPr>
      </w:pPr>
      <w:r>
        <w:rPr>
          <w:sz w:val="22"/>
          <w:szCs w:val="22"/>
          <w:lang w:val="ru-RU"/>
        </w:rPr>
        <w:t xml:space="preserve">9.11. </w:t>
      </w:r>
      <w:r w:rsidR="00045109">
        <w:rPr>
          <w:sz w:val="22"/>
          <w:szCs w:val="22"/>
          <w:lang w:val="ru-RU"/>
        </w:rPr>
        <w:t>Отдельные в</w:t>
      </w:r>
      <w:r>
        <w:rPr>
          <w:sz w:val="22"/>
          <w:szCs w:val="22"/>
          <w:lang w:val="ru-RU"/>
        </w:rPr>
        <w:t xml:space="preserve">опросы об </w:t>
      </w:r>
      <w:r w:rsidR="00045109">
        <w:rPr>
          <w:sz w:val="22"/>
          <w:szCs w:val="22"/>
          <w:lang w:val="ru-RU"/>
        </w:rPr>
        <w:t xml:space="preserve">убытках, </w:t>
      </w:r>
      <w:r>
        <w:rPr>
          <w:sz w:val="22"/>
          <w:szCs w:val="22"/>
          <w:lang w:val="ru-RU"/>
        </w:rPr>
        <w:t>ущербе могут регулироваться</w:t>
      </w:r>
      <w:r w:rsidR="00045109">
        <w:rPr>
          <w:sz w:val="22"/>
          <w:szCs w:val="22"/>
          <w:lang w:val="ru-RU"/>
        </w:rPr>
        <w:t xml:space="preserve"> в других статьях Договора.</w:t>
      </w:r>
      <w:r>
        <w:rPr>
          <w:sz w:val="22"/>
          <w:szCs w:val="22"/>
          <w:lang w:val="ru-RU"/>
        </w:rPr>
        <w:t xml:space="preserve"> </w:t>
      </w:r>
    </w:p>
    <w:p w14:paraId="4DDBEF00" w14:textId="77777777" w:rsidR="00A059DE" w:rsidRPr="00B47258" w:rsidRDefault="00A059DE" w:rsidP="00164C0E">
      <w:pPr>
        <w:tabs>
          <w:tab w:val="left" w:pos="0"/>
          <w:tab w:val="left" w:pos="567"/>
        </w:tabs>
        <w:ind w:right="99" w:firstLine="709"/>
        <w:jc w:val="both"/>
        <w:rPr>
          <w:sz w:val="22"/>
          <w:szCs w:val="22"/>
          <w:lang w:val="ru-RU"/>
        </w:rPr>
      </w:pPr>
    </w:p>
    <w:p w14:paraId="462750BA" w14:textId="77777777" w:rsidR="008C50A7" w:rsidRPr="00CE4B7B" w:rsidRDefault="001C4EF4" w:rsidP="00CE4B7B">
      <w:pPr>
        <w:pStyle w:val="2"/>
        <w:jc w:val="center"/>
        <w:rPr>
          <w:rFonts w:ascii="Times New Roman" w:hAnsi="Times New Roman" w:cs="Times New Roman"/>
          <w:b/>
          <w:color w:val="auto"/>
          <w:sz w:val="22"/>
          <w:szCs w:val="22"/>
          <w:lang w:val="ru-RU"/>
        </w:rPr>
      </w:pPr>
      <w:r w:rsidRPr="00CE4B7B">
        <w:rPr>
          <w:rFonts w:ascii="Times New Roman" w:hAnsi="Times New Roman" w:cs="Times New Roman"/>
          <w:b/>
          <w:color w:val="auto"/>
          <w:sz w:val="22"/>
          <w:szCs w:val="22"/>
          <w:lang w:val="ru-RU"/>
        </w:rPr>
        <w:t xml:space="preserve">Статья </w:t>
      </w:r>
      <w:r w:rsidR="00EE5D17">
        <w:rPr>
          <w:rFonts w:ascii="Times New Roman" w:hAnsi="Times New Roman" w:cs="Times New Roman"/>
          <w:b/>
          <w:color w:val="auto"/>
          <w:sz w:val="22"/>
          <w:szCs w:val="22"/>
          <w:lang w:val="ru-RU"/>
        </w:rPr>
        <w:t>10</w:t>
      </w:r>
      <w:r w:rsidR="008C50A7" w:rsidRPr="00CE4B7B">
        <w:rPr>
          <w:rFonts w:ascii="Times New Roman" w:hAnsi="Times New Roman" w:cs="Times New Roman"/>
          <w:b/>
          <w:color w:val="auto"/>
          <w:sz w:val="22"/>
          <w:szCs w:val="22"/>
          <w:lang w:val="ru-RU"/>
        </w:rPr>
        <w:t>. Разрешение споров</w:t>
      </w:r>
    </w:p>
    <w:p w14:paraId="5EDAB6D2" w14:textId="77777777" w:rsidR="008C50A7" w:rsidRPr="00B47258" w:rsidRDefault="00335AB6" w:rsidP="008C50A7">
      <w:pPr>
        <w:ind w:firstLine="709"/>
        <w:jc w:val="both"/>
        <w:rPr>
          <w:bCs/>
          <w:sz w:val="22"/>
          <w:szCs w:val="22"/>
          <w:lang w:val="ru-RU"/>
        </w:rPr>
      </w:pPr>
      <w:r>
        <w:rPr>
          <w:bCs/>
          <w:sz w:val="22"/>
          <w:szCs w:val="22"/>
          <w:lang w:val="ru-RU"/>
        </w:rPr>
        <w:t>10</w:t>
      </w:r>
      <w:r w:rsidR="008C50A7" w:rsidRPr="00B47258">
        <w:rPr>
          <w:bCs/>
          <w:sz w:val="22"/>
          <w:szCs w:val="22"/>
          <w:lang w:val="ru-RU"/>
        </w:rPr>
        <w:t xml:space="preserve">.1. Стороны принимают меры по урегулированию возникших споров, противоречий </w:t>
      </w:r>
      <w:r w:rsidR="008C50A7" w:rsidRPr="00B47258">
        <w:rPr>
          <w:bCs/>
          <w:sz w:val="22"/>
          <w:szCs w:val="22"/>
          <w:lang w:val="ru-RU"/>
        </w:rPr>
        <w:br/>
        <w:t>и разногласий путем переговоров и путем рассмотрения комиссией, создание которой предусмотрено данной статьей Договора.</w:t>
      </w:r>
    </w:p>
    <w:p w14:paraId="5D693B05" w14:textId="77777777" w:rsidR="008C50A7" w:rsidRPr="00B47258" w:rsidRDefault="00335AB6" w:rsidP="008C50A7">
      <w:pPr>
        <w:ind w:firstLine="709"/>
        <w:jc w:val="both"/>
        <w:rPr>
          <w:bCs/>
          <w:sz w:val="22"/>
          <w:szCs w:val="22"/>
          <w:lang w:val="ru-RU"/>
        </w:rPr>
      </w:pPr>
      <w:r>
        <w:rPr>
          <w:bCs/>
          <w:sz w:val="22"/>
          <w:szCs w:val="22"/>
          <w:lang w:val="ru-RU"/>
        </w:rPr>
        <w:t>10</w:t>
      </w:r>
      <w:r w:rsidR="008C50A7" w:rsidRPr="00B47258">
        <w:rPr>
          <w:bCs/>
          <w:sz w:val="22"/>
          <w:szCs w:val="22"/>
          <w:lang w:val="ru-RU"/>
        </w:rPr>
        <w:t>.2</w:t>
      </w:r>
      <w:r w:rsidR="0016110E" w:rsidRPr="00B47258">
        <w:rPr>
          <w:bCs/>
          <w:sz w:val="22"/>
          <w:szCs w:val="22"/>
          <w:lang w:val="ru-RU"/>
        </w:rPr>
        <w:t>.</w:t>
      </w:r>
      <w:r w:rsidR="008C50A7" w:rsidRPr="00B47258">
        <w:rPr>
          <w:bCs/>
          <w:sz w:val="22"/>
          <w:szCs w:val="22"/>
          <w:lang w:val="ru-RU"/>
        </w:rPr>
        <w:t xml:space="preserve"> При невозможности проведения переговоров либо невозможности разрешения споров, противоречий и разногласий путем переговоров они разрешаются в судебном порядке, установленном законодательством Республики Казахстан.</w:t>
      </w:r>
    </w:p>
    <w:p w14:paraId="04EF312C" w14:textId="3ED6CE16" w:rsidR="008C50A7" w:rsidRPr="00B47258" w:rsidRDefault="00335AB6" w:rsidP="008C50A7">
      <w:pPr>
        <w:tabs>
          <w:tab w:val="left" w:pos="1080"/>
        </w:tabs>
        <w:ind w:firstLine="709"/>
        <w:jc w:val="both"/>
        <w:rPr>
          <w:sz w:val="22"/>
          <w:szCs w:val="22"/>
          <w:lang w:val="ru-RU"/>
        </w:rPr>
      </w:pPr>
      <w:r>
        <w:rPr>
          <w:bCs/>
          <w:sz w:val="22"/>
          <w:szCs w:val="22"/>
          <w:lang w:val="ru-RU"/>
        </w:rPr>
        <w:t>10</w:t>
      </w:r>
      <w:r w:rsidR="008C50A7" w:rsidRPr="00B47258">
        <w:rPr>
          <w:bCs/>
          <w:sz w:val="22"/>
          <w:szCs w:val="22"/>
          <w:lang w:val="ru-RU"/>
        </w:rPr>
        <w:t xml:space="preserve">.3. Все вопросы, прямо или косвенно связанные с Договором и не урегулированные в нем, решаются и регулируются Сторонами в соответствии с Договором, а во всем, что не урегулировано Договором – в соответствии с Действующим законодательством, а также внутренними нормативными документами Банка. </w:t>
      </w:r>
      <w:r w:rsidR="008C50A7" w:rsidRPr="00B47258">
        <w:rPr>
          <w:sz w:val="22"/>
          <w:szCs w:val="22"/>
          <w:lang w:val="ru-RU"/>
        </w:rPr>
        <w:t>Разрешение возникших между Сторонами споров, связанных с применением ЭЦП и/или Способа аутентификации</w:t>
      </w:r>
      <w:r w:rsidR="005D7216">
        <w:rPr>
          <w:sz w:val="22"/>
          <w:szCs w:val="22"/>
          <w:lang w:val="ru-RU"/>
        </w:rPr>
        <w:t>,</w:t>
      </w:r>
      <w:r w:rsidR="008C50A7" w:rsidRPr="00B47258">
        <w:rPr>
          <w:sz w:val="22"/>
          <w:szCs w:val="22"/>
          <w:lang w:val="ru-RU"/>
        </w:rPr>
        <w:t xml:space="preserve"> осуществляется создаваемой для разрешения каждого конкретного спорного случая экспертно-технической комиссией. </w:t>
      </w:r>
    </w:p>
    <w:p w14:paraId="15CDA83D" w14:textId="137A8C13" w:rsidR="008C50A7" w:rsidRPr="00B47258" w:rsidRDefault="00335AB6" w:rsidP="008C50A7">
      <w:pPr>
        <w:tabs>
          <w:tab w:val="left" w:pos="1080"/>
        </w:tabs>
        <w:ind w:firstLine="709"/>
        <w:jc w:val="both"/>
        <w:rPr>
          <w:sz w:val="22"/>
          <w:szCs w:val="22"/>
          <w:lang w:val="ru-RU"/>
        </w:rPr>
      </w:pPr>
      <w:r>
        <w:rPr>
          <w:sz w:val="22"/>
          <w:szCs w:val="22"/>
          <w:lang w:val="ru-RU"/>
        </w:rPr>
        <w:t>10</w:t>
      </w:r>
      <w:r w:rsidR="008C50A7" w:rsidRPr="00B47258">
        <w:rPr>
          <w:sz w:val="22"/>
          <w:szCs w:val="22"/>
          <w:lang w:val="ru-RU"/>
        </w:rPr>
        <w:t>.4.</w:t>
      </w:r>
      <w:r w:rsidR="008C50A7" w:rsidRPr="00B47258">
        <w:rPr>
          <w:sz w:val="22"/>
          <w:szCs w:val="22"/>
        </w:rPr>
        <w:t> </w:t>
      </w:r>
      <w:r w:rsidR="008C50A7" w:rsidRPr="00B47258">
        <w:rPr>
          <w:sz w:val="22"/>
          <w:szCs w:val="22"/>
          <w:lang w:val="ru-RU"/>
        </w:rPr>
        <w:t xml:space="preserve">Клиент представляет Банку заявление, содержащее существо претензии с указанием </w:t>
      </w:r>
      <w:r w:rsidR="008C50A7" w:rsidRPr="00B47258">
        <w:rPr>
          <w:sz w:val="22"/>
          <w:szCs w:val="22"/>
          <w:lang w:val="ru-RU"/>
        </w:rPr>
        <w:br/>
        <w:t>электронного документа, документа, на основании которого Банк выполнил операции по Счету.</w:t>
      </w:r>
      <w:r w:rsidR="008C50A7" w:rsidRPr="00B47258">
        <w:rPr>
          <w:sz w:val="22"/>
          <w:szCs w:val="22"/>
        </w:rPr>
        <w:t> </w:t>
      </w:r>
      <w:r w:rsidR="008C50A7" w:rsidRPr="00B47258">
        <w:rPr>
          <w:sz w:val="22"/>
          <w:szCs w:val="22"/>
          <w:lang w:val="ru-RU"/>
        </w:rPr>
        <w:t xml:space="preserve">Банк обязан в течение не более 7 (семь) рабочих дней от даты подачи заявления Клиента сформировать экспертно-техническую комиссию для рассмотрения заявления. В состав комиссии включаются представители Клиента, Банка, </w:t>
      </w:r>
      <w:r w:rsidR="00575744">
        <w:rPr>
          <w:sz w:val="22"/>
          <w:szCs w:val="22"/>
          <w:lang w:val="ru-RU"/>
        </w:rPr>
        <w:t>У</w:t>
      </w:r>
      <w:r w:rsidR="008C50A7" w:rsidRPr="00B47258">
        <w:rPr>
          <w:sz w:val="22"/>
          <w:szCs w:val="22"/>
          <w:lang w:val="ru-RU"/>
        </w:rPr>
        <w:t xml:space="preserve">достоверяющего центра (если использовался электронный документ), представитель разработчика Системы </w:t>
      </w:r>
      <w:r w:rsidR="0075075C" w:rsidRPr="0071147C">
        <w:rPr>
          <w:sz w:val="22"/>
          <w:szCs w:val="22"/>
        </w:rPr>
        <w:t>Onlinebank</w:t>
      </w:r>
      <w:r w:rsidR="0075075C" w:rsidRPr="00B47258">
        <w:rPr>
          <w:sz w:val="22"/>
          <w:szCs w:val="22"/>
          <w:lang w:val="ru-RU"/>
        </w:rPr>
        <w:t xml:space="preserve"> </w:t>
      </w:r>
      <w:r w:rsidR="008C50A7" w:rsidRPr="00B47258">
        <w:rPr>
          <w:sz w:val="22"/>
          <w:szCs w:val="22"/>
          <w:lang w:val="ru-RU"/>
        </w:rPr>
        <w:t>(если сообщение (указание) было инициировано без использования Ключевого носителя) и при необходимости – представитель разработчика Системы</w:t>
      </w:r>
      <w:r w:rsidR="00D47281">
        <w:rPr>
          <w:sz w:val="22"/>
          <w:szCs w:val="22"/>
          <w:lang w:val="ru-RU"/>
        </w:rPr>
        <w:t xml:space="preserve"> </w:t>
      </w:r>
      <w:r w:rsidR="00D47281">
        <w:rPr>
          <w:sz w:val="22"/>
          <w:szCs w:val="22"/>
        </w:rPr>
        <w:t>Onlinebank</w:t>
      </w:r>
      <w:r w:rsidR="008C50A7" w:rsidRPr="00B47258">
        <w:rPr>
          <w:sz w:val="22"/>
          <w:szCs w:val="22"/>
          <w:lang w:val="ru-RU"/>
        </w:rPr>
        <w:t xml:space="preserve">, независимые эксперты. Экспертно-техническая комиссия правомочна рассматривать заявление Клиента при обязательном наличии в ее составе по одному представителю от Клиента, Банка и </w:t>
      </w:r>
      <w:r w:rsidR="00575744">
        <w:rPr>
          <w:sz w:val="22"/>
          <w:szCs w:val="22"/>
          <w:lang w:val="ru-RU"/>
        </w:rPr>
        <w:t>У</w:t>
      </w:r>
      <w:r w:rsidR="008C50A7" w:rsidRPr="00B47258">
        <w:rPr>
          <w:sz w:val="22"/>
          <w:szCs w:val="22"/>
          <w:lang w:val="ru-RU"/>
        </w:rPr>
        <w:t>достоверяющего центра</w:t>
      </w:r>
      <w:r w:rsidR="00C62251">
        <w:rPr>
          <w:sz w:val="22"/>
          <w:szCs w:val="22"/>
          <w:lang w:val="ru-RU"/>
        </w:rPr>
        <w:t xml:space="preserve"> </w:t>
      </w:r>
      <w:r w:rsidR="008C50A7" w:rsidRPr="00B47258">
        <w:rPr>
          <w:sz w:val="22"/>
          <w:szCs w:val="22"/>
          <w:lang w:val="ru-RU"/>
        </w:rPr>
        <w:t>/разработчика Системы</w:t>
      </w:r>
      <w:r w:rsidR="0075075C">
        <w:rPr>
          <w:sz w:val="22"/>
          <w:szCs w:val="22"/>
          <w:lang w:val="ru-RU"/>
        </w:rPr>
        <w:t xml:space="preserve"> </w:t>
      </w:r>
      <w:r w:rsidR="0075075C" w:rsidRPr="0071147C">
        <w:rPr>
          <w:sz w:val="22"/>
          <w:szCs w:val="22"/>
        </w:rPr>
        <w:t>Onlinebank</w:t>
      </w:r>
      <w:r w:rsidR="008C50A7" w:rsidRPr="00B47258">
        <w:rPr>
          <w:sz w:val="22"/>
          <w:szCs w:val="22"/>
          <w:lang w:val="ru-RU"/>
        </w:rPr>
        <w:t xml:space="preserve">. </w:t>
      </w:r>
    </w:p>
    <w:p w14:paraId="50F01D9B" w14:textId="77777777" w:rsidR="008C50A7" w:rsidRPr="00B47258" w:rsidRDefault="00362F56" w:rsidP="008C50A7">
      <w:pPr>
        <w:pStyle w:val="a9"/>
        <w:tabs>
          <w:tab w:val="left" w:pos="1080"/>
        </w:tabs>
        <w:ind w:firstLine="709"/>
        <w:rPr>
          <w:rFonts w:ascii="Times New Roman" w:hAnsi="Times New Roman"/>
          <w:sz w:val="22"/>
          <w:szCs w:val="22"/>
        </w:rPr>
      </w:pPr>
      <w:r>
        <w:rPr>
          <w:rFonts w:ascii="Times New Roman" w:hAnsi="Times New Roman"/>
          <w:sz w:val="22"/>
          <w:szCs w:val="22"/>
          <w:lang w:eastAsia="en-US"/>
        </w:rPr>
        <w:t>10</w:t>
      </w:r>
      <w:r w:rsidR="008C50A7" w:rsidRPr="00B47258">
        <w:rPr>
          <w:rFonts w:ascii="Times New Roman" w:hAnsi="Times New Roman"/>
          <w:sz w:val="22"/>
          <w:szCs w:val="22"/>
          <w:lang w:eastAsia="en-US"/>
        </w:rPr>
        <w:t xml:space="preserve">.5. Экспертно-техническая комиссия проводит рассмотрение заявления Клиента путем технической экспертизы открытого ключа ЭЦП Клиента и оспариваемого </w:t>
      </w:r>
      <w:r w:rsidR="008C50A7" w:rsidRPr="00B47258">
        <w:rPr>
          <w:rFonts w:ascii="Times New Roman" w:hAnsi="Times New Roman"/>
          <w:sz w:val="22"/>
          <w:szCs w:val="22"/>
        </w:rPr>
        <w:t>электронного документа, или сообщения (указания), инициированного без использования Ключевого носителя, включающей следующие этапы:</w:t>
      </w:r>
    </w:p>
    <w:p w14:paraId="260951DB" w14:textId="77777777" w:rsidR="008C50A7" w:rsidRPr="00B47258" w:rsidRDefault="00AE6627" w:rsidP="00C16AFF">
      <w:pPr>
        <w:numPr>
          <w:ilvl w:val="0"/>
          <w:numId w:val="4"/>
        </w:numPr>
        <w:tabs>
          <w:tab w:val="clear" w:pos="283"/>
          <w:tab w:val="num" w:pos="-567"/>
          <w:tab w:val="left" w:pos="993"/>
        </w:tabs>
        <w:ind w:left="0" w:firstLine="709"/>
        <w:jc w:val="both"/>
        <w:rPr>
          <w:sz w:val="22"/>
          <w:szCs w:val="22"/>
        </w:rPr>
      </w:pPr>
      <w:r>
        <w:rPr>
          <w:sz w:val="22"/>
          <w:szCs w:val="22"/>
          <w:lang w:val="ru-RU"/>
        </w:rPr>
        <w:t>установление времени проведения операции</w:t>
      </w:r>
      <w:r w:rsidR="008C50A7" w:rsidRPr="00B47258">
        <w:rPr>
          <w:sz w:val="22"/>
          <w:szCs w:val="22"/>
        </w:rPr>
        <w:t>;</w:t>
      </w:r>
    </w:p>
    <w:p w14:paraId="4BE6B067" w14:textId="77777777" w:rsidR="008C50A7" w:rsidRPr="00B47258" w:rsidRDefault="008C50A7" w:rsidP="00C16AFF">
      <w:pPr>
        <w:numPr>
          <w:ilvl w:val="0"/>
          <w:numId w:val="4"/>
        </w:numPr>
        <w:tabs>
          <w:tab w:val="clear" w:pos="283"/>
          <w:tab w:val="left" w:pos="993"/>
        </w:tabs>
        <w:ind w:left="0" w:firstLine="709"/>
        <w:jc w:val="both"/>
        <w:rPr>
          <w:sz w:val="22"/>
          <w:szCs w:val="22"/>
          <w:lang w:val="ru-RU"/>
        </w:rPr>
      </w:pPr>
      <w:r w:rsidRPr="00B47258">
        <w:rPr>
          <w:sz w:val="22"/>
          <w:szCs w:val="22"/>
          <w:lang w:val="ru-RU"/>
        </w:rPr>
        <w:t>проверка целостности программного обеспечения Системы</w:t>
      </w:r>
      <w:r w:rsidR="0075075C">
        <w:rPr>
          <w:sz w:val="22"/>
          <w:szCs w:val="22"/>
          <w:lang w:val="ru-RU"/>
        </w:rPr>
        <w:t xml:space="preserve"> </w:t>
      </w:r>
      <w:r w:rsidR="0075075C" w:rsidRPr="0071147C">
        <w:rPr>
          <w:sz w:val="22"/>
          <w:szCs w:val="22"/>
        </w:rPr>
        <w:t>Onlinebank</w:t>
      </w:r>
      <w:r w:rsidRPr="00B47258">
        <w:rPr>
          <w:sz w:val="22"/>
          <w:szCs w:val="22"/>
          <w:lang w:val="ru-RU"/>
        </w:rPr>
        <w:t xml:space="preserve">, обеих Сторон путем вычисления контрольной суммы и ее сравнения с эталонной; </w:t>
      </w:r>
    </w:p>
    <w:p w14:paraId="564C51FE" w14:textId="77777777" w:rsidR="008C50A7" w:rsidRPr="00B47258" w:rsidRDefault="008C50A7" w:rsidP="00C16AFF">
      <w:pPr>
        <w:numPr>
          <w:ilvl w:val="0"/>
          <w:numId w:val="4"/>
        </w:numPr>
        <w:tabs>
          <w:tab w:val="left" w:pos="993"/>
        </w:tabs>
        <w:ind w:left="0" w:firstLine="709"/>
        <w:jc w:val="both"/>
        <w:rPr>
          <w:sz w:val="22"/>
          <w:szCs w:val="22"/>
          <w:lang w:val="ru-RU"/>
        </w:rPr>
      </w:pPr>
      <w:r w:rsidRPr="00B47258">
        <w:rPr>
          <w:sz w:val="22"/>
          <w:szCs w:val="22"/>
          <w:lang w:val="ru-RU"/>
        </w:rPr>
        <w:t>осуществление проверки принадлежности закрытого ключа ЭЦП Клиенту/порядка предоставления Банком Клиенту доступа к услуге с использованием динамической идентификации Банком Клиента;</w:t>
      </w:r>
    </w:p>
    <w:p w14:paraId="46E2F96A" w14:textId="5F5C69E0" w:rsidR="008C50A7" w:rsidRPr="00B47258" w:rsidRDefault="008C50A7" w:rsidP="00C16AFF">
      <w:pPr>
        <w:numPr>
          <w:ilvl w:val="0"/>
          <w:numId w:val="4"/>
        </w:numPr>
        <w:tabs>
          <w:tab w:val="clear" w:pos="283"/>
          <w:tab w:val="left" w:pos="993"/>
        </w:tabs>
        <w:ind w:left="0" w:firstLine="709"/>
        <w:jc w:val="both"/>
        <w:rPr>
          <w:sz w:val="22"/>
          <w:szCs w:val="22"/>
          <w:lang w:val="ru-RU"/>
        </w:rPr>
      </w:pPr>
      <w:r w:rsidRPr="00B47258">
        <w:rPr>
          <w:sz w:val="22"/>
          <w:szCs w:val="22"/>
          <w:lang w:val="ru-RU"/>
        </w:rPr>
        <w:t xml:space="preserve">осуществление проверки статуса регистрационного свидетельства соответствующему закрытому ключу Клиента и его срок действия в момент оформления документа/ работоспособности Устройства </w:t>
      </w:r>
      <w:r w:rsidRPr="00B47258">
        <w:rPr>
          <w:sz w:val="22"/>
          <w:szCs w:val="22"/>
        </w:rPr>
        <w:t>eToken</w:t>
      </w:r>
      <w:r w:rsidRPr="00B47258">
        <w:rPr>
          <w:sz w:val="22"/>
          <w:szCs w:val="22"/>
          <w:lang w:val="ru-RU"/>
        </w:rPr>
        <w:t xml:space="preserve"> </w:t>
      </w:r>
      <w:r w:rsidRPr="00B47258">
        <w:rPr>
          <w:sz w:val="22"/>
          <w:szCs w:val="22"/>
        </w:rPr>
        <w:t>PASS</w:t>
      </w:r>
      <w:r w:rsidRPr="00B47258">
        <w:rPr>
          <w:sz w:val="22"/>
          <w:szCs w:val="22"/>
          <w:lang w:val="ru-RU"/>
        </w:rPr>
        <w:t xml:space="preserve"> или другого, выбранного Клиентом Способа </w:t>
      </w:r>
      <w:r w:rsidR="00AD0C07">
        <w:rPr>
          <w:sz w:val="22"/>
          <w:szCs w:val="22"/>
          <w:lang w:val="ru-RU"/>
        </w:rPr>
        <w:t xml:space="preserve">динамической </w:t>
      </w:r>
      <w:r w:rsidRPr="00B47258">
        <w:rPr>
          <w:sz w:val="22"/>
          <w:szCs w:val="22"/>
          <w:lang w:val="ru-RU"/>
        </w:rPr>
        <w:t>аутентификации;</w:t>
      </w:r>
    </w:p>
    <w:p w14:paraId="728D7669" w14:textId="77777777" w:rsidR="008C50A7" w:rsidRPr="00B47258" w:rsidRDefault="008C50A7" w:rsidP="00C16AFF">
      <w:pPr>
        <w:numPr>
          <w:ilvl w:val="0"/>
          <w:numId w:val="4"/>
        </w:numPr>
        <w:tabs>
          <w:tab w:val="clear" w:pos="283"/>
          <w:tab w:val="left" w:pos="993"/>
        </w:tabs>
        <w:ind w:left="0" w:firstLine="709"/>
        <w:jc w:val="both"/>
        <w:rPr>
          <w:sz w:val="22"/>
          <w:szCs w:val="22"/>
          <w:lang w:val="ru-RU"/>
        </w:rPr>
      </w:pPr>
      <w:r w:rsidRPr="00B47258">
        <w:rPr>
          <w:sz w:val="22"/>
          <w:szCs w:val="22"/>
          <w:lang w:val="ru-RU"/>
        </w:rPr>
        <w:t>проведение тестовой операции на сумму один тенге с использованием предъявленного Ключевого носителя для проверки работоспособности данного ключевого носителя. Из базы данных извлекаются данные по тестовой операции, по которым проверяется ЭЦП;</w:t>
      </w:r>
    </w:p>
    <w:p w14:paraId="31B54FA6" w14:textId="6F2962E1" w:rsidR="008C50A7" w:rsidRPr="00B47258" w:rsidRDefault="008C50A7" w:rsidP="00C16AFF">
      <w:pPr>
        <w:numPr>
          <w:ilvl w:val="0"/>
          <w:numId w:val="4"/>
        </w:numPr>
        <w:tabs>
          <w:tab w:val="clear" w:pos="283"/>
          <w:tab w:val="left" w:pos="993"/>
        </w:tabs>
        <w:ind w:left="0" w:firstLine="709"/>
        <w:jc w:val="both"/>
        <w:rPr>
          <w:sz w:val="22"/>
          <w:szCs w:val="22"/>
          <w:lang w:val="ru-RU"/>
        </w:rPr>
      </w:pPr>
      <w:r w:rsidRPr="00B47258">
        <w:rPr>
          <w:sz w:val="22"/>
          <w:szCs w:val="22"/>
          <w:lang w:val="ru-RU"/>
        </w:rPr>
        <w:t xml:space="preserve">проведение тестовой операции на сумму один тенге с использованием динамической идентификации Банком Клиента при инициировании Клиентом сообщения (указания) с помощью Способа </w:t>
      </w:r>
      <w:r w:rsidR="00092CCA">
        <w:rPr>
          <w:sz w:val="22"/>
          <w:szCs w:val="22"/>
          <w:lang w:val="ru-RU"/>
        </w:rPr>
        <w:t xml:space="preserve">динамической </w:t>
      </w:r>
      <w:r w:rsidRPr="00B47258">
        <w:rPr>
          <w:sz w:val="22"/>
          <w:szCs w:val="22"/>
          <w:lang w:val="ru-RU"/>
        </w:rPr>
        <w:t>аутентификации;</w:t>
      </w:r>
    </w:p>
    <w:p w14:paraId="2EBB2818" w14:textId="77777777" w:rsidR="008C50A7" w:rsidRPr="00B47258" w:rsidRDefault="008C50A7" w:rsidP="00C16AFF">
      <w:pPr>
        <w:numPr>
          <w:ilvl w:val="0"/>
          <w:numId w:val="4"/>
        </w:numPr>
        <w:tabs>
          <w:tab w:val="clear" w:pos="283"/>
          <w:tab w:val="left" w:pos="993"/>
        </w:tabs>
        <w:ind w:left="0" w:firstLine="709"/>
        <w:jc w:val="both"/>
        <w:rPr>
          <w:sz w:val="22"/>
          <w:szCs w:val="22"/>
          <w:lang w:val="ru-RU"/>
        </w:rPr>
      </w:pPr>
      <w:r w:rsidRPr="00B47258">
        <w:rPr>
          <w:sz w:val="22"/>
          <w:szCs w:val="22"/>
          <w:lang w:val="ru-RU"/>
        </w:rPr>
        <w:t>извлечение данных и ЭЦП электронного документа из архива базы данных Системы</w:t>
      </w:r>
      <w:r w:rsidR="0075075C">
        <w:rPr>
          <w:sz w:val="22"/>
          <w:szCs w:val="22"/>
          <w:lang w:val="ru-RU"/>
        </w:rPr>
        <w:t xml:space="preserve"> </w:t>
      </w:r>
      <w:r w:rsidR="0075075C" w:rsidRPr="0071147C">
        <w:rPr>
          <w:sz w:val="22"/>
          <w:szCs w:val="22"/>
        </w:rPr>
        <w:t>Onlinebank</w:t>
      </w:r>
      <w:r w:rsidRPr="00B47258">
        <w:rPr>
          <w:sz w:val="22"/>
          <w:szCs w:val="22"/>
          <w:lang w:val="ru-RU"/>
        </w:rPr>
        <w:t xml:space="preserve"> </w:t>
      </w:r>
      <w:r w:rsidRPr="00B47258">
        <w:rPr>
          <w:sz w:val="22"/>
          <w:szCs w:val="22"/>
          <w:lang w:val="ru-RU"/>
        </w:rPr>
        <w:br/>
        <w:t xml:space="preserve">и проверка подлинности ЭЦП Клиента/извлечение сообщения (указания) из архива базы данных Системы </w:t>
      </w:r>
      <w:r w:rsidR="0075075C" w:rsidRPr="0071147C">
        <w:rPr>
          <w:sz w:val="22"/>
          <w:szCs w:val="22"/>
        </w:rPr>
        <w:t>Onlinebank</w:t>
      </w:r>
      <w:r w:rsidR="0075075C" w:rsidRPr="00B47258">
        <w:rPr>
          <w:sz w:val="22"/>
          <w:szCs w:val="22"/>
          <w:lang w:val="ru-RU"/>
        </w:rPr>
        <w:t xml:space="preserve"> </w:t>
      </w:r>
      <w:r w:rsidRPr="00B47258">
        <w:rPr>
          <w:sz w:val="22"/>
          <w:szCs w:val="22"/>
          <w:lang w:val="ru-RU"/>
        </w:rPr>
        <w:t>и проверка надлежащего порядка инициирования, подтверждения сообщения (указания).</w:t>
      </w:r>
    </w:p>
    <w:p w14:paraId="2D09FE8D" w14:textId="77777777" w:rsidR="008C50A7" w:rsidRPr="00B47258" w:rsidRDefault="008C50A7" w:rsidP="008C50A7">
      <w:pPr>
        <w:pStyle w:val="a9"/>
        <w:tabs>
          <w:tab w:val="left" w:pos="1080"/>
        </w:tabs>
        <w:ind w:firstLine="709"/>
        <w:rPr>
          <w:rFonts w:ascii="Times New Roman" w:hAnsi="Times New Roman"/>
          <w:sz w:val="22"/>
          <w:szCs w:val="22"/>
        </w:rPr>
      </w:pPr>
      <w:r w:rsidRPr="00B47258">
        <w:rPr>
          <w:rFonts w:ascii="Times New Roman" w:hAnsi="Times New Roman"/>
          <w:sz w:val="22"/>
          <w:szCs w:val="22"/>
        </w:rPr>
        <w:t xml:space="preserve">На основании данных технической экспертизы составляется акт, который подписывается всем составом экспертно-технической комиссии. </w:t>
      </w:r>
    </w:p>
    <w:p w14:paraId="184B6342" w14:textId="77777777" w:rsidR="008C50A7" w:rsidRPr="00B47258" w:rsidRDefault="00362F56" w:rsidP="008C50A7">
      <w:pPr>
        <w:pStyle w:val="a9"/>
        <w:tabs>
          <w:tab w:val="left" w:pos="567"/>
          <w:tab w:val="left" w:pos="1080"/>
        </w:tabs>
        <w:ind w:firstLine="709"/>
        <w:rPr>
          <w:rFonts w:ascii="Times New Roman" w:hAnsi="Times New Roman"/>
          <w:sz w:val="22"/>
          <w:szCs w:val="22"/>
        </w:rPr>
      </w:pPr>
      <w:r>
        <w:rPr>
          <w:rFonts w:ascii="Times New Roman" w:hAnsi="Times New Roman"/>
          <w:sz w:val="22"/>
          <w:szCs w:val="22"/>
        </w:rPr>
        <w:t>10</w:t>
      </w:r>
      <w:r w:rsidR="008C50A7" w:rsidRPr="00B47258">
        <w:rPr>
          <w:rFonts w:ascii="Times New Roman" w:hAnsi="Times New Roman"/>
          <w:sz w:val="22"/>
          <w:szCs w:val="22"/>
        </w:rPr>
        <w:t>.6. В случае принятия Сторонами решения экспертно-технической комиссии оно должно быть выполнено не позднее следующего рабочего дня.</w:t>
      </w:r>
    </w:p>
    <w:p w14:paraId="07DF4B01" w14:textId="515163D9" w:rsidR="008C50A7" w:rsidRPr="00B47258" w:rsidRDefault="00362F56" w:rsidP="008C50A7">
      <w:pPr>
        <w:tabs>
          <w:tab w:val="left" w:pos="1080"/>
        </w:tabs>
        <w:ind w:firstLine="709"/>
        <w:jc w:val="both"/>
        <w:rPr>
          <w:sz w:val="22"/>
          <w:szCs w:val="22"/>
          <w:lang w:val="ru-RU"/>
        </w:rPr>
      </w:pPr>
      <w:r>
        <w:rPr>
          <w:sz w:val="22"/>
          <w:szCs w:val="22"/>
          <w:lang w:val="ru-RU"/>
        </w:rPr>
        <w:lastRenderedPageBreak/>
        <w:t>10</w:t>
      </w:r>
      <w:r w:rsidR="008C50A7" w:rsidRPr="00B47258">
        <w:rPr>
          <w:sz w:val="22"/>
          <w:szCs w:val="22"/>
          <w:lang w:val="ru-RU"/>
        </w:rPr>
        <w:t xml:space="preserve">.7. В случае отказа от исполнения решения экспертно-технической комиссии Стороны передают возникший между ними спор на рассмотрение в судебные органы в соответствии с </w:t>
      </w:r>
      <w:r w:rsidR="00826675">
        <w:rPr>
          <w:sz w:val="22"/>
          <w:szCs w:val="22"/>
          <w:lang w:val="ru-RU"/>
        </w:rPr>
        <w:t>Д</w:t>
      </w:r>
      <w:r w:rsidR="008C50A7" w:rsidRPr="00B47258">
        <w:rPr>
          <w:sz w:val="22"/>
          <w:szCs w:val="22"/>
          <w:lang w:val="ru-RU"/>
        </w:rPr>
        <w:t>ействующим законодательством.</w:t>
      </w:r>
    </w:p>
    <w:p w14:paraId="3461D779" w14:textId="77777777" w:rsidR="003353A0" w:rsidRPr="00B47258" w:rsidRDefault="003353A0" w:rsidP="003353A0">
      <w:pPr>
        <w:tabs>
          <w:tab w:val="left" w:pos="1080"/>
        </w:tabs>
        <w:ind w:firstLine="567"/>
        <w:jc w:val="both"/>
        <w:rPr>
          <w:sz w:val="22"/>
          <w:szCs w:val="22"/>
          <w:lang w:val="ru-RU"/>
        </w:rPr>
      </w:pPr>
    </w:p>
    <w:p w14:paraId="3F378108" w14:textId="77777777" w:rsidR="003353A0" w:rsidRPr="00CE4B7B" w:rsidRDefault="003353A0" w:rsidP="00CE4B7B">
      <w:pPr>
        <w:pStyle w:val="2"/>
        <w:jc w:val="center"/>
        <w:rPr>
          <w:rFonts w:ascii="Times New Roman" w:hAnsi="Times New Roman" w:cs="Times New Roman"/>
          <w:b/>
          <w:color w:val="auto"/>
          <w:sz w:val="22"/>
          <w:szCs w:val="22"/>
          <w:lang w:val="ru-RU"/>
        </w:rPr>
      </w:pPr>
      <w:r w:rsidRPr="00CE4B7B">
        <w:rPr>
          <w:rFonts w:ascii="Times New Roman" w:hAnsi="Times New Roman" w:cs="Times New Roman"/>
          <w:b/>
          <w:color w:val="auto"/>
          <w:sz w:val="22"/>
          <w:szCs w:val="22"/>
          <w:lang w:val="ru-RU"/>
        </w:rPr>
        <w:t xml:space="preserve">Статья </w:t>
      </w:r>
      <w:r w:rsidR="00347B2C" w:rsidRPr="00AE4672">
        <w:rPr>
          <w:rFonts w:ascii="Times New Roman" w:hAnsi="Times New Roman" w:cs="Times New Roman"/>
          <w:b/>
          <w:color w:val="auto"/>
          <w:sz w:val="22"/>
          <w:szCs w:val="22"/>
          <w:lang w:val="ru-RU"/>
        </w:rPr>
        <w:t>1</w:t>
      </w:r>
      <w:r w:rsidR="00EE5D17">
        <w:rPr>
          <w:rFonts w:ascii="Times New Roman" w:hAnsi="Times New Roman" w:cs="Times New Roman"/>
          <w:b/>
          <w:color w:val="auto"/>
          <w:sz w:val="22"/>
          <w:szCs w:val="22"/>
          <w:lang w:val="ru-RU"/>
        </w:rPr>
        <w:t>1</w:t>
      </w:r>
      <w:r w:rsidR="00484312" w:rsidRPr="00CE4B7B">
        <w:rPr>
          <w:rFonts w:ascii="Times New Roman" w:hAnsi="Times New Roman" w:cs="Times New Roman"/>
          <w:b/>
          <w:color w:val="auto"/>
          <w:sz w:val="22"/>
          <w:szCs w:val="22"/>
          <w:lang w:val="ru-RU"/>
        </w:rPr>
        <w:t>. Форс-мажор</w:t>
      </w:r>
    </w:p>
    <w:p w14:paraId="790D05F2" w14:textId="77777777" w:rsidR="003353A0" w:rsidRPr="00B47258" w:rsidRDefault="0095066A" w:rsidP="003353A0">
      <w:pPr>
        <w:tabs>
          <w:tab w:val="left" w:pos="1080"/>
        </w:tabs>
        <w:ind w:firstLine="709"/>
        <w:jc w:val="both"/>
        <w:rPr>
          <w:sz w:val="22"/>
          <w:szCs w:val="22"/>
          <w:lang w:val="ru-RU"/>
        </w:rPr>
      </w:pPr>
      <w:r>
        <w:rPr>
          <w:sz w:val="22"/>
          <w:szCs w:val="22"/>
          <w:lang w:val="ru-RU"/>
        </w:rPr>
        <w:t>1</w:t>
      </w:r>
      <w:r w:rsidR="00C16AFF">
        <w:rPr>
          <w:sz w:val="22"/>
          <w:szCs w:val="22"/>
          <w:lang w:val="ru-RU"/>
        </w:rPr>
        <w:t>1</w:t>
      </w:r>
      <w:r w:rsidR="003353A0" w:rsidRPr="00B47258">
        <w:rPr>
          <w:sz w:val="22"/>
          <w:szCs w:val="22"/>
          <w:lang w:val="ru-RU"/>
        </w:rPr>
        <w:t xml:space="preserve">.1. Если какой-либо из Сторон мешают или задерживают исполнение обязательств обстоятельства форс-мажора, которые описаны ниже, тогда исполнение Стороной обязательств приостанавливается соразмерно времени, в течение которого длятся форс-мажорные обстоятельства, и в той степени, в какой они мешают или задерживают исполнение обязательств Стороной. Сторона, чье выполнение каких-либо обязательств в соответствии с Договором оказалось невозможным в силу наступления форс-мажорных обстоятельств, обязана в срок не позднее 3 (три) рабочих дней после наступления форс-мажорных обстоятельств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w:t>
      </w:r>
    </w:p>
    <w:p w14:paraId="5C48AF04" w14:textId="77777777" w:rsidR="003353A0" w:rsidRPr="00B47258" w:rsidRDefault="0095066A" w:rsidP="003353A0">
      <w:pPr>
        <w:tabs>
          <w:tab w:val="left" w:pos="1080"/>
        </w:tabs>
        <w:ind w:firstLine="709"/>
        <w:jc w:val="both"/>
        <w:rPr>
          <w:sz w:val="22"/>
          <w:szCs w:val="22"/>
          <w:lang w:val="ru-RU"/>
        </w:rPr>
      </w:pPr>
      <w:r>
        <w:rPr>
          <w:sz w:val="22"/>
          <w:szCs w:val="22"/>
          <w:lang w:val="ru-RU"/>
        </w:rPr>
        <w:t>1</w:t>
      </w:r>
      <w:r w:rsidR="00C16AFF">
        <w:rPr>
          <w:sz w:val="22"/>
          <w:szCs w:val="22"/>
          <w:lang w:val="ru-RU"/>
        </w:rPr>
        <w:t>1</w:t>
      </w:r>
      <w:r w:rsidR="003353A0" w:rsidRPr="00B47258">
        <w:rPr>
          <w:sz w:val="22"/>
          <w:szCs w:val="22"/>
          <w:lang w:val="ru-RU"/>
        </w:rPr>
        <w:t>.2. Неуведомление или несвоевременное уведомление лишает Сторону права ссылаться на любое форс-мажорное обстоятельство как на основание, освобождающее от ответственности за неисполнение обязательств по Договору, за исключением случаев, когда такое неуведомление или несвоевременное уведомление прямо вызвано соответствующим форс-мажорным обстоятельством.</w:t>
      </w:r>
    </w:p>
    <w:p w14:paraId="5A574D99" w14:textId="77777777" w:rsidR="003353A0" w:rsidRPr="00B47258" w:rsidRDefault="0095066A" w:rsidP="00D65BE2">
      <w:pPr>
        <w:tabs>
          <w:tab w:val="left" w:pos="1134"/>
        </w:tabs>
        <w:ind w:firstLine="709"/>
        <w:jc w:val="both"/>
        <w:rPr>
          <w:sz w:val="22"/>
          <w:szCs w:val="22"/>
          <w:lang w:val="ru-RU"/>
        </w:rPr>
      </w:pPr>
      <w:r>
        <w:rPr>
          <w:sz w:val="22"/>
          <w:szCs w:val="22"/>
          <w:lang w:val="ru-RU"/>
        </w:rPr>
        <w:t>1</w:t>
      </w:r>
      <w:r w:rsidR="00C16AFF">
        <w:rPr>
          <w:sz w:val="22"/>
          <w:szCs w:val="22"/>
          <w:lang w:val="ru-RU"/>
        </w:rPr>
        <w:t>1.3.</w:t>
      </w:r>
      <w:r w:rsidR="00D65BE2">
        <w:rPr>
          <w:sz w:val="22"/>
          <w:szCs w:val="22"/>
          <w:lang w:val="ru-RU"/>
        </w:rPr>
        <w:t xml:space="preserve"> </w:t>
      </w:r>
      <w:r w:rsidR="003353A0" w:rsidRPr="00B47258">
        <w:rPr>
          <w:sz w:val="22"/>
          <w:szCs w:val="22"/>
          <w:lang w:val="ru-RU"/>
        </w:rPr>
        <w:t>Форс-мажор означает любые обстоятельства непреодолимой силы, включая, но не ограничиваясь: пожары (за исключением происшедших вследствие преступной небрежности или халатности Сторон), наводнения, землетрясения, войны (объявленные и необъявленные), восстания, забастовки, гражданские войны или массовые беспорядки.</w:t>
      </w:r>
    </w:p>
    <w:p w14:paraId="3CF2D8B6" w14:textId="77777777" w:rsidR="003353A0" w:rsidRPr="00B47258" w:rsidRDefault="003353A0" w:rsidP="003353A0">
      <w:pPr>
        <w:jc w:val="center"/>
        <w:rPr>
          <w:b/>
          <w:bCs/>
          <w:sz w:val="22"/>
          <w:szCs w:val="22"/>
          <w:lang w:val="ru-RU"/>
        </w:rPr>
      </w:pPr>
    </w:p>
    <w:p w14:paraId="3863DE64" w14:textId="77777777" w:rsidR="003353A0" w:rsidRPr="00CE4B7B" w:rsidRDefault="003353A0" w:rsidP="00CE4B7B">
      <w:pPr>
        <w:pStyle w:val="2"/>
        <w:jc w:val="center"/>
        <w:rPr>
          <w:rFonts w:ascii="Times New Roman" w:hAnsi="Times New Roman" w:cs="Times New Roman"/>
          <w:b/>
          <w:bCs/>
          <w:color w:val="auto"/>
          <w:sz w:val="22"/>
          <w:szCs w:val="22"/>
          <w:lang w:val="ru-RU"/>
        </w:rPr>
      </w:pPr>
      <w:r w:rsidRPr="00CE4B7B">
        <w:rPr>
          <w:rFonts w:ascii="Times New Roman" w:hAnsi="Times New Roman" w:cs="Times New Roman"/>
          <w:b/>
          <w:bCs/>
          <w:color w:val="auto"/>
          <w:sz w:val="22"/>
          <w:szCs w:val="22"/>
          <w:lang w:val="ru-RU"/>
        </w:rPr>
        <w:t xml:space="preserve">Статья </w:t>
      </w:r>
      <w:r w:rsidR="00347B2C" w:rsidRPr="00AE4672">
        <w:rPr>
          <w:rFonts w:ascii="Times New Roman" w:hAnsi="Times New Roman" w:cs="Times New Roman"/>
          <w:b/>
          <w:bCs/>
          <w:color w:val="auto"/>
          <w:sz w:val="22"/>
          <w:szCs w:val="22"/>
          <w:lang w:val="ru-RU"/>
        </w:rPr>
        <w:t>1</w:t>
      </w:r>
      <w:r w:rsidR="00EE5D17">
        <w:rPr>
          <w:rFonts w:ascii="Times New Roman" w:hAnsi="Times New Roman" w:cs="Times New Roman"/>
          <w:b/>
          <w:bCs/>
          <w:color w:val="auto"/>
          <w:sz w:val="22"/>
          <w:szCs w:val="22"/>
          <w:lang w:val="ru-RU"/>
        </w:rPr>
        <w:t>2</w:t>
      </w:r>
      <w:r w:rsidRPr="00CE4B7B">
        <w:rPr>
          <w:rFonts w:ascii="Times New Roman" w:hAnsi="Times New Roman" w:cs="Times New Roman"/>
          <w:b/>
          <w:bCs/>
          <w:color w:val="auto"/>
          <w:sz w:val="22"/>
          <w:szCs w:val="22"/>
          <w:lang w:val="ru-RU"/>
        </w:rPr>
        <w:t>. Д</w:t>
      </w:r>
      <w:r w:rsidR="00484312" w:rsidRPr="00CE4B7B">
        <w:rPr>
          <w:rFonts w:ascii="Times New Roman" w:hAnsi="Times New Roman" w:cs="Times New Roman"/>
          <w:b/>
          <w:bCs/>
          <w:color w:val="auto"/>
          <w:sz w:val="22"/>
          <w:szCs w:val="22"/>
          <w:lang w:val="ru-RU"/>
        </w:rPr>
        <w:t>ействие Договора. Язык Договора</w:t>
      </w:r>
    </w:p>
    <w:p w14:paraId="13285EE8" w14:textId="50CCFCEB" w:rsidR="003353A0" w:rsidRPr="00B47258" w:rsidRDefault="0095066A" w:rsidP="003353A0">
      <w:pPr>
        <w:ind w:firstLine="709"/>
        <w:jc w:val="both"/>
        <w:rPr>
          <w:bCs/>
          <w:sz w:val="22"/>
          <w:szCs w:val="22"/>
          <w:lang w:val="ru-RU"/>
        </w:rPr>
      </w:pPr>
      <w:r>
        <w:rPr>
          <w:bCs/>
          <w:sz w:val="22"/>
          <w:szCs w:val="22"/>
          <w:lang w:val="ru-RU"/>
        </w:rPr>
        <w:t>1</w:t>
      </w:r>
      <w:r w:rsidR="00C16AFF">
        <w:rPr>
          <w:bCs/>
          <w:sz w:val="22"/>
          <w:szCs w:val="22"/>
          <w:lang w:val="ru-RU"/>
        </w:rPr>
        <w:t>2</w:t>
      </w:r>
      <w:r w:rsidR="003353A0" w:rsidRPr="00B47258">
        <w:rPr>
          <w:bCs/>
          <w:sz w:val="22"/>
          <w:szCs w:val="22"/>
          <w:lang w:val="ru-RU"/>
        </w:rPr>
        <w:t xml:space="preserve">.1. Договор вступает в силу с момента присоединения Клиента к условиям </w:t>
      </w:r>
      <w:r w:rsidR="00807A66">
        <w:rPr>
          <w:bCs/>
          <w:sz w:val="22"/>
          <w:szCs w:val="22"/>
          <w:lang w:val="ru-RU"/>
        </w:rPr>
        <w:t>Д</w:t>
      </w:r>
      <w:r w:rsidR="003353A0" w:rsidRPr="00B47258">
        <w:rPr>
          <w:bCs/>
          <w:sz w:val="22"/>
          <w:szCs w:val="22"/>
          <w:lang w:val="ru-RU"/>
        </w:rPr>
        <w:t xml:space="preserve">оговора путем подписания </w:t>
      </w:r>
      <w:r w:rsidR="00D47281">
        <w:rPr>
          <w:bCs/>
          <w:sz w:val="22"/>
          <w:szCs w:val="22"/>
          <w:lang w:val="ru-RU"/>
        </w:rPr>
        <w:t>З</w:t>
      </w:r>
      <w:r w:rsidR="003353A0" w:rsidRPr="00B47258">
        <w:rPr>
          <w:bCs/>
          <w:sz w:val="22"/>
          <w:szCs w:val="22"/>
          <w:lang w:val="ru-RU"/>
        </w:rPr>
        <w:t>аявления</w:t>
      </w:r>
      <w:r w:rsidR="003E53B2">
        <w:rPr>
          <w:bCs/>
          <w:sz w:val="22"/>
          <w:szCs w:val="22"/>
          <w:lang w:val="ru-RU"/>
        </w:rPr>
        <w:t xml:space="preserve"> на подключение к Системе (Приложение 1 к настоящему Договору)</w:t>
      </w:r>
      <w:r w:rsidR="00D47281" w:rsidRPr="00D47281">
        <w:rPr>
          <w:bCs/>
          <w:sz w:val="22"/>
          <w:szCs w:val="22"/>
          <w:lang w:val="ru-RU"/>
        </w:rPr>
        <w:t xml:space="preserve"> </w:t>
      </w:r>
      <w:r w:rsidR="00D47281">
        <w:rPr>
          <w:bCs/>
          <w:sz w:val="22"/>
          <w:szCs w:val="22"/>
          <w:lang w:val="ru-RU"/>
        </w:rPr>
        <w:t>и/или Заявления-Анкеты</w:t>
      </w:r>
      <w:r w:rsidR="003353A0" w:rsidRPr="00B47258">
        <w:rPr>
          <w:bCs/>
          <w:sz w:val="22"/>
          <w:szCs w:val="22"/>
          <w:lang w:val="ru-RU"/>
        </w:rPr>
        <w:t xml:space="preserve">. </w:t>
      </w:r>
    </w:p>
    <w:p w14:paraId="74B6F3BD" w14:textId="77777777" w:rsidR="003353A0" w:rsidRPr="00B47258" w:rsidRDefault="0095066A" w:rsidP="003353A0">
      <w:pPr>
        <w:ind w:firstLine="709"/>
        <w:jc w:val="both"/>
        <w:rPr>
          <w:bCs/>
          <w:sz w:val="22"/>
          <w:szCs w:val="22"/>
          <w:lang w:val="ru-RU"/>
        </w:rPr>
      </w:pPr>
      <w:r>
        <w:rPr>
          <w:bCs/>
          <w:sz w:val="22"/>
          <w:szCs w:val="22"/>
          <w:lang w:val="ru-RU"/>
        </w:rPr>
        <w:t>1</w:t>
      </w:r>
      <w:r w:rsidR="00C16AFF">
        <w:rPr>
          <w:bCs/>
          <w:sz w:val="22"/>
          <w:szCs w:val="22"/>
          <w:lang w:val="ru-RU"/>
        </w:rPr>
        <w:t>2</w:t>
      </w:r>
      <w:r w:rsidR="003353A0" w:rsidRPr="00B47258">
        <w:rPr>
          <w:bCs/>
          <w:sz w:val="22"/>
          <w:szCs w:val="22"/>
          <w:lang w:val="ru-RU"/>
        </w:rPr>
        <w:t>.2. Договор действует бессрочно.</w:t>
      </w:r>
    </w:p>
    <w:p w14:paraId="3A35BEB4" w14:textId="77777777" w:rsidR="003353A0" w:rsidRPr="00B47258" w:rsidRDefault="0095066A" w:rsidP="003353A0">
      <w:pPr>
        <w:ind w:firstLine="709"/>
        <w:jc w:val="both"/>
        <w:rPr>
          <w:bCs/>
          <w:sz w:val="22"/>
          <w:szCs w:val="22"/>
          <w:lang w:val="ru-RU"/>
        </w:rPr>
      </w:pPr>
      <w:r>
        <w:rPr>
          <w:bCs/>
          <w:sz w:val="22"/>
          <w:szCs w:val="22"/>
          <w:lang w:val="ru-RU"/>
        </w:rPr>
        <w:t>1</w:t>
      </w:r>
      <w:r w:rsidR="00C16AFF">
        <w:rPr>
          <w:bCs/>
          <w:sz w:val="22"/>
          <w:szCs w:val="22"/>
          <w:lang w:val="ru-RU"/>
        </w:rPr>
        <w:t>2</w:t>
      </w:r>
      <w:r w:rsidR="003353A0" w:rsidRPr="00B47258">
        <w:rPr>
          <w:bCs/>
          <w:sz w:val="22"/>
          <w:szCs w:val="22"/>
          <w:lang w:val="ru-RU"/>
        </w:rPr>
        <w:t>.3. Договор расторгается:</w:t>
      </w:r>
    </w:p>
    <w:p w14:paraId="4C9A6533" w14:textId="77777777" w:rsidR="003353A0" w:rsidRPr="00B47258" w:rsidRDefault="0095066A" w:rsidP="003353A0">
      <w:pPr>
        <w:ind w:firstLine="709"/>
        <w:jc w:val="both"/>
        <w:rPr>
          <w:bCs/>
          <w:sz w:val="22"/>
          <w:szCs w:val="22"/>
          <w:lang w:val="ru-RU"/>
        </w:rPr>
      </w:pPr>
      <w:r>
        <w:rPr>
          <w:bCs/>
          <w:sz w:val="22"/>
          <w:szCs w:val="22"/>
          <w:lang w:val="ru-RU"/>
        </w:rPr>
        <w:t>1</w:t>
      </w:r>
      <w:r w:rsidR="00C16AFF">
        <w:rPr>
          <w:bCs/>
          <w:sz w:val="22"/>
          <w:szCs w:val="22"/>
          <w:lang w:val="ru-RU"/>
        </w:rPr>
        <w:t>2</w:t>
      </w:r>
      <w:r w:rsidR="003353A0" w:rsidRPr="00B47258">
        <w:rPr>
          <w:bCs/>
          <w:sz w:val="22"/>
          <w:szCs w:val="22"/>
          <w:lang w:val="ru-RU"/>
        </w:rPr>
        <w:t>.3.1. в любое время по взаимному согласию Банка и Клиента;</w:t>
      </w:r>
    </w:p>
    <w:p w14:paraId="7608A761" w14:textId="77777777" w:rsidR="003353A0" w:rsidRPr="00B47258" w:rsidRDefault="0095066A" w:rsidP="003353A0">
      <w:pPr>
        <w:ind w:firstLine="709"/>
        <w:jc w:val="both"/>
        <w:rPr>
          <w:sz w:val="22"/>
          <w:szCs w:val="22"/>
          <w:lang w:val="ru-RU"/>
        </w:rPr>
      </w:pPr>
      <w:r>
        <w:rPr>
          <w:bCs/>
          <w:sz w:val="22"/>
          <w:szCs w:val="22"/>
          <w:lang w:val="ru-RU"/>
        </w:rPr>
        <w:t>1</w:t>
      </w:r>
      <w:r w:rsidR="00C16AFF">
        <w:rPr>
          <w:bCs/>
          <w:sz w:val="22"/>
          <w:szCs w:val="22"/>
          <w:lang w:val="ru-RU"/>
        </w:rPr>
        <w:t>2</w:t>
      </w:r>
      <w:r w:rsidR="003353A0" w:rsidRPr="00B47258">
        <w:rPr>
          <w:bCs/>
          <w:sz w:val="22"/>
          <w:szCs w:val="22"/>
          <w:lang w:val="ru-RU"/>
        </w:rPr>
        <w:t>.3.2. с</w:t>
      </w:r>
      <w:r w:rsidR="003353A0" w:rsidRPr="00B47258">
        <w:rPr>
          <w:sz w:val="22"/>
          <w:szCs w:val="22"/>
          <w:lang w:val="ru-RU"/>
        </w:rPr>
        <w:t xml:space="preserve">читается расторгнутым в случае расторжения всех договоров и закрытия последнего </w:t>
      </w:r>
      <w:r w:rsidR="003353A0" w:rsidRPr="00B47258">
        <w:rPr>
          <w:sz w:val="22"/>
          <w:szCs w:val="22"/>
          <w:lang w:val="ru-RU"/>
        </w:rPr>
        <w:br/>
        <w:t>из банковских счетов Клиента в Банке, открытых по таким договорам, по которым производились операции с использованием Систем</w:t>
      </w:r>
      <w:r w:rsidR="00AE6627">
        <w:rPr>
          <w:sz w:val="22"/>
          <w:szCs w:val="22"/>
          <w:lang w:val="ru-RU"/>
        </w:rPr>
        <w:t>ы</w:t>
      </w:r>
      <w:r w:rsidR="0075075C">
        <w:rPr>
          <w:sz w:val="22"/>
          <w:szCs w:val="22"/>
          <w:lang w:val="ru-RU"/>
        </w:rPr>
        <w:t xml:space="preserve"> </w:t>
      </w:r>
      <w:r w:rsidR="0075075C" w:rsidRPr="0071147C">
        <w:rPr>
          <w:sz w:val="22"/>
          <w:szCs w:val="22"/>
        </w:rPr>
        <w:t>Onlinebank</w:t>
      </w:r>
      <w:r w:rsidR="003353A0" w:rsidRPr="00B47258">
        <w:rPr>
          <w:sz w:val="22"/>
          <w:szCs w:val="22"/>
          <w:lang w:val="ru-RU"/>
        </w:rPr>
        <w:t>, со дня закрытия последнего счета и расторжения последнего из договоров. В этом случае Стороны обязаны произвести взаиморасчеты по Договору не позднее 10 (десять) рабочих дней со дня расторжения Договора;</w:t>
      </w:r>
    </w:p>
    <w:p w14:paraId="7D00BFAE" w14:textId="77777777" w:rsidR="003353A0" w:rsidRPr="00B47258" w:rsidRDefault="0095066A" w:rsidP="003353A0">
      <w:pPr>
        <w:ind w:firstLine="709"/>
        <w:jc w:val="both"/>
        <w:rPr>
          <w:sz w:val="22"/>
          <w:szCs w:val="22"/>
          <w:lang w:val="ru-RU"/>
        </w:rPr>
      </w:pPr>
      <w:r>
        <w:rPr>
          <w:sz w:val="22"/>
          <w:szCs w:val="22"/>
          <w:lang w:val="ru-RU"/>
        </w:rPr>
        <w:t>1</w:t>
      </w:r>
      <w:r w:rsidR="00C16AFF">
        <w:rPr>
          <w:sz w:val="22"/>
          <w:szCs w:val="22"/>
          <w:lang w:val="ru-RU"/>
        </w:rPr>
        <w:t>2</w:t>
      </w:r>
      <w:r w:rsidR="003353A0" w:rsidRPr="00B47258">
        <w:rPr>
          <w:sz w:val="22"/>
          <w:szCs w:val="22"/>
          <w:lang w:val="ru-RU"/>
        </w:rPr>
        <w:t>.</w:t>
      </w:r>
      <w:r w:rsidR="00630E6C" w:rsidRPr="00B47258">
        <w:rPr>
          <w:sz w:val="22"/>
          <w:szCs w:val="22"/>
          <w:lang w:val="ru-RU"/>
        </w:rPr>
        <w:t>3</w:t>
      </w:r>
      <w:r w:rsidR="003353A0" w:rsidRPr="00B47258">
        <w:rPr>
          <w:sz w:val="22"/>
          <w:szCs w:val="22"/>
          <w:lang w:val="ru-RU"/>
        </w:rPr>
        <w:t>.</w:t>
      </w:r>
      <w:r w:rsidR="00630E6C" w:rsidRPr="00B47258">
        <w:rPr>
          <w:sz w:val="22"/>
          <w:szCs w:val="22"/>
          <w:lang w:val="ru-RU"/>
        </w:rPr>
        <w:t>3.</w:t>
      </w:r>
      <w:r w:rsidR="003353A0" w:rsidRPr="00B47258">
        <w:rPr>
          <w:sz w:val="22"/>
          <w:szCs w:val="22"/>
          <w:lang w:val="ru-RU"/>
        </w:rPr>
        <w:t xml:space="preserve"> 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не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Отдельные случаи отказа Сторон от Договора могут предусматриваться в </w:t>
      </w:r>
      <w:r w:rsidR="00807A66">
        <w:rPr>
          <w:sz w:val="22"/>
          <w:szCs w:val="22"/>
          <w:lang w:val="ru-RU"/>
        </w:rPr>
        <w:t>Договоре</w:t>
      </w:r>
      <w:r w:rsidR="003353A0" w:rsidRPr="00B47258">
        <w:rPr>
          <w:sz w:val="22"/>
          <w:szCs w:val="22"/>
          <w:lang w:val="ru-RU"/>
        </w:rPr>
        <w:t>, не ограничивая при этом право каждой из Сторон отказаться от Договора в других случаях.</w:t>
      </w:r>
    </w:p>
    <w:p w14:paraId="0FB78278" w14:textId="77777777" w:rsidR="003353A0" w:rsidRPr="00B47258" w:rsidRDefault="003353A0" w:rsidP="003353A0">
      <w:pPr>
        <w:ind w:firstLine="709"/>
        <w:jc w:val="both"/>
        <w:rPr>
          <w:sz w:val="22"/>
          <w:szCs w:val="22"/>
          <w:lang w:val="ru-RU"/>
        </w:rPr>
      </w:pPr>
    </w:p>
    <w:p w14:paraId="00775FFA" w14:textId="77777777" w:rsidR="003353A0" w:rsidRPr="00CE4B7B" w:rsidRDefault="003353A0" w:rsidP="00CE4B7B">
      <w:pPr>
        <w:pStyle w:val="2"/>
        <w:jc w:val="center"/>
        <w:rPr>
          <w:rFonts w:ascii="Times New Roman" w:hAnsi="Times New Roman" w:cs="Times New Roman"/>
          <w:b/>
          <w:color w:val="auto"/>
          <w:sz w:val="22"/>
          <w:szCs w:val="22"/>
          <w:lang w:val="ru-RU"/>
        </w:rPr>
      </w:pPr>
      <w:r w:rsidRPr="00CE4B7B">
        <w:rPr>
          <w:rFonts w:ascii="Times New Roman" w:hAnsi="Times New Roman" w:cs="Times New Roman"/>
          <w:b/>
          <w:color w:val="auto"/>
          <w:sz w:val="22"/>
          <w:szCs w:val="22"/>
          <w:lang w:val="ru-RU"/>
        </w:rPr>
        <w:t xml:space="preserve">Статья </w:t>
      </w:r>
      <w:r w:rsidR="00C85125" w:rsidRPr="00CE4B7B">
        <w:rPr>
          <w:rFonts w:ascii="Times New Roman" w:hAnsi="Times New Roman" w:cs="Times New Roman"/>
          <w:b/>
          <w:color w:val="auto"/>
          <w:sz w:val="22"/>
          <w:szCs w:val="22"/>
          <w:lang w:val="ru-RU"/>
        </w:rPr>
        <w:t>1</w:t>
      </w:r>
      <w:r w:rsidR="00EE5D17">
        <w:rPr>
          <w:rFonts w:ascii="Times New Roman" w:hAnsi="Times New Roman" w:cs="Times New Roman"/>
          <w:b/>
          <w:color w:val="auto"/>
          <w:sz w:val="22"/>
          <w:szCs w:val="22"/>
          <w:lang w:val="ru-RU"/>
        </w:rPr>
        <w:t>3</w:t>
      </w:r>
      <w:r w:rsidR="00484312" w:rsidRPr="00CE4B7B">
        <w:rPr>
          <w:rFonts w:ascii="Times New Roman" w:hAnsi="Times New Roman" w:cs="Times New Roman"/>
          <w:b/>
          <w:color w:val="auto"/>
          <w:sz w:val="22"/>
          <w:szCs w:val="22"/>
          <w:lang w:val="ru-RU"/>
        </w:rPr>
        <w:t>. Заключительные положения</w:t>
      </w:r>
    </w:p>
    <w:p w14:paraId="44654B7B" w14:textId="77777777" w:rsidR="003353A0" w:rsidRPr="00B47258" w:rsidRDefault="00C85125" w:rsidP="003353A0">
      <w:pPr>
        <w:ind w:firstLine="709"/>
        <w:jc w:val="both"/>
        <w:rPr>
          <w:sz w:val="22"/>
          <w:szCs w:val="22"/>
          <w:lang w:val="ru-RU"/>
        </w:rPr>
      </w:pPr>
      <w:r w:rsidRPr="00B47258">
        <w:rPr>
          <w:sz w:val="22"/>
          <w:szCs w:val="22"/>
          <w:lang w:val="ru-RU"/>
        </w:rPr>
        <w:t>1</w:t>
      </w:r>
      <w:r w:rsidR="00B56C43">
        <w:rPr>
          <w:sz w:val="22"/>
          <w:szCs w:val="22"/>
          <w:lang w:val="ru-RU"/>
        </w:rPr>
        <w:t>3</w:t>
      </w:r>
      <w:r w:rsidR="003353A0" w:rsidRPr="00B47258">
        <w:rPr>
          <w:sz w:val="22"/>
          <w:szCs w:val="22"/>
          <w:lang w:val="ru-RU"/>
        </w:rPr>
        <w:t xml:space="preserve">.1. Клиент не вправе передавать или переводить любые права или обязательства в связи </w:t>
      </w:r>
      <w:r w:rsidR="003353A0" w:rsidRPr="00B47258">
        <w:rPr>
          <w:sz w:val="22"/>
          <w:szCs w:val="22"/>
          <w:lang w:val="ru-RU"/>
        </w:rPr>
        <w:br/>
        <w:t>с Договором без предварительного письменного согласия Банка. Любые попытки такой передачи или перевода в нарушение настоящей статьи не имеют юридической силы и последствий.</w:t>
      </w:r>
    </w:p>
    <w:p w14:paraId="1819AA40" w14:textId="56AED634" w:rsidR="003353A0" w:rsidRPr="00B47258" w:rsidRDefault="00C85125" w:rsidP="003353A0">
      <w:pPr>
        <w:ind w:firstLine="709"/>
        <w:jc w:val="both"/>
        <w:rPr>
          <w:sz w:val="22"/>
          <w:szCs w:val="22"/>
          <w:lang w:val="ru-RU"/>
        </w:rPr>
      </w:pPr>
      <w:r w:rsidRPr="00B47258">
        <w:rPr>
          <w:sz w:val="22"/>
          <w:szCs w:val="22"/>
          <w:lang w:val="ru-RU"/>
        </w:rPr>
        <w:t>1</w:t>
      </w:r>
      <w:r w:rsidR="00B56C43">
        <w:rPr>
          <w:sz w:val="22"/>
          <w:szCs w:val="22"/>
          <w:lang w:val="ru-RU"/>
        </w:rPr>
        <w:t>3</w:t>
      </w:r>
      <w:r w:rsidR="003353A0" w:rsidRPr="00B47258">
        <w:rPr>
          <w:sz w:val="22"/>
          <w:szCs w:val="22"/>
          <w:lang w:val="ru-RU"/>
        </w:rPr>
        <w:t xml:space="preserve">.2.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w:t>
      </w:r>
      <w:r w:rsidR="00995C32">
        <w:rPr>
          <w:sz w:val="22"/>
          <w:szCs w:val="22"/>
          <w:lang w:val="ru-RU"/>
        </w:rPr>
        <w:t xml:space="preserve">и других услуг, предусмотренных в Договоре, </w:t>
      </w:r>
      <w:r w:rsidR="003353A0" w:rsidRPr="00B47258">
        <w:rPr>
          <w:sz w:val="22"/>
          <w:szCs w:val="22"/>
          <w:lang w:val="ru-RU"/>
        </w:rPr>
        <w:t>с использованием Системы</w:t>
      </w:r>
      <w:r w:rsidR="0075075C">
        <w:rPr>
          <w:sz w:val="22"/>
          <w:szCs w:val="22"/>
          <w:lang w:val="ru-RU"/>
        </w:rPr>
        <w:t xml:space="preserve"> </w:t>
      </w:r>
      <w:r w:rsidR="0075075C" w:rsidRPr="0071147C">
        <w:rPr>
          <w:sz w:val="22"/>
          <w:szCs w:val="22"/>
        </w:rPr>
        <w:t>Onlinebank</w:t>
      </w:r>
      <w:r w:rsidR="003353A0" w:rsidRPr="00B47258">
        <w:rPr>
          <w:sz w:val="22"/>
          <w:szCs w:val="22"/>
          <w:lang w:val="ru-RU"/>
        </w:rPr>
        <w:t>.</w:t>
      </w:r>
    </w:p>
    <w:p w14:paraId="69794A20" w14:textId="7B2DB9C2" w:rsidR="003353A0" w:rsidRPr="00B47258" w:rsidRDefault="21D38BB0" w:rsidP="003353A0">
      <w:pPr>
        <w:tabs>
          <w:tab w:val="left" w:pos="567"/>
        </w:tabs>
        <w:ind w:firstLine="709"/>
        <w:jc w:val="both"/>
        <w:rPr>
          <w:sz w:val="22"/>
          <w:szCs w:val="22"/>
          <w:lang w:val="ru-RU"/>
        </w:rPr>
      </w:pPr>
      <w:r w:rsidRPr="21D38BB0">
        <w:rPr>
          <w:sz w:val="22"/>
          <w:szCs w:val="22"/>
          <w:lang w:val="ru-RU"/>
        </w:rPr>
        <w:t xml:space="preserve">13.3. Банк оставляет за собой право вносить изменения в одностороннем порядке, о чем информирует Клиента о таких изменениях (за исключением изменений в Тарифах в перечне операций, предоставляемых при использовании Системы </w:t>
      </w:r>
      <w:r w:rsidRPr="21D38BB0">
        <w:rPr>
          <w:sz w:val="22"/>
          <w:szCs w:val="22"/>
        </w:rPr>
        <w:t>Onlinebank</w:t>
      </w:r>
      <w:r w:rsidRPr="21D38BB0">
        <w:rPr>
          <w:sz w:val="22"/>
          <w:szCs w:val="22"/>
          <w:lang w:val="ru-RU"/>
        </w:rPr>
        <w:t xml:space="preserve">, порядок внесения которых регулируется иными нормами Договора) не менее чем за 10 (десять) рабочих дней до даты введения в действие решения уполномоченного органа Банка, внесшего изменения в Договор. Информирование производится посредством направления Клиенту письменного уведомления (подтверждение о получении такого уведомления Клиентом не требуется). После такого уведомления и, в случае если Клиент не согласен с изменениями, Клиенту следует уведомить об этом Банк в письменной форме не позднее даты введения в действие изменений. В этом случае Клиент вправе отказаться от Договора без штрафных санкций, если штрафные санкции прямо не предусмотрены настоящим </w:t>
      </w:r>
      <w:r w:rsidRPr="21D38BB0">
        <w:rPr>
          <w:sz w:val="22"/>
          <w:szCs w:val="22"/>
          <w:lang w:val="ru-RU"/>
        </w:rPr>
        <w:lastRenderedPageBreak/>
        <w:t xml:space="preserve">Договором. Возможные риски, связанные с неполучением Клиентом информации об изменениях в Договоре, возлагаются на Клиента. </w:t>
      </w:r>
    </w:p>
    <w:p w14:paraId="08F2EF14" w14:textId="77777777" w:rsidR="003353A0" w:rsidRPr="00B47258" w:rsidRDefault="003353A0" w:rsidP="003353A0">
      <w:pPr>
        <w:tabs>
          <w:tab w:val="left" w:pos="567"/>
        </w:tabs>
        <w:ind w:firstLine="709"/>
        <w:jc w:val="both"/>
        <w:rPr>
          <w:sz w:val="22"/>
          <w:szCs w:val="22"/>
          <w:lang w:val="ru-RU"/>
        </w:rPr>
      </w:pPr>
      <w:r w:rsidRPr="00B47258">
        <w:rPr>
          <w:sz w:val="22"/>
          <w:szCs w:val="22"/>
          <w:lang w:val="ru-RU"/>
        </w:rPr>
        <w:t>В случае непредставления Клиентом возражений до указанной Банком даты введения в действие изменений в Договоре, Договор продолжает действовать с учетом изменений.</w:t>
      </w:r>
    </w:p>
    <w:p w14:paraId="29F8859B" w14:textId="630F92CB" w:rsidR="003353A0" w:rsidRPr="00B47258" w:rsidRDefault="003353A0" w:rsidP="003353A0">
      <w:pPr>
        <w:tabs>
          <w:tab w:val="left" w:pos="567"/>
        </w:tabs>
        <w:ind w:firstLine="709"/>
        <w:jc w:val="both"/>
        <w:rPr>
          <w:sz w:val="22"/>
          <w:szCs w:val="22"/>
          <w:lang w:val="ru-RU"/>
        </w:rPr>
      </w:pPr>
      <w:r w:rsidRPr="00B47258">
        <w:rPr>
          <w:sz w:val="22"/>
          <w:szCs w:val="22"/>
          <w:lang w:val="ru-RU"/>
        </w:rPr>
        <w:t>В случае, если Клиент до истечения указанного в части первой настоящего пункта срока направит в Банк одним из способов, предусмотренных в настоящем пункте, письменное уведомление о согласии с изменениями в Договор, то такие изменения для Банка и Клиента будут считаться введенными в действие со дня получения Банком указанного письменного уведомления Клиента.</w:t>
      </w:r>
    </w:p>
    <w:p w14:paraId="38D66735" w14:textId="77777777" w:rsidR="003353A0" w:rsidRPr="00B47258" w:rsidRDefault="003353A0" w:rsidP="003353A0">
      <w:pPr>
        <w:tabs>
          <w:tab w:val="left" w:pos="567"/>
        </w:tabs>
        <w:ind w:firstLine="709"/>
        <w:jc w:val="both"/>
        <w:rPr>
          <w:sz w:val="22"/>
          <w:szCs w:val="22"/>
          <w:lang w:val="ru-RU"/>
        </w:rPr>
      </w:pPr>
      <w:r w:rsidRPr="00B47258">
        <w:rPr>
          <w:sz w:val="22"/>
          <w:szCs w:val="22"/>
          <w:lang w:val="ru-RU"/>
        </w:rPr>
        <w:t>Письменное уведомление, направленное Банком в соответствии с настоящим пунктом, считается полученным Клиентом:</w:t>
      </w:r>
    </w:p>
    <w:p w14:paraId="07F7B211" w14:textId="77777777" w:rsidR="00841E02" w:rsidRDefault="4BEBF28B" w:rsidP="00841E02">
      <w:pPr>
        <w:tabs>
          <w:tab w:val="left" w:pos="567"/>
        </w:tabs>
        <w:ind w:firstLine="709"/>
        <w:jc w:val="both"/>
        <w:rPr>
          <w:sz w:val="22"/>
          <w:szCs w:val="22"/>
          <w:lang w:val="ru-RU"/>
        </w:rPr>
      </w:pPr>
      <w:r w:rsidRPr="4BEBF28B">
        <w:rPr>
          <w:sz w:val="22"/>
          <w:szCs w:val="22"/>
          <w:lang w:val="ru-RU"/>
        </w:rPr>
        <w:t>1) при отправке нарочным (курьером) – в день получения с соответствующей отметкой</w:t>
      </w:r>
    </w:p>
    <w:p w14:paraId="4C108810" w14:textId="77777777" w:rsidR="003353A0" w:rsidRDefault="003353A0" w:rsidP="00841E02">
      <w:pPr>
        <w:tabs>
          <w:tab w:val="left" w:pos="567"/>
        </w:tabs>
        <w:ind w:firstLine="709"/>
        <w:jc w:val="both"/>
        <w:rPr>
          <w:sz w:val="22"/>
          <w:szCs w:val="22"/>
          <w:lang w:val="ru-RU"/>
        </w:rPr>
      </w:pPr>
      <w:r w:rsidRPr="00B47258">
        <w:rPr>
          <w:sz w:val="22"/>
          <w:szCs w:val="22"/>
          <w:lang w:val="ru-RU"/>
        </w:rPr>
        <w:t>2) при отправке заказным письмом – на 4 (четвертый) календарный день после отправки (по дате документа, выданного почтовой организацией при отправке);</w:t>
      </w:r>
    </w:p>
    <w:p w14:paraId="34EBE59B" w14:textId="77777777" w:rsidR="004561E3" w:rsidRPr="004561E3" w:rsidRDefault="004561E3" w:rsidP="003353A0">
      <w:pPr>
        <w:tabs>
          <w:tab w:val="left" w:pos="567"/>
        </w:tabs>
        <w:ind w:firstLine="709"/>
        <w:jc w:val="both"/>
        <w:rPr>
          <w:sz w:val="22"/>
          <w:szCs w:val="22"/>
          <w:lang w:val="ru-RU"/>
        </w:rPr>
      </w:pPr>
      <w:r>
        <w:rPr>
          <w:sz w:val="22"/>
          <w:szCs w:val="22"/>
          <w:lang w:val="ru-RU"/>
        </w:rPr>
        <w:t xml:space="preserve">3) </w:t>
      </w:r>
      <w:r w:rsidRPr="001019F5">
        <w:rPr>
          <w:sz w:val="22"/>
          <w:szCs w:val="22"/>
          <w:lang w:val="ru-RU"/>
        </w:rPr>
        <w:t>при отправке электронной почтой – в день отправки</w:t>
      </w:r>
      <w:r>
        <w:rPr>
          <w:lang w:val="ru-RU"/>
        </w:rPr>
        <w:t>;</w:t>
      </w:r>
    </w:p>
    <w:p w14:paraId="5F3C1488" w14:textId="77777777" w:rsidR="003353A0" w:rsidRPr="00B47258" w:rsidRDefault="004561E3" w:rsidP="003353A0">
      <w:pPr>
        <w:tabs>
          <w:tab w:val="left" w:pos="567"/>
        </w:tabs>
        <w:ind w:firstLine="709"/>
        <w:jc w:val="both"/>
        <w:rPr>
          <w:sz w:val="22"/>
          <w:szCs w:val="22"/>
          <w:lang w:val="ru-RU"/>
        </w:rPr>
      </w:pPr>
      <w:r>
        <w:rPr>
          <w:sz w:val="22"/>
          <w:szCs w:val="22"/>
          <w:lang w:val="ru-RU"/>
        </w:rPr>
        <w:t>4</w:t>
      </w:r>
      <w:r w:rsidR="003353A0" w:rsidRPr="00B47258">
        <w:rPr>
          <w:sz w:val="22"/>
          <w:szCs w:val="22"/>
          <w:lang w:val="ru-RU"/>
        </w:rPr>
        <w:t>) при отправке посредством Систем</w:t>
      </w:r>
      <w:r>
        <w:rPr>
          <w:sz w:val="22"/>
          <w:szCs w:val="22"/>
          <w:lang w:val="ru-RU"/>
        </w:rPr>
        <w:t>ы</w:t>
      </w:r>
      <w:r w:rsidR="0075075C">
        <w:rPr>
          <w:sz w:val="22"/>
          <w:szCs w:val="22"/>
          <w:lang w:val="ru-RU"/>
        </w:rPr>
        <w:t xml:space="preserve"> </w:t>
      </w:r>
      <w:r w:rsidR="0075075C" w:rsidRPr="0071147C">
        <w:rPr>
          <w:sz w:val="22"/>
          <w:szCs w:val="22"/>
        </w:rPr>
        <w:t>Onlinebank</w:t>
      </w:r>
      <w:r w:rsidR="003353A0" w:rsidRPr="00B47258">
        <w:rPr>
          <w:sz w:val="22"/>
          <w:szCs w:val="22"/>
          <w:lang w:val="ru-RU"/>
        </w:rPr>
        <w:t xml:space="preserve"> – в день отправки</w:t>
      </w:r>
      <w:r w:rsidR="00CD354B" w:rsidRPr="00B47258">
        <w:rPr>
          <w:sz w:val="22"/>
          <w:szCs w:val="22"/>
          <w:lang w:val="ru-RU"/>
        </w:rPr>
        <w:t>.</w:t>
      </w:r>
    </w:p>
    <w:p w14:paraId="41ADB012" w14:textId="77777777" w:rsidR="003353A0" w:rsidRPr="00B47258" w:rsidRDefault="003353A0" w:rsidP="003353A0">
      <w:pPr>
        <w:tabs>
          <w:tab w:val="left" w:pos="1080"/>
        </w:tabs>
        <w:ind w:firstLine="709"/>
        <w:jc w:val="both"/>
        <w:rPr>
          <w:sz w:val="22"/>
          <w:szCs w:val="22"/>
          <w:lang w:val="ru-RU"/>
        </w:rPr>
      </w:pPr>
      <w:r w:rsidRPr="00B47258">
        <w:rPr>
          <w:sz w:val="22"/>
          <w:szCs w:val="22"/>
          <w:lang w:val="ru-RU"/>
        </w:rPr>
        <w:t>Письменное уведомление, направленное Клиентом в соответствии с настоящим пунктом, считается полученным Банком:</w:t>
      </w:r>
    </w:p>
    <w:p w14:paraId="676E901F" w14:textId="77777777" w:rsidR="003353A0" w:rsidRPr="00B47258" w:rsidRDefault="003353A0" w:rsidP="003353A0">
      <w:pPr>
        <w:tabs>
          <w:tab w:val="left" w:pos="1080"/>
        </w:tabs>
        <w:ind w:firstLine="709"/>
        <w:jc w:val="both"/>
        <w:rPr>
          <w:sz w:val="22"/>
          <w:szCs w:val="22"/>
          <w:lang w:val="ru-RU"/>
        </w:rPr>
      </w:pPr>
      <w:r w:rsidRPr="00B47258">
        <w:rPr>
          <w:sz w:val="22"/>
          <w:szCs w:val="22"/>
          <w:lang w:val="ru-RU"/>
        </w:rPr>
        <w:t>1) при отправке нарочным (курьером) – в день получения с соответствующей отметкой;</w:t>
      </w:r>
    </w:p>
    <w:p w14:paraId="2B6BCEDA" w14:textId="6C3BB223" w:rsidR="003353A0" w:rsidRDefault="003353A0" w:rsidP="003353A0">
      <w:pPr>
        <w:tabs>
          <w:tab w:val="left" w:pos="1080"/>
        </w:tabs>
        <w:ind w:firstLine="709"/>
        <w:jc w:val="both"/>
        <w:rPr>
          <w:sz w:val="22"/>
          <w:szCs w:val="22"/>
          <w:lang w:val="ru-RU"/>
        </w:rPr>
      </w:pPr>
      <w:r w:rsidRPr="00B47258">
        <w:rPr>
          <w:sz w:val="22"/>
          <w:szCs w:val="22"/>
          <w:lang w:val="ru-RU"/>
        </w:rPr>
        <w:t>2) при отправке заказным письмом – на 4 (четвертый) календарный день после отправки (по дате документа, выданного почтовой организацией при отправке);</w:t>
      </w:r>
    </w:p>
    <w:p w14:paraId="492DD3A3" w14:textId="3B13A825" w:rsidR="00F36BCB" w:rsidRPr="00B47258" w:rsidRDefault="00F36BCB" w:rsidP="00D47281">
      <w:pPr>
        <w:tabs>
          <w:tab w:val="left" w:pos="567"/>
        </w:tabs>
        <w:ind w:firstLine="709"/>
        <w:jc w:val="both"/>
        <w:rPr>
          <w:sz w:val="22"/>
          <w:szCs w:val="22"/>
          <w:lang w:val="ru-RU"/>
        </w:rPr>
      </w:pPr>
      <w:r>
        <w:rPr>
          <w:sz w:val="22"/>
          <w:szCs w:val="22"/>
          <w:lang w:val="ru-RU"/>
        </w:rPr>
        <w:t xml:space="preserve">3) </w:t>
      </w:r>
      <w:r w:rsidRPr="001019F5">
        <w:rPr>
          <w:sz w:val="22"/>
          <w:szCs w:val="22"/>
          <w:lang w:val="ru-RU"/>
        </w:rPr>
        <w:t>при отправке электронной почтой – в день отправки</w:t>
      </w:r>
      <w:r>
        <w:rPr>
          <w:lang w:val="ru-RU"/>
        </w:rPr>
        <w:t>;</w:t>
      </w:r>
    </w:p>
    <w:p w14:paraId="25B6524D" w14:textId="677F6FBA" w:rsidR="003353A0" w:rsidRPr="00B47258" w:rsidRDefault="00F36BCB" w:rsidP="003353A0">
      <w:pPr>
        <w:tabs>
          <w:tab w:val="left" w:pos="1080"/>
        </w:tabs>
        <w:ind w:firstLine="709"/>
        <w:jc w:val="both"/>
        <w:rPr>
          <w:sz w:val="22"/>
          <w:szCs w:val="22"/>
          <w:lang w:val="ru-RU"/>
        </w:rPr>
      </w:pPr>
      <w:r>
        <w:rPr>
          <w:sz w:val="22"/>
          <w:szCs w:val="22"/>
          <w:lang w:val="ru-RU"/>
        </w:rPr>
        <w:t>4</w:t>
      </w:r>
      <w:r w:rsidR="003353A0" w:rsidRPr="00B47258">
        <w:rPr>
          <w:sz w:val="22"/>
          <w:szCs w:val="22"/>
          <w:lang w:val="ru-RU"/>
        </w:rPr>
        <w:t>) при отправке посредством Систем</w:t>
      </w:r>
      <w:r w:rsidR="004561E3">
        <w:rPr>
          <w:sz w:val="22"/>
          <w:szCs w:val="22"/>
          <w:lang w:val="ru-RU"/>
        </w:rPr>
        <w:t>ы</w:t>
      </w:r>
      <w:r w:rsidR="003353A0" w:rsidRPr="00B47258">
        <w:rPr>
          <w:sz w:val="22"/>
          <w:szCs w:val="22"/>
          <w:lang w:val="ru-RU"/>
        </w:rPr>
        <w:t xml:space="preserve"> </w:t>
      </w:r>
      <w:r w:rsidR="005D3722" w:rsidRPr="0071147C">
        <w:rPr>
          <w:sz w:val="22"/>
          <w:szCs w:val="22"/>
        </w:rPr>
        <w:t>Onlinebank</w:t>
      </w:r>
      <w:r w:rsidR="005D3722" w:rsidRPr="00B47258">
        <w:rPr>
          <w:sz w:val="22"/>
          <w:szCs w:val="22"/>
          <w:lang w:val="ru-RU"/>
        </w:rPr>
        <w:t xml:space="preserve"> </w:t>
      </w:r>
      <w:r w:rsidR="003353A0" w:rsidRPr="00B47258">
        <w:rPr>
          <w:sz w:val="22"/>
          <w:szCs w:val="22"/>
          <w:lang w:val="ru-RU"/>
        </w:rPr>
        <w:t>– в день отправки.</w:t>
      </w:r>
    </w:p>
    <w:p w14:paraId="4AAFB763" w14:textId="77777777" w:rsidR="003353A0" w:rsidRPr="00B47258" w:rsidRDefault="00C85125" w:rsidP="003353A0">
      <w:pPr>
        <w:tabs>
          <w:tab w:val="left" w:pos="1080"/>
        </w:tabs>
        <w:ind w:firstLine="709"/>
        <w:jc w:val="both"/>
        <w:rPr>
          <w:sz w:val="22"/>
          <w:szCs w:val="22"/>
          <w:lang w:val="ru-RU"/>
        </w:rPr>
      </w:pPr>
      <w:r w:rsidRPr="00B47258">
        <w:rPr>
          <w:sz w:val="22"/>
          <w:szCs w:val="22"/>
          <w:lang w:val="ru-RU"/>
        </w:rPr>
        <w:t>1</w:t>
      </w:r>
      <w:r w:rsidR="00B56C43">
        <w:rPr>
          <w:sz w:val="22"/>
          <w:szCs w:val="22"/>
          <w:lang w:val="ru-RU"/>
        </w:rPr>
        <w:t>3</w:t>
      </w:r>
      <w:r w:rsidR="003353A0" w:rsidRPr="00B47258">
        <w:rPr>
          <w:sz w:val="22"/>
          <w:szCs w:val="22"/>
          <w:lang w:val="ru-RU"/>
        </w:rPr>
        <w:t xml:space="preserve">.4. Любые издержки, понесенные Банком в случае вовлечения его в судебное разбирательство между Клиентом и третьими лицами, а также любые иные издержки Банка, которые могут возникнуть как следствие отношений Банка с Клиентом и которые не регулируются </w:t>
      </w:r>
      <w:r w:rsidR="00B0158D">
        <w:rPr>
          <w:sz w:val="22"/>
          <w:szCs w:val="22"/>
          <w:lang w:val="ru-RU"/>
        </w:rPr>
        <w:t>Т</w:t>
      </w:r>
      <w:r w:rsidR="003353A0" w:rsidRPr="00B47258">
        <w:rPr>
          <w:sz w:val="22"/>
          <w:szCs w:val="22"/>
          <w:lang w:val="ru-RU"/>
        </w:rPr>
        <w:t>арифами, относятся на счет Клиента. Банк предъявляет Клиенту к оплате счет с указанием суммы издержек. Клиент немедленно после получения указанного счета обязан его оплатить.</w:t>
      </w:r>
    </w:p>
    <w:p w14:paraId="7B142A81" w14:textId="77777777" w:rsidR="00CE6870" w:rsidRPr="00B47258" w:rsidRDefault="00C85125" w:rsidP="0032722D">
      <w:pPr>
        <w:tabs>
          <w:tab w:val="left" w:pos="1080"/>
        </w:tabs>
        <w:ind w:firstLine="709"/>
        <w:jc w:val="both"/>
        <w:rPr>
          <w:sz w:val="22"/>
          <w:szCs w:val="22"/>
          <w:lang w:val="ru-RU"/>
        </w:rPr>
      </w:pPr>
      <w:r w:rsidRPr="00B47258">
        <w:rPr>
          <w:sz w:val="22"/>
          <w:szCs w:val="22"/>
          <w:lang w:val="ru-RU"/>
        </w:rPr>
        <w:t>1</w:t>
      </w:r>
      <w:r w:rsidR="00B56C43">
        <w:rPr>
          <w:sz w:val="22"/>
          <w:szCs w:val="22"/>
          <w:lang w:val="ru-RU"/>
        </w:rPr>
        <w:t>3</w:t>
      </w:r>
      <w:r w:rsidR="003353A0" w:rsidRPr="00B47258">
        <w:rPr>
          <w:sz w:val="22"/>
          <w:szCs w:val="22"/>
          <w:lang w:val="ru-RU"/>
        </w:rPr>
        <w:t>.5. Все документы, имеющие отношение к настоящему Договору, должны составляться на государственном и/или русском языке, согласованном между Банком и Клиентом. Если Стороны договорятся составлять документы на двух языках, то в случае возможных разногласий относительно содержания таких документов Стороны руководствуются текстом соответствующего документа, составленного на русском языке.</w:t>
      </w:r>
    </w:p>
    <w:p w14:paraId="34CE0A41" w14:textId="77777777" w:rsidR="001C4EF4" w:rsidRPr="00B47258" w:rsidRDefault="001C4EF4" w:rsidP="0032722D">
      <w:pPr>
        <w:tabs>
          <w:tab w:val="left" w:pos="1080"/>
        </w:tabs>
        <w:ind w:firstLine="709"/>
        <w:jc w:val="both"/>
        <w:rPr>
          <w:sz w:val="22"/>
          <w:szCs w:val="22"/>
          <w:lang w:val="ru-RU"/>
        </w:rPr>
      </w:pPr>
    </w:p>
    <w:p w14:paraId="62EBF3C5" w14:textId="77777777" w:rsidR="00BF3FBF" w:rsidRDefault="00BF3FBF" w:rsidP="00AE6627">
      <w:pPr>
        <w:rPr>
          <w:bCs/>
          <w:sz w:val="22"/>
          <w:szCs w:val="22"/>
          <w:lang w:val="ru-RU"/>
        </w:rPr>
      </w:pPr>
    </w:p>
    <w:p w14:paraId="6D98A12B" w14:textId="77777777" w:rsidR="000C2554" w:rsidRDefault="000C2554" w:rsidP="00AE6627">
      <w:pPr>
        <w:rPr>
          <w:bCs/>
          <w:sz w:val="22"/>
          <w:szCs w:val="22"/>
          <w:lang w:val="ru-RU"/>
        </w:rPr>
      </w:pPr>
    </w:p>
    <w:p w14:paraId="2946DB82" w14:textId="77777777" w:rsidR="000C2554" w:rsidRDefault="000C2554" w:rsidP="00AE6627">
      <w:pPr>
        <w:rPr>
          <w:bCs/>
          <w:sz w:val="22"/>
          <w:szCs w:val="22"/>
          <w:lang w:val="ru-RU"/>
        </w:rPr>
      </w:pPr>
    </w:p>
    <w:p w14:paraId="4BCF434A" w14:textId="77777777" w:rsidR="0051196B" w:rsidRDefault="0051196B" w:rsidP="00AE6627">
      <w:pPr>
        <w:rPr>
          <w:bCs/>
          <w:sz w:val="22"/>
          <w:szCs w:val="22"/>
          <w:lang w:val="ru-RU"/>
        </w:rPr>
      </w:pPr>
    </w:p>
    <w:p w14:paraId="695538CF" w14:textId="77777777" w:rsidR="0051196B" w:rsidRDefault="0051196B" w:rsidP="00AE6627">
      <w:pPr>
        <w:rPr>
          <w:bCs/>
          <w:sz w:val="22"/>
          <w:szCs w:val="22"/>
          <w:lang w:val="ru-RU"/>
        </w:rPr>
      </w:pPr>
    </w:p>
    <w:p w14:paraId="05714F9E" w14:textId="77777777" w:rsidR="0051196B" w:rsidRDefault="0051196B" w:rsidP="00AE6627">
      <w:pPr>
        <w:rPr>
          <w:bCs/>
          <w:sz w:val="22"/>
          <w:szCs w:val="22"/>
          <w:lang w:val="ru-RU"/>
        </w:rPr>
      </w:pPr>
    </w:p>
    <w:p w14:paraId="670821E2" w14:textId="77777777" w:rsidR="0051196B" w:rsidRDefault="0051196B" w:rsidP="00AE6627">
      <w:pPr>
        <w:rPr>
          <w:bCs/>
          <w:sz w:val="22"/>
          <w:szCs w:val="22"/>
          <w:lang w:val="ru-RU"/>
        </w:rPr>
      </w:pPr>
    </w:p>
    <w:p w14:paraId="3E08D1DD" w14:textId="77777777" w:rsidR="0051196B" w:rsidRDefault="0051196B" w:rsidP="00AE6627">
      <w:pPr>
        <w:rPr>
          <w:bCs/>
          <w:sz w:val="22"/>
          <w:szCs w:val="22"/>
          <w:lang w:val="ru-RU"/>
        </w:rPr>
      </w:pPr>
    </w:p>
    <w:p w14:paraId="7367E14D" w14:textId="77777777" w:rsidR="0051196B" w:rsidRDefault="0051196B" w:rsidP="00AE6627">
      <w:pPr>
        <w:rPr>
          <w:bCs/>
          <w:sz w:val="22"/>
          <w:szCs w:val="22"/>
          <w:lang w:val="ru-RU"/>
        </w:rPr>
      </w:pPr>
    </w:p>
    <w:p w14:paraId="733B34E4" w14:textId="77777777" w:rsidR="0051196B" w:rsidRDefault="0051196B" w:rsidP="00AE6627">
      <w:pPr>
        <w:rPr>
          <w:bCs/>
          <w:sz w:val="22"/>
          <w:szCs w:val="22"/>
          <w:lang w:val="ru-RU"/>
        </w:rPr>
      </w:pPr>
    </w:p>
    <w:p w14:paraId="4168FAA6" w14:textId="77777777" w:rsidR="0051196B" w:rsidRDefault="0051196B" w:rsidP="00AE6627">
      <w:pPr>
        <w:rPr>
          <w:bCs/>
          <w:sz w:val="22"/>
          <w:szCs w:val="22"/>
          <w:lang w:val="ru-RU"/>
        </w:rPr>
      </w:pPr>
    </w:p>
    <w:p w14:paraId="73649AD4" w14:textId="77777777" w:rsidR="0051196B" w:rsidRDefault="0051196B" w:rsidP="00AE6627">
      <w:pPr>
        <w:rPr>
          <w:bCs/>
          <w:sz w:val="22"/>
          <w:szCs w:val="22"/>
          <w:lang w:val="ru-RU"/>
        </w:rPr>
      </w:pPr>
    </w:p>
    <w:p w14:paraId="75949FC3" w14:textId="77777777" w:rsidR="0051196B" w:rsidRDefault="0051196B" w:rsidP="00AE6627">
      <w:pPr>
        <w:rPr>
          <w:bCs/>
          <w:sz w:val="22"/>
          <w:szCs w:val="22"/>
          <w:lang w:val="ru-RU"/>
        </w:rPr>
      </w:pPr>
    </w:p>
    <w:p w14:paraId="61C1F9A5" w14:textId="77777777" w:rsidR="0051196B" w:rsidRDefault="0051196B" w:rsidP="00AE6627">
      <w:pPr>
        <w:rPr>
          <w:bCs/>
          <w:sz w:val="22"/>
          <w:szCs w:val="22"/>
          <w:lang w:val="ru-RU"/>
        </w:rPr>
      </w:pPr>
    </w:p>
    <w:p w14:paraId="699307E1" w14:textId="77777777" w:rsidR="0051196B" w:rsidRDefault="0051196B" w:rsidP="00AE6627">
      <w:pPr>
        <w:rPr>
          <w:bCs/>
          <w:sz w:val="22"/>
          <w:szCs w:val="22"/>
          <w:lang w:val="ru-RU"/>
        </w:rPr>
      </w:pPr>
    </w:p>
    <w:p w14:paraId="48A233E1" w14:textId="77777777" w:rsidR="0051196B" w:rsidRDefault="0051196B" w:rsidP="00AE6627">
      <w:pPr>
        <w:rPr>
          <w:bCs/>
          <w:sz w:val="22"/>
          <w:szCs w:val="22"/>
          <w:lang w:val="ru-RU"/>
        </w:rPr>
      </w:pPr>
    </w:p>
    <w:p w14:paraId="11AD2338" w14:textId="77777777" w:rsidR="0051196B" w:rsidRDefault="0051196B" w:rsidP="00AE6627">
      <w:pPr>
        <w:rPr>
          <w:bCs/>
          <w:sz w:val="22"/>
          <w:szCs w:val="22"/>
          <w:lang w:val="ru-RU"/>
        </w:rPr>
      </w:pPr>
    </w:p>
    <w:p w14:paraId="3A2CE513" w14:textId="06D38B46" w:rsidR="0051196B" w:rsidRDefault="0051196B" w:rsidP="00AE6627">
      <w:pPr>
        <w:rPr>
          <w:bCs/>
          <w:sz w:val="22"/>
          <w:szCs w:val="22"/>
          <w:lang w:val="ru-RU"/>
        </w:rPr>
      </w:pPr>
    </w:p>
    <w:p w14:paraId="7C92A27D" w14:textId="19875E6D" w:rsidR="003365BC" w:rsidRDefault="003365BC" w:rsidP="00AE6627">
      <w:pPr>
        <w:rPr>
          <w:bCs/>
          <w:sz w:val="22"/>
          <w:szCs w:val="22"/>
          <w:lang w:val="ru-RU"/>
        </w:rPr>
      </w:pPr>
    </w:p>
    <w:p w14:paraId="793E354A" w14:textId="399617DD" w:rsidR="003365BC" w:rsidRDefault="003365BC" w:rsidP="00AE6627">
      <w:pPr>
        <w:rPr>
          <w:bCs/>
          <w:sz w:val="22"/>
          <w:szCs w:val="22"/>
          <w:lang w:val="ru-RU"/>
        </w:rPr>
      </w:pPr>
    </w:p>
    <w:p w14:paraId="4E1E45B6" w14:textId="2CF916EF" w:rsidR="003365BC" w:rsidRDefault="003365BC" w:rsidP="00AE6627">
      <w:pPr>
        <w:rPr>
          <w:bCs/>
          <w:sz w:val="22"/>
          <w:szCs w:val="22"/>
          <w:lang w:val="ru-RU"/>
        </w:rPr>
      </w:pPr>
    </w:p>
    <w:p w14:paraId="6AF192DB" w14:textId="77777777" w:rsidR="003365BC" w:rsidRDefault="003365BC" w:rsidP="00AE6627">
      <w:pPr>
        <w:rPr>
          <w:bCs/>
          <w:sz w:val="22"/>
          <w:szCs w:val="22"/>
          <w:lang w:val="ru-RU"/>
        </w:rPr>
      </w:pPr>
    </w:p>
    <w:p w14:paraId="675CD98D" w14:textId="77777777" w:rsidR="0051196B" w:rsidRDefault="0051196B" w:rsidP="00AE6627">
      <w:pPr>
        <w:rPr>
          <w:bCs/>
          <w:sz w:val="22"/>
          <w:szCs w:val="22"/>
          <w:lang w:val="ru-RU"/>
        </w:rPr>
      </w:pPr>
    </w:p>
    <w:p w14:paraId="238601FE" w14:textId="77777777" w:rsidR="008A4899" w:rsidRPr="00F15FA2" w:rsidRDefault="008A4899" w:rsidP="008A4899">
      <w:pPr>
        <w:ind w:left="3540"/>
        <w:jc w:val="right"/>
        <w:rPr>
          <w:lang w:val="ru-RU"/>
        </w:rPr>
      </w:pPr>
    </w:p>
    <w:p w14:paraId="38246383" w14:textId="14EF8BB1" w:rsidR="008A4899" w:rsidRPr="00347B2C" w:rsidRDefault="00D47281" w:rsidP="001019F5">
      <w:pPr>
        <w:pStyle w:val="3"/>
        <w:jc w:val="right"/>
        <w:rPr>
          <w:lang w:val="ru-RU"/>
        </w:rPr>
      </w:pPr>
      <w:r>
        <w:rPr>
          <w:noProof/>
          <w:lang w:val="ru-RU" w:eastAsia="ru-RU"/>
        </w:rPr>
        <w:lastRenderedPageBreak/>
        <w:drawing>
          <wp:anchor distT="0" distB="0" distL="114300" distR="114300" simplePos="0" relativeHeight="251672617" behindDoc="1" locked="0" layoutInCell="1" allowOverlap="1" wp14:anchorId="4FB20217" wp14:editId="7615D03A">
            <wp:simplePos x="0" y="0"/>
            <wp:positionH relativeFrom="margin">
              <wp:align>left</wp:align>
            </wp:positionH>
            <wp:positionV relativeFrom="paragraph">
              <wp:posOffset>12065</wp:posOffset>
            </wp:positionV>
            <wp:extent cx="1685499" cy="593632"/>
            <wp:effectExtent l="0" t="0" r="0" b="0"/>
            <wp:wrapTight wrapText="bothSides">
              <wp:wrapPolygon edited="0">
                <wp:start x="0" y="0"/>
                <wp:lineTo x="0" y="20814"/>
                <wp:lineTo x="21242" y="20814"/>
                <wp:lineTo x="21242" y="0"/>
                <wp:lineTo x="0" y="0"/>
              </wp:wrapPolygon>
            </wp:wrapTight>
            <wp:docPr id="743034088" name="Рисунок 2"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5499" cy="593632"/>
                    </a:xfrm>
                    <a:prstGeom prst="rect">
                      <a:avLst/>
                    </a:prstGeom>
                  </pic:spPr>
                </pic:pic>
              </a:graphicData>
            </a:graphic>
          </wp:anchor>
        </w:drawing>
      </w:r>
      <w:r w:rsidR="21D38BB0" w:rsidRPr="21D38BB0">
        <w:rPr>
          <w:lang w:val="ru-RU"/>
        </w:rPr>
        <w:t xml:space="preserve">                                                                                                             </w:t>
      </w:r>
      <w:r w:rsidR="21D38BB0" w:rsidRPr="21D38BB0">
        <w:rPr>
          <w:rFonts w:ascii="Times New Roman" w:hAnsi="Times New Roman" w:cs="Times New Roman"/>
          <w:color w:val="auto"/>
          <w:lang w:val="ru-RU"/>
        </w:rPr>
        <w:t>Приложение 1</w:t>
      </w:r>
    </w:p>
    <w:p w14:paraId="3019C9EB" w14:textId="4B86FEF3" w:rsidR="008A4899" w:rsidRPr="00347B2C" w:rsidRDefault="43D4D089" w:rsidP="43D4D089">
      <w:pPr>
        <w:jc w:val="right"/>
        <w:rPr>
          <w:rFonts w:eastAsiaTheme="majorEastAsia"/>
          <w:lang w:val="ru-RU"/>
        </w:rPr>
      </w:pPr>
      <w:r w:rsidRPr="43D4D089">
        <w:rPr>
          <w:rFonts w:eastAsiaTheme="majorEastAsia"/>
          <w:lang w:val="ru-RU"/>
        </w:rPr>
        <w:t>к Договору присоединения на обслуживание</w:t>
      </w:r>
    </w:p>
    <w:p w14:paraId="54A28F8E" w14:textId="77777777" w:rsidR="008A4899" w:rsidRPr="00347B2C" w:rsidRDefault="43D4D089" w:rsidP="001019F5">
      <w:pPr>
        <w:jc w:val="right"/>
        <w:rPr>
          <w:rFonts w:eastAsiaTheme="majorEastAsia"/>
          <w:lang w:val="ru-RU"/>
        </w:rPr>
      </w:pPr>
      <w:r w:rsidRPr="43D4D089">
        <w:rPr>
          <w:rFonts w:eastAsiaTheme="majorEastAsia"/>
          <w:lang w:val="ru-RU"/>
        </w:rPr>
        <w:t>в системе «Onlinebank HALYK»</w:t>
      </w:r>
    </w:p>
    <w:p w14:paraId="0F3CABC7" w14:textId="77777777" w:rsidR="008A4899" w:rsidRPr="00347B2C" w:rsidRDefault="008A4899" w:rsidP="43D4D089">
      <w:pPr>
        <w:ind w:left="-709" w:firstLine="142"/>
        <w:jc w:val="center"/>
        <w:rPr>
          <w:b/>
          <w:bCs/>
          <w:sz w:val="20"/>
          <w:szCs w:val="20"/>
          <w:lang w:val="ru-RU"/>
        </w:rPr>
      </w:pPr>
    </w:p>
    <w:p w14:paraId="29D6B04F" w14:textId="77777777" w:rsidR="008A4899" w:rsidRPr="00347B2C" w:rsidRDefault="43D4D089" w:rsidP="43D4D089">
      <w:pPr>
        <w:rPr>
          <w:rFonts w:eastAsiaTheme="majorEastAsia"/>
          <w:lang w:val="ru-RU"/>
        </w:rPr>
      </w:pPr>
      <w:r w:rsidRPr="43D4D089">
        <w:rPr>
          <w:rFonts w:eastAsiaTheme="majorEastAsia"/>
          <w:lang w:val="ru-RU"/>
        </w:rPr>
        <w:t xml:space="preserve"> </w:t>
      </w:r>
    </w:p>
    <w:p w14:paraId="67D73585" w14:textId="15321B37" w:rsidR="008A4899" w:rsidRPr="00BC61E2" w:rsidRDefault="008A4899" w:rsidP="008A4899">
      <w:pPr>
        <w:ind w:left="-709" w:firstLine="142"/>
        <w:jc w:val="center"/>
        <w:rPr>
          <w:b/>
          <w:sz w:val="20"/>
          <w:szCs w:val="20"/>
          <w:lang w:val="ru-RU"/>
        </w:rPr>
      </w:pPr>
      <w:r w:rsidRPr="00C266D6">
        <w:rPr>
          <w:b/>
          <w:sz w:val="20"/>
          <w:szCs w:val="20"/>
          <w:lang w:val="ru-RU"/>
        </w:rPr>
        <w:t>ЗАЯВЛЕНИЕ НА ПОДКЛЮЧЕНИЕ КЛИЕНТА К СИСТЕМЕ И ПРИСОЕДИНЕНИЕ К ДОГОВОРУ</w:t>
      </w:r>
      <w:r w:rsidR="00BC61E2">
        <w:rPr>
          <w:b/>
          <w:sz w:val="20"/>
          <w:szCs w:val="20"/>
          <w:lang w:val="ru-RU"/>
        </w:rPr>
        <w:t xml:space="preserve"> И РЕГЛАМЕНТУ УДОСТОВЕРЯЮЩЕГО ЦЕНТРА </w:t>
      </w:r>
      <w:r w:rsidR="00575744">
        <w:rPr>
          <w:b/>
          <w:sz w:val="20"/>
          <w:szCs w:val="20"/>
          <w:lang w:val="ru-RU"/>
        </w:rPr>
        <w:t xml:space="preserve">АО </w:t>
      </w:r>
      <w:r w:rsidR="008638A4">
        <w:rPr>
          <w:b/>
          <w:sz w:val="20"/>
          <w:szCs w:val="20"/>
          <w:lang w:val="ru-RU"/>
        </w:rPr>
        <w:t>«</w:t>
      </w:r>
      <w:r w:rsidR="00575744">
        <w:rPr>
          <w:b/>
          <w:sz w:val="20"/>
          <w:szCs w:val="20"/>
          <w:lang w:val="ru-RU"/>
        </w:rPr>
        <w:t>НАРОДНЫЙ БАНК КАЗАХСТАНА</w:t>
      </w:r>
      <w:r w:rsidR="008638A4">
        <w:rPr>
          <w:b/>
          <w:sz w:val="20"/>
          <w:szCs w:val="20"/>
          <w:lang w:val="ru-RU"/>
        </w:rPr>
        <w:t>»</w:t>
      </w:r>
    </w:p>
    <w:p w14:paraId="5B08B5D1" w14:textId="77777777" w:rsidR="008A4899" w:rsidRPr="00A56723" w:rsidRDefault="008A4899" w:rsidP="008A4899">
      <w:pPr>
        <w:ind w:left="-709" w:firstLine="142"/>
        <w:jc w:val="center"/>
        <w:rPr>
          <w:sz w:val="20"/>
          <w:szCs w:val="20"/>
          <w:lang w:val="ru-RU"/>
        </w:rPr>
      </w:pPr>
    </w:p>
    <w:p w14:paraId="71F38A5E" w14:textId="77777777" w:rsidR="00E601DB" w:rsidRDefault="00E0357B" w:rsidP="00AE66DE">
      <w:pPr>
        <w:ind w:right="-1"/>
        <w:rPr>
          <w:sz w:val="20"/>
          <w:szCs w:val="20"/>
          <w:lang w:val="ru-RU"/>
        </w:rPr>
      </w:pPr>
      <w:r w:rsidRPr="43D4D089">
        <w:rPr>
          <w:b/>
          <w:bCs/>
          <w:sz w:val="20"/>
          <w:szCs w:val="20"/>
          <w:lang w:val="ru-RU"/>
        </w:rPr>
        <w:t>Н</w:t>
      </w:r>
      <w:r w:rsidR="008A4899" w:rsidRPr="43D4D089">
        <w:rPr>
          <w:b/>
          <w:bCs/>
          <w:sz w:val="20"/>
          <w:szCs w:val="20"/>
          <w:lang w:val="ru-RU"/>
        </w:rPr>
        <w:t>аименование Клиента:</w:t>
      </w:r>
      <w:r w:rsidR="008A4899" w:rsidRPr="00A56723">
        <w:rPr>
          <w:sz w:val="20"/>
          <w:szCs w:val="20"/>
          <w:lang w:val="ru-RU"/>
        </w:rPr>
        <w:t xml:space="preserve"> </w:t>
      </w:r>
      <w:r w:rsidR="00E601DB" w:rsidRPr="00A56723">
        <w:rPr>
          <w:sz w:val="20"/>
          <w:szCs w:val="20"/>
          <w:lang w:val="ru-RU"/>
        </w:rPr>
        <w:t>_______________________________</w:t>
      </w:r>
      <w:r w:rsidR="00E601DB">
        <w:rPr>
          <w:sz w:val="20"/>
          <w:szCs w:val="20"/>
          <w:lang w:val="ru-RU"/>
        </w:rPr>
        <w:t>________________</w:t>
      </w:r>
      <w:r w:rsidR="00AE66DE">
        <w:rPr>
          <w:sz w:val="20"/>
          <w:szCs w:val="20"/>
          <w:lang w:val="ru-RU"/>
        </w:rPr>
        <w:t>_______________</w:t>
      </w:r>
      <w:r w:rsidR="00E601DB">
        <w:rPr>
          <w:sz w:val="20"/>
          <w:szCs w:val="20"/>
          <w:lang w:val="ru-RU"/>
        </w:rPr>
        <w:t>_________</w:t>
      </w:r>
      <w:r w:rsidR="008A4899" w:rsidRPr="00A56723">
        <w:rPr>
          <w:sz w:val="20"/>
          <w:szCs w:val="20"/>
          <w:lang w:val="ru-RU"/>
        </w:rPr>
        <w:tab/>
      </w:r>
      <w:r w:rsidR="008A4899" w:rsidRPr="00A56723">
        <w:rPr>
          <w:sz w:val="20"/>
          <w:szCs w:val="20"/>
          <w:lang w:val="ru-RU"/>
        </w:rPr>
        <w:tab/>
      </w:r>
      <w:r w:rsidR="008A4899" w:rsidRPr="00A56723">
        <w:rPr>
          <w:sz w:val="20"/>
          <w:szCs w:val="20"/>
          <w:lang w:val="ru-RU"/>
        </w:rPr>
        <w:tab/>
      </w:r>
      <w:r w:rsidR="008A4899" w:rsidRPr="00A56723">
        <w:rPr>
          <w:sz w:val="20"/>
          <w:szCs w:val="20"/>
          <w:lang w:val="ru-RU"/>
        </w:rPr>
        <w:tab/>
      </w:r>
      <w:r w:rsidR="008A4899" w:rsidRPr="00A56723">
        <w:rPr>
          <w:sz w:val="20"/>
          <w:szCs w:val="20"/>
          <w:lang w:val="ru-RU"/>
        </w:rPr>
        <w:tab/>
      </w:r>
    </w:p>
    <w:p w14:paraId="0EA4ACBD" w14:textId="77777777" w:rsidR="008A4899" w:rsidRPr="00A56723" w:rsidRDefault="008A4899" w:rsidP="00AE66DE">
      <w:pPr>
        <w:ind w:right="-1"/>
        <w:rPr>
          <w:sz w:val="20"/>
          <w:szCs w:val="20"/>
          <w:lang w:val="ru-RU"/>
        </w:rPr>
      </w:pPr>
      <w:r w:rsidRPr="00A56723">
        <w:rPr>
          <w:b/>
          <w:sz w:val="20"/>
          <w:szCs w:val="20"/>
          <w:lang w:val="ru-RU"/>
        </w:rPr>
        <w:t>БИН/ИИН:</w:t>
      </w:r>
      <w:r w:rsidR="00E601DB">
        <w:rPr>
          <w:b/>
          <w:sz w:val="20"/>
          <w:szCs w:val="20"/>
          <w:lang w:val="ru-RU"/>
        </w:rPr>
        <w:t xml:space="preserve"> </w:t>
      </w:r>
      <w:r w:rsidR="00E601DB" w:rsidRPr="00A56723">
        <w:rPr>
          <w:sz w:val="20"/>
          <w:szCs w:val="20"/>
          <w:lang w:val="ru-RU"/>
        </w:rPr>
        <w:t>________________________________</w:t>
      </w:r>
      <w:r w:rsidR="00E601DB" w:rsidRPr="00A56723">
        <w:rPr>
          <w:i/>
          <w:sz w:val="20"/>
          <w:szCs w:val="20"/>
          <w:lang w:val="ru-RU"/>
        </w:rPr>
        <w:t>__________</w:t>
      </w:r>
    </w:p>
    <w:p w14:paraId="7789B16C" w14:textId="77777777" w:rsidR="00E601DB" w:rsidRDefault="00E601DB" w:rsidP="00E601DB">
      <w:pPr>
        <w:ind w:right="-1"/>
        <w:rPr>
          <w:i/>
          <w:sz w:val="20"/>
          <w:szCs w:val="20"/>
          <w:lang w:val="ru-RU"/>
        </w:rPr>
      </w:pPr>
      <w:r w:rsidRPr="00A56723">
        <w:rPr>
          <w:noProof/>
          <w:sz w:val="20"/>
          <w:szCs w:val="20"/>
          <w:lang w:val="ru-RU" w:eastAsia="ru-RU"/>
        </w:rPr>
        <mc:AlternateContent>
          <mc:Choice Requires="wps">
            <w:drawing>
              <wp:anchor distT="45720" distB="45720" distL="114300" distR="114300" simplePos="0" relativeHeight="251658247" behindDoc="0" locked="0" layoutInCell="1" allowOverlap="1" wp14:anchorId="4317C92F" wp14:editId="16823BBD">
                <wp:simplePos x="0" y="0"/>
                <wp:positionH relativeFrom="page">
                  <wp:posOffset>721995</wp:posOffset>
                </wp:positionH>
                <wp:positionV relativeFrom="paragraph">
                  <wp:posOffset>224155</wp:posOffset>
                </wp:positionV>
                <wp:extent cx="6505575" cy="829310"/>
                <wp:effectExtent l="0" t="0" r="28575" b="2794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29310"/>
                        </a:xfrm>
                        <a:prstGeom prst="rect">
                          <a:avLst/>
                        </a:prstGeom>
                        <a:solidFill>
                          <a:schemeClr val="bg2"/>
                        </a:solidFill>
                        <a:ln w="9525">
                          <a:solidFill>
                            <a:srgbClr val="000000"/>
                          </a:solidFill>
                          <a:miter lim="800000"/>
                          <a:headEnd/>
                          <a:tailEnd/>
                        </a:ln>
                      </wps:spPr>
                      <wps:txbx>
                        <w:txbxContent>
                          <w:p w14:paraId="0627BF7B" w14:textId="77777777" w:rsidR="00B47117" w:rsidRPr="00D67EA4" w:rsidRDefault="00B47117" w:rsidP="008A4899">
                            <w:pPr>
                              <w:jc w:val="both"/>
                              <w:rPr>
                                <w:sz w:val="16"/>
                                <w:szCs w:val="16"/>
                                <w:lang w:val="ru-RU"/>
                              </w:rPr>
                            </w:pPr>
                            <w:r w:rsidRPr="00D67EA4">
                              <w:rPr>
                                <w:sz w:val="16"/>
                                <w:szCs w:val="16"/>
                                <w:lang w:val="ru-RU"/>
                              </w:rPr>
                              <w:t>Настоящим Клиент</w:t>
                            </w:r>
                            <w:r>
                              <w:rPr>
                                <w:sz w:val="16"/>
                                <w:szCs w:val="16"/>
                                <w:lang w:val="ru-RU"/>
                              </w:rPr>
                              <w:t xml:space="preserve"> </w:t>
                            </w:r>
                            <w:r w:rsidRPr="00D67EA4">
                              <w:rPr>
                                <w:sz w:val="16"/>
                                <w:szCs w:val="16"/>
                                <w:lang w:val="ru-RU"/>
                              </w:rPr>
                              <w:t>подтверждает:</w:t>
                            </w:r>
                          </w:p>
                          <w:p w14:paraId="666FBE60" w14:textId="77777777" w:rsidR="00B47117" w:rsidRPr="00D67EA4" w:rsidRDefault="00B47117" w:rsidP="008A4899">
                            <w:pPr>
                              <w:jc w:val="both"/>
                              <w:rPr>
                                <w:sz w:val="16"/>
                                <w:szCs w:val="16"/>
                                <w:lang w:val="ru-RU"/>
                              </w:rPr>
                            </w:pPr>
                            <w:r w:rsidRPr="00D67EA4">
                              <w:rPr>
                                <w:sz w:val="16"/>
                                <w:szCs w:val="16"/>
                                <w:lang w:val="ru-RU"/>
                              </w:rPr>
                              <w:t>что ознакомился со всеми условиями Договора присоединения (далее – Договор), размещенного на официальном сайте Банка www.halykbank.kz, и понимает их текст, выражает свое согласие с ними и обязуется их выполнять надлежащим образом и принимает их в полном объеме путем присоединения к предложенному Договору в целом и дает согласие Банку на изменение и дополнение Договора в порядке, установленном в Договоре</w:t>
                            </w:r>
                            <w:r>
                              <w:rPr>
                                <w:sz w:val="16"/>
                                <w:szCs w:val="16"/>
                                <w:lang w:val="ru-RU"/>
                              </w:rPr>
                              <w:t>;</w:t>
                            </w:r>
                          </w:p>
                          <w:p w14:paraId="6C96179B" w14:textId="77777777" w:rsidR="00B47117" w:rsidRPr="00D67EA4" w:rsidRDefault="00B47117" w:rsidP="008A4899">
                            <w:pPr>
                              <w:jc w:val="both"/>
                              <w:rPr>
                                <w:sz w:val="16"/>
                                <w:szCs w:val="16"/>
                                <w:lang w:val="ru-RU"/>
                              </w:rPr>
                            </w:pPr>
                            <w:r w:rsidRPr="00D67EA4">
                              <w:rPr>
                                <w:sz w:val="16"/>
                                <w:szCs w:val="16"/>
                                <w:lang w:val="ru-RU"/>
                              </w:rPr>
                              <w:t xml:space="preserve">наличие программно-технических средств, указанных в п. </w:t>
                            </w:r>
                            <w:r>
                              <w:rPr>
                                <w:sz w:val="16"/>
                                <w:szCs w:val="16"/>
                                <w:lang w:val="ru-RU"/>
                              </w:rPr>
                              <w:t>4</w:t>
                            </w:r>
                            <w:r w:rsidRPr="00D67EA4">
                              <w:rPr>
                                <w:sz w:val="16"/>
                                <w:szCs w:val="16"/>
                                <w:lang w:val="ru-RU"/>
                              </w:rPr>
                              <w:t xml:space="preserve">.6 </w:t>
                            </w:r>
                            <w:r>
                              <w:rPr>
                                <w:sz w:val="16"/>
                                <w:szCs w:val="16"/>
                                <w:lang w:val="ru-RU"/>
                              </w:rPr>
                              <w:t>Договора</w:t>
                            </w:r>
                            <w:r w:rsidRPr="00D67EA4">
                              <w:rPr>
                                <w:sz w:val="16"/>
                                <w:szCs w:val="16"/>
                                <w:lang w:val="ru-RU"/>
                              </w:rPr>
                              <w:t>, и просит предоставить доступ к системе «</w:t>
                            </w:r>
                            <w:r w:rsidRPr="00D67EA4">
                              <w:rPr>
                                <w:sz w:val="16"/>
                                <w:szCs w:val="16"/>
                              </w:rPr>
                              <w:t>Onlinebank</w:t>
                            </w:r>
                            <w:r w:rsidRPr="00D67EA4">
                              <w:rPr>
                                <w:sz w:val="16"/>
                                <w:szCs w:val="16"/>
                                <w:lang w:val="ru-RU"/>
                              </w:rPr>
                              <w:t xml:space="preserve"> </w:t>
                            </w:r>
                            <w:r w:rsidRPr="00D67EA4">
                              <w:rPr>
                                <w:sz w:val="16"/>
                                <w:szCs w:val="16"/>
                              </w:rPr>
                              <w:t>HALYK</w:t>
                            </w:r>
                            <w:r w:rsidRPr="00D67EA4">
                              <w:rPr>
                                <w:sz w:val="16"/>
                                <w:szCs w:val="16"/>
                                <w:lang w:val="ru-RU"/>
                              </w:rPr>
                              <w:t>»</w:t>
                            </w:r>
                            <w:r>
                              <w:rPr>
                                <w:sz w:val="16"/>
                                <w:szCs w:val="16"/>
                                <w:lang w:val="ru-R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7C92F" id="_x0000_s1027" type="#_x0000_t202" style="position:absolute;margin-left:56.85pt;margin-top:17.65pt;width:512.25pt;height:65.3pt;z-index:25165824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" fillcolor="#e7e6e6 [3214]">
                <v:textbox>
                  <w:txbxContent>
                    <w:p w14:paraId="0627BF7B" w14:textId="77777777" w:rsidR="00B47117" w:rsidRPr="00D67EA4" w:rsidRDefault="00B47117" w:rsidP="008A4899">
                      <w:pPr>
                        <w:jc w:val="both"/>
                        <w:rPr>
                          <w:sz w:val="16"/>
                          <w:szCs w:val="16"/>
                          <w:lang w:val="ru-RU"/>
                        </w:rPr>
                      </w:pPr>
                      <w:r w:rsidRPr="00D67EA4">
                        <w:rPr>
                          <w:sz w:val="16"/>
                          <w:szCs w:val="16"/>
                          <w:lang w:val="ru-RU"/>
                        </w:rPr>
                        <w:t>Настоящим Клиент</w:t>
                      </w:r>
                      <w:r>
                        <w:rPr>
                          <w:sz w:val="16"/>
                          <w:szCs w:val="16"/>
                          <w:lang w:val="ru-RU"/>
                        </w:rPr>
                        <w:t xml:space="preserve"> </w:t>
                      </w:r>
                      <w:r w:rsidRPr="00D67EA4">
                        <w:rPr>
                          <w:sz w:val="16"/>
                          <w:szCs w:val="16"/>
                          <w:lang w:val="ru-RU"/>
                        </w:rPr>
                        <w:t>подтверждает:</w:t>
                      </w:r>
                    </w:p>
                    <w:p w14:paraId="666FBE60" w14:textId="77777777" w:rsidR="00B47117" w:rsidRPr="00D67EA4" w:rsidRDefault="00B47117" w:rsidP="008A4899">
                      <w:pPr>
                        <w:jc w:val="both"/>
                        <w:rPr>
                          <w:sz w:val="16"/>
                          <w:szCs w:val="16"/>
                          <w:lang w:val="ru-RU"/>
                        </w:rPr>
                      </w:pPr>
                      <w:r w:rsidRPr="00D67EA4">
                        <w:rPr>
                          <w:sz w:val="16"/>
                          <w:szCs w:val="16"/>
                          <w:lang w:val="ru-RU"/>
                        </w:rPr>
                        <w:t>что ознакомился со всеми условиями Договора присоединения (далее – Договор), размещенного на официальном сайте Банка www.halykbank.kz, и понимает их текст, выражает свое согласие с ними и обязуется их выполнять надлежащим образом и принимает их в полном объеме путем присоединения к предложенному Договору в целом и дает согласие Банку на изменение и дополнение Договора в порядке, установленном в Договоре</w:t>
                      </w:r>
                      <w:r>
                        <w:rPr>
                          <w:sz w:val="16"/>
                          <w:szCs w:val="16"/>
                          <w:lang w:val="ru-RU"/>
                        </w:rPr>
                        <w:t>;</w:t>
                      </w:r>
                    </w:p>
                    <w:p w14:paraId="6C96179B" w14:textId="77777777" w:rsidR="00B47117" w:rsidRPr="00D67EA4" w:rsidRDefault="00B47117" w:rsidP="008A4899">
                      <w:pPr>
                        <w:jc w:val="both"/>
                        <w:rPr>
                          <w:sz w:val="16"/>
                          <w:szCs w:val="16"/>
                          <w:lang w:val="ru-RU"/>
                        </w:rPr>
                      </w:pPr>
                      <w:r w:rsidRPr="00D67EA4">
                        <w:rPr>
                          <w:sz w:val="16"/>
                          <w:szCs w:val="16"/>
                          <w:lang w:val="ru-RU"/>
                        </w:rPr>
                        <w:t xml:space="preserve">наличие программно-технических средств, указанных в п. </w:t>
                      </w:r>
                      <w:r>
                        <w:rPr>
                          <w:sz w:val="16"/>
                          <w:szCs w:val="16"/>
                          <w:lang w:val="ru-RU"/>
                        </w:rPr>
                        <w:t>4</w:t>
                      </w:r>
                      <w:r w:rsidRPr="00D67EA4">
                        <w:rPr>
                          <w:sz w:val="16"/>
                          <w:szCs w:val="16"/>
                          <w:lang w:val="ru-RU"/>
                        </w:rPr>
                        <w:t xml:space="preserve">.6 </w:t>
                      </w:r>
                      <w:r>
                        <w:rPr>
                          <w:sz w:val="16"/>
                          <w:szCs w:val="16"/>
                          <w:lang w:val="ru-RU"/>
                        </w:rPr>
                        <w:t>Договора</w:t>
                      </w:r>
                      <w:r w:rsidRPr="00D67EA4">
                        <w:rPr>
                          <w:sz w:val="16"/>
                          <w:szCs w:val="16"/>
                          <w:lang w:val="ru-RU"/>
                        </w:rPr>
                        <w:t>, и просит предоставить доступ к системе «</w:t>
                      </w:r>
                      <w:r w:rsidRPr="00D67EA4">
                        <w:rPr>
                          <w:sz w:val="16"/>
                          <w:szCs w:val="16"/>
                        </w:rPr>
                        <w:t>Onlinebank</w:t>
                      </w:r>
                      <w:r w:rsidRPr="00D67EA4">
                        <w:rPr>
                          <w:sz w:val="16"/>
                          <w:szCs w:val="16"/>
                          <w:lang w:val="ru-RU"/>
                        </w:rPr>
                        <w:t xml:space="preserve"> </w:t>
                      </w:r>
                      <w:r w:rsidRPr="00D67EA4">
                        <w:rPr>
                          <w:sz w:val="16"/>
                          <w:szCs w:val="16"/>
                        </w:rPr>
                        <w:t>HALYK</w:t>
                      </w:r>
                      <w:r w:rsidRPr="00D67EA4">
                        <w:rPr>
                          <w:sz w:val="16"/>
                          <w:szCs w:val="16"/>
                          <w:lang w:val="ru-RU"/>
                        </w:rPr>
                        <w:t>»</w:t>
                      </w:r>
                      <w:r>
                        <w:rPr>
                          <w:sz w:val="16"/>
                          <w:szCs w:val="16"/>
                          <w:lang w:val="ru-RU"/>
                        </w:rPr>
                        <w:t>.</w:t>
                      </w:r>
                    </w:p>
                  </w:txbxContent>
                </v:textbox>
                <w10:wrap type="square" anchorx="page"/>
              </v:shape>
            </w:pict>
          </mc:Fallback>
        </mc:AlternateContent>
      </w:r>
      <w:r w:rsidR="00C13C62">
        <w:rPr>
          <w:sz w:val="20"/>
          <w:szCs w:val="20"/>
          <w:lang w:val="ru-RU"/>
        </w:rPr>
        <w:t xml:space="preserve">     </w:t>
      </w:r>
      <w:r w:rsidR="008A4899" w:rsidRPr="00A56723">
        <w:rPr>
          <w:i/>
          <w:sz w:val="20"/>
          <w:szCs w:val="20"/>
          <w:lang w:val="ru-RU"/>
        </w:rPr>
        <w:t xml:space="preserve">  </w:t>
      </w:r>
    </w:p>
    <w:p w14:paraId="7708BC07" w14:textId="77777777" w:rsidR="008A4899" w:rsidRPr="00A56723" w:rsidRDefault="008A4899" w:rsidP="00E601DB">
      <w:pPr>
        <w:ind w:right="-1"/>
        <w:rPr>
          <w:b/>
          <w:sz w:val="20"/>
          <w:szCs w:val="20"/>
          <w:lang w:val="ru-RU"/>
        </w:rPr>
      </w:pPr>
      <w:r w:rsidRPr="00A56723">
        <w:rPr>
          <w:noProof/>
          <w:sz w:val="20"/>
          <w:szCs w:val="20"/>
          <w:lang w:val="ru-RU" w:eastAsia="ru-RU"/>
        </w:rPr>
        <mc:AlternateContent>
          <mc:Choice Requires="wps">
            <w:drawing>
              <wp:anchor distT="0" distB="0" distL="114300" distR="114300" simplePos="0" relativeHeight="251658246" behindDoc="0" locked="0" layoutInCell="1" allowOverlap="1" wp14:anchorId="18289522" wp14:editId="67EDF2F9">
                <wp:simplePos x="0" y="0"/>
                <wp:positionH relativeFrom="leftMargin">
                  <wp:posOffset>723900</wp:posOffset>
                </wp:positionH>
                <wp:positionV relativeFrom="paragraph">
                  <wp:posOffset>142240</wp:posOffset>
                </wp:positionV>
                <wp:extent cx="106680" cy="93345"/>
                <wp:effectExtent l="0" t="0" r="26670" b="209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33EDFD">
              <v:rect id="Прямоугольник 6" style="position:absolute;margin-left:57pt;margin-top:11.2pt;width:8.4pt;height:7.35pt;z-index:25165824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26" w14:anchorId="0BB80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">
                <w10:wrap anchorx="margin"/>
              </v:rect>
            </w:pict>
          </mc:Fallback>
        </mc:AlternateContent>
      </w:r>
      <w:r w:rsidRPr="00A56723">
        <w:rPr>
          <w:b/>
          <w:sz w:val="20"/>
          <w:szCs w:val="20"/>
          <w:lang w:val="ru-RU"/>
        </w:rPr>
        <w:tab/>
      </w:r>
    </w:p>
    <w:p w14:paraId="516655E0" w14:textId="77777777" w:rsidR="008A4899" w:rsidRPr="00A56723" w:rsidRDefault="008A4899" w:rsidP="00452761">
      <w:pPr>
        <w:spacing w:line="276" w:lineRule="auto"/>
        <w:ind w:right="187"/>
        <w:rPr>
          <w:b/>
          <w:sz w:val="20"/>
          <w:szCs w:val="20"/>
          <w:lang w:val="ru-RU"/>
        </w:rPr>
      </w:pPr>
      <w:r w:rsidRPr="00142323">
        <w:rPr>
          <w:noProof/>
          <w:sz w:val="20"/>
          <w:szCs w:val="20"/>
          <w:lang w:val="ru-RU" w:eastAsia="ru-RU"/>
        </w:rPr>
        <mc:AlternateContent>
          <mc:Choice Requires="wps">
            <w:drawing>
              <wp:anchor distT="0" distB="0" distL="0" distR="114300" simplePos="0" relativeHeight="251658250" behindDoc="0" locked="0" layoutInCell="1" allowOverlap="1" wp14:anchorId="2E8F1F16" wp14:editId="43A866A9">
                <wp:simplePos x="0" y="0"/>
                <wp:positionH relativeFrom="margin">
                  <wp:posOffset>2930231</wp:posOffset>
                </wp:positionH>
                <wp:positionV relativeFrom="paragraph">
                  <wp:posOffset>5411</wp:posOffset>
                </wp:positionV>
                <wp:extent cx="2353310" cy="191135"/>
                <wp:effectExtent l="0" t="0" r="8890" b="0"/>
                <wp:wrapSquare wrapText="bothSides"/>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b"/>
                              <w:tblW w:w="0" w:type="auto"/>
                              <w:tblLayout w:type="fixed"/>
                              <w:tblLook w:val="0000" w:firstRow="0" w:lastRow="0" w:firstColumn="0" w:lastColumn="0" w:noHBand="0" w:noVBand="0"/>
                            </w:tblPr>
                            <w:tblGrid>
                              <w:gridCol w:w="428"/>
                              <w:gridCol w:w="308"/>
                              <w:gridCol w:w="329"/>
                              <w:gridCol w:w="329"/>
                              <w:gridCol w:w="329"/>
                              <w:gridCol w:w="329"/>
                              <w:gridCol w:w="329"/>
                              <w:gridCol w:w="329"/>
                              <w:gridCol w:w="329"/>
                              <w:gridCol w:w="329"/>
                              <w:gridCol w:w="339"/>
                            </w:tblGrid>
                            <w:tr w:rsidR="00B47117" w14:paraId="4A742D9E" w14:textId="77777777" w:rsidTr="00254380">
                              <w:trPr>
                                <w:trHeight w:val="282"/>
                              </w:trPr>
                              <w:tc>
                                <w:tcPr>
                                  <w:tcW w:w="428" w:type="dxa"/>
                                </w:tcPr>
                                <w:p w14:paraId="7A6C3ACB" w14:textId="77777777" w:rsidR="00B47117" w:rsidRPr="00CE41EF" w:rsidRDefault="00B47117">
                                  <w:pPr>
                                    <w:ind w:right="-2"/>
                                    <w:rPr>
                                      <w:i/>
                                      <w:iCs/>
                                      <w:sz w:val="20"/>
                                      <w:szCs w:val="20"/>
                                    </w:rPr>
                                  </w:pPr>
                                  <w:r w:rsidRPr="00CE41EF">
                                    <w:rPr>
                                      <w:b/>
                                      <w:iCs/>
                                      <w:sz w:val="20"/>
                                      <w:szCs w:val="20"/>
                                    </w:rPr>
                                    <w:t>+7</w:t>
                                  </w:r>
                                </w:p>
                              </w:tc>
                              <w:tc>
                                <w:tcPr>
                                  <w:tcW w:w="308" w:type="dxa"/>
                                </w:tcPr>
                                <w:p w14:paraId="16DEB4AB" w14:textId="77777777" w:rsidR="00B47117" w:rsidRDefault="00B47117">
                                  <w:pPr>
                                    <w:snapToGrid w:val="0"/>
                                    <w:ind w:right="-2"/>
                                    <w:rPr>
                                      <w:i/>
                                      <w:iCs/>
                                      <w:sz w:val="18"/>
                                      <w:szCs w:val="18"/>
                                    </w:rPr>
                                  </w:pPr>
                                </w:p>
                              </w:tc>
                              <w:tc>
                                <w:tcPr>
                                  <w:tcW w:w="329" w:type="dxa"/>
                                </w:tcPr>
                                <w:p w14:paraId="0AD9C6F4" w14:textId="77777777" w:rsidR="00B47117" w:rsidRDefault="00B47117">
                                  <w:pPr>
                                    <w:snapToGrid w:val="0"/>
                                    <w:ind w:right="-2"/>
                                    <w:rPr>
                                      <w:i/>
                                      <w:iCs/>
                                      <w:sz w:val="18"/>
                                      <w:szCs w:val="18"/>
                                    </w:rPr>
                                  </w:pPr>
                                </w:p>
                              </w:tc>
                              <w:tc>
                                <w:tcPr>
                                  <w:tcW w:w="329" w:type="dxa"/>
                                </w:tcPr>
                                <w:p w14:paraId="4B1F511A" w14:textId="77777777" w:rsidR="00B47117" w:rsidRDefault="00B47117">
                                  <w:pPr>
                                    <w:snapToGrid w:val="0"/>
                                    <w:ind w:right="-2"/>
                                    <w:rPr>
                                      <w:i/>
                                      <w:iCs/>
                                      <w:sz w:val="18"/>
                                      <w:szCs w:val="18"/>
                                    </w:rPr>
                                  </w:pPr>
                                </w:p>
                              </w:tc>
                              <w:tc>
                                <w:tcPr>
                                  <w:tcW w:w="329" w:type="dxa"/>
                                </w:tcPr>
                                <w:p w14:paraId="65F9C3DC" w14:textId="77777777" w:rsidR="00B47117" w:rsidRDefault="00B47117">
                                  <w:pPr>
                                    <w:snapToGrid w:val="0"/>
                                    <w:ind w:right="-2"/>
                                    <w:rPr>
                                      <w:i/>
                                      <w:iCs/>
                                      <w:sz w:val="18"/>
                                      <w:szCs w:val="18"/>
                                    </w:rPr>
                                  </w:pPr>
                                </w:p>
                              </w:tc>
                              <w:tc>
                                <w:tcPr>
                                  <w:tcW w:w="329" w:type="dxa"/>
                                </w:tcPr>
                                <w:p w14:paraId="5023141B" w14:textId="77777777" w:rsidR="00B47117" w:rsidRDefault="00B47117">
                                  <w:pPr>
                                    <w:snapToGrid w:val="0"/>
                                    <w:ind w:right="-2"/>
                                    <w:rPr>
                                      <w:i/>
                                      <w:iCs/>
                                      <w:sz w:val="18"/>
                                      <w:szCs w:val="18"/>
                                    </w:rPr>
                                  </w:pPr>
                                </w:p>
                              </w:tc>
                              <w:tc>
                                <w:tcPr>
                                  <w:tcW w:w="329" w:type="dxa"/>
                                </w:tcPr>
                                <w:p w14:paraId="1F3B1409" w14:textId="77777777" w:rsidR="00B47117" w:rsidRDefault="00B47117">
                                  <w:pPr>
                                    <w:snapToGrid w:val="0"/>
                                    <w:ind w:right="-2"/>
                                    <w:rPr>
                                      <w:i/>
                                      <w:iCs/>
                                      <w:sz w:val="18"/>
                                      <w:szCs w:val="18"/>
                                    </w:rPr>
                                  </w:pPr>
                                </w:p>
                              </w:tc>
                              <w:tc>
                                <w:tcPr>
                                  <w:tcW w:w="329" w:type="dxa"/>
                                </w:tcPr>
                                <w:p w14:paraId="562C75D1" w14:textId="77777777" w:rsidR="00B47117" w:rsidRDefault="00B47117">
                                  <w:pPr>
                                    <w:snapToGrid w:val="0"/>
                                    <w:ind w:right="-2"/>
                                    <w:rPr>
                                      <w:i/>
                                      <w:iCs/>
                                      <w:sz w:val="18"/>
                                      <w:szCs w:val="18"/>
                                    </w:rPr>
                                  </w:pPr>
                                </w:p>
                              </w:tc>
                              <w:tc>
                                <w:tcPr>
                                  <w:tcW w:w="329" w:type="dxa"/>
                                </w:tcPr>
                                <w:p w14:paraId="664355AD" w14:textId="77777777" w:rsidR="00B47117" w:rsidRDefault="00B47117">
                                  <w:pPr>
                                    <w:snapToGrid w:val="0"/>
                                    <w:ind w:right="-2"/>
                                    <w:rPr>
                                      <w:i/>
                                      <w:iCs/>
                                      <w:sz w:val="18"/>
                                      <w:szCs w:val="18"/>
                                    </w:rPr>
                                  </w:pPr>
                                </w:p>
                              </w:tc>
                              <w:tc>
                                <w:tcPr>
                                  <w:tcW w:w="329" w:type="dxa"/>
                                </w:tcPr>
                                <w:p w14:paraId="1A965116" w14:textId="77777777" w:rsidR="00B47117" w:rsidRDefault="00B47117">
                                  <w:pPr>
                                    <w:snapToGrid w:val="0"/>
                                    <w:ind w:right="-2"/>
                                    <w:rPr>
                                      <w:i/>
                                      <w:iCs/>
                                      <w:sz w:val="18"/>
                                      <w:szCs w:val="18"/>
                                    </w:rPr>
                                  </w:pPr>
                                </w:p>
                              </w:tc>
                              <w:tc>
                                <w:tcPr>
                                  <w:tcW w:w="339" w:type="dxa"/>
                                </w:tcPr>
                                <w:p w14:paraId="7DF4E37C" w14:textId="77777777" w:rsidR="00B47117" w:rsidRDefault="00B47117">
                                  <w:pPr>
                                    <w:snapToGrid w:val="0"/>
                                    <w:ind w:right="-2"/>
                                    <w:rPr>
                                      <w:i/>
                                      <w:iCs/>
                                      <w:sz w:val="18"/>
                                      <w:szCs w:val="18"/>
                                    </w:rPr>
                                  </w:pPr>
                                </w:p>
                              </w:tc>
                            </w:tr>
                          </w:tbl>
                          <w:p w14:paraId="0A6959E7" w14:textId="77777777" w:rsidR="00B47117" w:rsidRDefault="00B47117" w:rsidP="008A489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F1F16" id="_x0000_t202" coordsize="21600,21600" o:spt="202" path="m,l,21600r21600,l21600,xe">
                <v:stroke joinstyle="miter"/>
                <v:path gradientshapeok="t" o:connecttype="rect"/>
              </v:shapetype>
              <v:shape id="Надпись 48" o:spid="_x0000_s1027" type="#_x0000_t202" style="position:absolute;margin-left:230.75pt;margin-top:.45pt;width:185.3pt;height:15.05pt;z-index:25165825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" stroked="f">
                <v:textbox inset="0,0,0,0">
                  <w:txbxContent>
                    <w:tbl>
                      <w:tblPr>
                        <w:tblStyle w:val="ab"/>
                        <w:tblW w:w="0" w:type="auto"/>
                        <w:tblLayout w:type="fixed"/>
                        <w:tblLook w:val="0000" w:firstRow="0" w:lastRow="0" w:firstColumn="0" w:lastColumn="0" w:noHBand="0" w:noVBand="0"/>
                      </w:tblPr>
                      <w:tblGrid>
                        <w:gridCol w:w="428"/>
                        <w:gridCol w:w="308"/>
                        <w:gridCol w:w="329"/>
                        <w:gridCol w:w="329"/>
                        <w:gridCol w:w="329"/>
                        <w:gridCol w:w="329"/>
                        <w:gridCol w:w="329"/>
                        <w:gridCol w:w="329"/>
                        <w:gridCol w:w="329"/>
                        <w:gridCol w:w="329"/>
                        <w:gridCol w:w="339"/>
                      </w:tblGrid>
                      <w:tr w:rsidR="00B47117" w14:paraId="4A742D9E" w14:textId="77777777" w:rsidTr="00254380">
                        <w:trPr>
                          <w:trHeight w:val="282"/>
                        </w:trPr>
                        <w:tc>
                          <w:tcPr>
                            <w:tcW w:w="428" w:type="dxa"/>
                          </w:tcPr>
                          <w:p w14:paraId="7A6C3ACB" w14:textId="77777777" w:rsidR="00B47117" w:rsidRPr="00CE41EF" w:rsidRDefault="00B47117">
                            <w:pPr>
                              <w:ind w:right="-2"/>
                              <w:rPr>
                                <w:i/>
                                <w:iCs/>
                                <w:sz w:val="20"/>
                                <w:szCs w:val="20"/>
                              </w:rPr>
                            </w:pPr>
                            <w:r w:rsidRPr="00CE41EF">
                              <w:rPr>
                                <w:b/>
                                <w:iCs/>
                                <w:sz w:val="20"/>
                                <w:szCs w:val="20"/>
                              </w:rPr>
                              <w:t>+7</w:t>
                            </w:r>
                          </w:p>
                        </w:tc>
                        <w:tc>
                          <w:tcPr>
                            <w:tcW w:w="308" w:type="dxa"/>
                          </w:tcPr>
                          <w:p w14:paraId="16DEB4AB" w14:textId="77777777" w:rsidR="00B47117" w:rsidRDefault="00B47117">
                            <w:pPr>
                              <w:snapToGrid w:val="0"/>
                              <w:ind w:right="-2"/>
                              <w:rPr>
                                <w:i/>
                                <w:iCs/>
                                <w:sz w:val="18"/>
                                <w:szCs w:val="18"/>
                              </w:rPr>
                            </w:pPr>
                          </w:p>
                        </w:tc>
                        <w:tc>
                          <w:tcPr>
                            <w:tcW w:w="329" w:type="dxa"/>
                          </w:tcPr>
                          <w:p w14:paraId="0AD9C6F4" w14:textId="77777777" w:rsidR="00B47117" w:rsidRDefault="00B47117">
                            <w:pPr>
                              <w:snapToGrid w:val="0"/>
                              <w:ind w:right="-2"/>
                              <w:rPr>
                                <w:i/>
                                <w:iCs/>
                                <w:sz w:val="18"/>
                                <w:szCs w:val="18"/>
                              </w:rPr>
                            </w:pPr>
                          </w:p>
                        </w:tc>
                        <w:tc>
                          <w:tcPr>
                            <w:tcW w:w="329" w:type="dxa"/>
                          </w:tcPr>
                          <w:p w14:paraId="4B1F511A" w14:textId="77777777" w:rsidR="00B47117" w:rsidRDefault="00B47117">
                            <w:pPr>
                              <w:snapToGrid w:val="0"/>
                              <w:ind w:right="-2"/>
                              <w:rPr>
                                <w:i/>
                                <w:iCs/>
                                <w:sz w:val="18"/>
                                <w:szCs w:val="18"/>
                              </w:rPr>
                            </w:pPr>
                          </w:p>
                        </w:tc>
                        <w:tc>
                          <w:tcPr>
                            <w:tcW w:w="329" w:type="dxa"/>
                          </w:tcPr>
                          <w:p w14:paraId="65F9C3DC" w14:textId="77777777" w:rsidR="00B47117" w:rsidRDefault="00B47117">
                            <w:pPr>
                              <w:snapToGrid w:val="0"/>
                              <w:ind w:right="-2"/>
                              <w:rPr>
                                <w:i/>
                                <w:iCs/>
                                <w:sz w:val="18"/>
                                <w:szCs w:val="18"/>
                              </w:rPr>
                            </w:pPr>
                          </w:p>
                        </w:tc>
                        <w:tc>
                          <w:tcPr>
                            <w:tcW w:w="329" w:type="dxa"/>
                          </w:tcPr>
                          <w:p w14:paraId="5023141B" w14:textId="77777777" w:rsidR="00B47117" w:rsidRDefault="00B47117">
                            <w:pPr>
                              <w:snapToGrid w:val="0"/>
                              <w:ind w:right="-2"/>
                              <w:rPr>
                                <w:i/>
                                <w:iCs/>
                                <w:sz w:val="18"/>
                                <w:szCs w:val="18"/>
                              </w:rPr>
                            </w:pPr>
                          </w:p>
                        </w:tc>
                        <w:tc>
                          <w:tcPr>
                            <w:tcW w:w="329" w:type="dxa"/>
                          </w:tcPr>
                          <w:p w14:paraId="1F3B1409" w14:textId="77777777" w:rsidR="00B47117" w:rsidRDefault="00B47117">
                            <w:pPr>
                              <w:snapToGrid w:val="0"/>
                              <w:ind w:right="-2"/>
                              <w:rPr>
                                <w:i/>
                                <w:iCs/>
                                <w:sz w:val="18"/>
                                <w:szCs w:val="18"/>
                              </w:rPr>
                            </w:pPr>
                          </w:p>
                        </w:tc>
                        <w:tc>
                          <w:tcPr>
                            <w:tcW w:w="329" w:type="dxa"/>
                          </w:tcPr>
                          <w:p w14:paraId="562C75D1" w14:textId="77777777" w:rsidR="00B47117" w:rsidRDefault="00B47117">
                            <w:pPr>
                              <w:snapToGrid w:val="0"/>
                              <w:ind w:right="-2"/>
                              <w:rPr>
                                <w:i/>
                                <w:iCs/>
                                <w:sz w:val="18"/>
                                <w:szCs w:val="18"/>
                              </w:rPr>
                            </w:pPr>
                          </w:p>
                        </w:tc>
                        <w:tc>
                          <w:tcPr>
                            <w:tcW w:w="329" w:type="dxa"/>
                          </w:tcPr>
                          <w:p w14:paraId="664355AD" w14:textId="77777777" w:rsidR="00B47117" w:rsidRDefault="00B47117">
                            <w:pPr>
                              <w:snapToGrid w:val="0"/>
                              <w:ind w:right="-2"/>
                              <w:rPr>
                                <w:i/>
                                <w:iCs/>
                                <w:sz w:val="18"/>
                                <w:szCs w:val="18"/>
                              </w:rPr>
                            </w:pPr>
                          </w:p>
                        </w:tc>
                        <w:tc>
                          <w:tcPr>
                            <w:tcW w:w="329" w:type="dxa"/>
                          </w:tcPr>
                          <w:p w14:paraId="1A965116" w14:textId="77777777" w:rsidR="00B47117" w:rsidRDefault="00B47117">
                            <w:pPr>
                              <w:snapToGrid w:val="0"/>
                              <w:ind w:right="-2"/>
                              <w:rPr>
                                <w:i/>
                                <w:iCs/>
                                <w:sz w:val="18"/>
                                <w:szCs w:val="18"/>
                              </w:rPr>
                            </w:pPr>
                          </w:p>
                        </w:tc>
                        <w:tc>
                          <w:tcPr>
                            <w:tcW w:w="339" w:type="dxa"/>
                          </w:tcPr>
                          <w:p w14:paraId="7DF4E37C" w14:textId="77777777" w:rsidR="00B47117" w:rsidRDefault="00B47117">
                            <w:pPr>
                              <w:snapToGrid w:val="0"/>
                              <w:ind w:right="-2"/>
                              <w:rPr>
                                <w:i/>
                                <w:iCs/>
                                <w:sz w:val="18"/>
                                <w:szCs w:val="18"/>
                              </w:rPr>
                            </w:pPr>
                          </w:p>
                        </w:tc>
                      </w:tr>
                    </w:tbl>
                    <w:p w14:paraId="0A6959E7" w14:textId="77777777" w:rsidR="00B47117" w:rsidRDefault="00B47117" w:rsidP="008A4899">
                      <w:r>
                        <w:t xml:space="preserve"> </w:t>
                      </w:r>
                    </w:p>
                  </w:txbxContent>
                </v:textbox>
                <w10:wrap type="square" anchorx="margin"/>
              </v:shape>
            </w:pict>
          </mc:Fallback>
        </mc:AlternateContent>
      </w:r>
      <w:r w:rsidRPr="00A56723">
        <w:rPr>
          <w:b/>
          <w:sz w:val="20"/>
          <w:szCs w:val="20"/>
          <w:lang w:val="ru-RU"/>
        </w:rPr>
        <w:t>Контактный мобильный номер Клиента</w:t>
      </w:r>
      <w:r w:rsidRPr="00A56723">
        <w:rPr>
          <w:rStyle w:val="a7"/>
          <w:b/>
          <w:sz w:val="20"/>
          <w:szCs w:val="20"/>
          <w:lang w:val="ru-RU"/>
        </w:rPr>
        <w:footnoteReference w:id="2"/>
      </w:r>
      <w:r w:rsidRPr="00A56723">
        <w:rPr>
          <w:b/>
          <w:sz w:val="20"/>
          <w:szCs w:val="20"/>
          <w:lang w:val="ru-RU"/>
        </w:rPr>
        <w:t xml:space="preserve">: </w:t>
      </w:r>
    </w:p>
    <w:p w14:paraId="49E398E2" w14:textId="77777777" w:rsidR="001F4899" w:rsidRDefault="001F4899" w:rsidP="00452761">
      <w:pPr>
        <w:spacing w:line="276" w:lineRule="auto"/>
        <w:ind w:right="187"/>
        <w:rPr>
          <w:b/>
          <w:sz w:val="20"/>
          <w:szCs w:val="20"/>
          <w:lang w:val="ru-RU"/>
        </w:rPr>
      </w:pPr>
    </w:p>
    <w:p w14:paraId="55385CD8" w14:textId="4A68D21E" w:rsidR="001F4899" w:rsidRPr="001F4899" w:rsidRDefault="001F4899" w:rsidP="319585E5">
      <w:pPr>
        <w:spacing w:line="276" w:lineRule="auto"/>
        <w:ind w:right="187"/>
        <w:rPr>
          <w:b/>
          <w:bCs/>
          <w:sz w:val="20"/>
          <w:szCs w:val="20"/>
          <w:lang w:val="ru-RU"/>
        </w:rPr>
      </w:pPr>
      <w:r w:rsidRPr="319585E5">
        <w:rPr>
          <w:b/>
          <w:bCs/>
          <w:sz w:val="20"/>
          <w:szCs w:val="20"/>
          <w:lang w:val="ru-RU"/>
        </w:rPr>
        <w:t>E-mail</w:t>
      </w:r>
      <w:r w:rsidRPr="319585E5">
        <w:rPr>
          <w:rStyle w:val="a7"/>
          <w:b/>
          <w:bCs/>
          <w:sz w:val="20"/>
          <w:szCs w:val="20"/>
          <w:lang w:val="ru-RU"/>
        </w:rPr>
        <w:footnoteReference w:id="3"/>
      </w:r>
      <w:r w:rsidRPr="319585E5">
        <w:rPr>
          <w:b/>
          <w:bCs/>
          <w:sz w:val="20"/>
          <w:szCs w:val="20"/>
          <w:lang w:val="ru-RU"/>
        </w:rPr>
        <w:t>: _____________________________________</w:t>
      </w:r>
    </w:p>
    <w:p w14:paraId="3DDBE387" w14:textId="77777777" w:rsidR="008A4899" w:rsidRPr="00A56723" w:rsidRDefault="004561E3" w:rsidP="00452761">
      <w:pPr>
        <w:spacing w:line="276" w:lineRule="auto"/>
        <w:ind w:right="187"/>
        <w:rPr>
          <w:b/>
          <w:sz w:val="20"/>
          <w:szCs w:val="20"/>
          <w:lang w:val="ru-RU"/>
        </w:rPr>
      </w:pPr>
      <w:r w:rsidRPr="00A56723">
        <w:rPr>
          <w:b/>
          <w:noProof/>
          <w:sz w:val="20"/>
          <w:szCs w:val="20"/>
          <w:lang w:val="ru-RU" w:eastAsia="ru-RU"/>
        </w:rPr>
        <mc:AlternateContent>
          <mc:Choice Requires="wps">
            <w:drawing>
              <wp:anchor distT="0" distB="0" distL="114300" distR="114300" simplePos="0" relativeHeight="251658278" behindDoc="0" locked="0" layoutInCell="1" allowOverlap="1" wp14:anchorId="7FFBF265" wp14:editId="34218944">
                <wp:simplePos x="0" y="0"/>
                <wp:positionH relativeFrom="leftMargin">
                  <wp:posOffset>4415790</wp:posOffset>
                </wp:positionH>
                <wp:positionV relativeFrom="paragraph">
                  <wp:posOffset>167640</wp:posOffset>
                </wp:positionV>
                <wp:extent cx="130009" cy="113758"/>
                <wp:effectExtent l="0" t="0" r="22860"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09" cy="1137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6BA7667">
              <v:rect id="Прямоугольник 20" style="position:absolute;margin-left:347.7pt;margin-top:13.2pt;width:10.25pt;height:8.95pt;z-index:25165827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26" w14:anchorId="083DD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">
                <w10:wrap anchorx="margin"/>
              </v:rect>
            </w:pict>
          </mc:Fallback>
        </mc:AlternateContent>
      </w:r>
      <w:r w:rsidRPr="00A56723">
        <w:rPr>
          <w:b/>
          <w:noProof/>
          <w:sz w:val="20"/>
          <w:szCs w:val="20"/>
          <w:lang w:val="ru-RU" w:eastAsia="ru-RU"/>
        </w:rPr>
        <mc:AlternateContent>
          <mc:Choice Requires="wps">
            <w:drawing>
              <wp:anchor distT="0" distB="0" distL="114300" distR="114300" simplePos="0" relativeHeight="251658277" behindDoc="0" locked="0" layoutInCell="1" allowOverlap="1" wp14:anchorId="6B6F2575" wp14:editId="0AAA829B">
                <wp:simplePos x="0" y="0"/>
                <wp:positionH relativeFrom="leftMargin">
                  <wp:posOffset>2522220</wp:posOffset>
                </wp:positionH>
                <wp:positionV relativeFrom="paragraph">
                  <wp:posOffset>170180</wp:posOffset>
                </wp:positionV>
                <wp:extent cx="130009" cy="113758"/>
                <wp:effectExtent l="0" t="0" r="22860" b="1968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09" cy="1137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CE8C6F7">
              <v:rect id="Прямоугольник 53" style="position:absolute;margin-left:198.6pt;margin-top:13.4pt;width:10.25pt;height:8.95pt;z-index:25165827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26" w14:anchorId="5C74E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">
                <w10:wrap anchorx="margin"/>
              </v:rect>
            </w:pict>
          </mc:Fallback>
        </mc:AlternateContent>
      </w:r>
    </w:p>
    <w:p w14:paraId="5D552B83" w14:textId="3251B71E" w:rsidR="008A4899" w:rsidRPr="00A56723" w:rsidRDefault="004561E3" w:rsidP="43D4D089">
      <w:pPr>
        <w:jc w:val="both"/>
        <w:rPr>
          <w:b/>
          <w:bCs/>
          <w:sz w:val="20"/>
          <w:szCs w:val="20"/>
          <w:lang w:val="ru-RU"/>
        </w:rPr>
      </w:pPr>
      <w:r w:rsidRPr="43D4D089">
        <w:rPr>
          <w:b/>
          <w:bCs/>
          <w:sz w:val="20"/>
          <w:szCs w:val="20"/>
          <w:lang w:val="ru-RU"/>
        </w:rPr>
        <w:t xml:space="preserve">Выбор версии </w:t>
      </w:r>
      <w:r w:rsidR="00B56C43" w:rsidRPr="43D4D089">
        <w:rPr>
          <w:b/>
          <w:bCs/>
          <w:sz w:val="20"/>
          <w:szCs w:val="20"/>
          <w:lang w:val="ru-RU"/>
        </w:rPr>
        <w:t xml:space="preserve">системы:  </w:t>
      </w:r>
      <w:r w:rsidRPr="43D4D089">
        <w:rPr>
          <w:b/>
          <w:bCs/>
          <w:sz w:val="20"/>
          <w:szCs w:val="20"/>
          <w:lang w:val="ru-RU"/>
        </w:rPr>
        <w:t xml:space="preserve">                 </w:t>
      </w:r>
      <w:r w:rsidRPr="43D4D089">
        <w:rPr>
          <w:b/>
          <w:bCs/>
          <w:sz w:val="20"/>
          <w:szCs w:val="20"/>
        </w:rPr>
        <w:t>Business</w:t>
      </w:r>
      <w:r w:rsidRPr="43D4D089">
        <w:rPr>
          <w:b/>
          <w:bCs/>
          <w:sz w:val="20"/>
          <w:szCs w:val="20"/>
          <w:lang w:val="ru-RU"/>
        </w:rPr>
        <w:t xml:space="preserve">                                          </w:t>
      </w:r>
      <w:r w:rsidRPr="00A56723">
        <w:rPr>
          <w:b/>
          <w:sz w:val="20"/>
          <w:szCs w:val="20"/>
          <w:lang w:val="ru-RU"/>
        </w:rPr>
        <w:tab/>
      </w:r>
      <w:r w:rsidRPr="43D4D089">
        <w:rPr>
          <w:b/>
          <w:bCs/>
          <w:sz w:val="20"/>
          <w:szCs w:val="20"/>
        </w:rPr>
        <w:t>Start</w:t>
      </w:r>
      <w:r w:rsidRPr="43D4D089">
        <w:rPr>
          <w:b/>
          <w:bCs/>
          <w:sz w:val="20"/>
          <w:szCs w:val="20"/>
          <w:lang w:val="ru-RU"/>
        </w:rPr>
        <w:t xml:space="preserve">                       </w:t>
      </w:r>
    </w:p>
    <w:p w14:paraId="16287F21" w14:textId="77777777" w:rsidR="008A4899" w:rsidRPr="00452761" w:rsidRDefault="008A4899" w:rsidP="00452761">
      <w:pPr>
        <w:ind w:firstLine="284"/>
        <w:jc w:val="both"/>
        <w:rPr>
          <w:b/>
          <w:sz w:val="20"/>
          <w:szCs w:val="20"/>
          <w:lang w:val="ru-RU"/>
        </w:rPr>
      </w:pPr>
      <w:r w:rsidRPr="00A56723">
        <w:rPr>
          <w:b/>
          <w:sz w:val="20"/>
          <w:szCs w:val="20"/>
          <w:lang w:val="ru-RU"/>
        </w:rPr>
        <w:tab/>
      </w:r>
      <w:r w:rsidRPr="00A56723">
        <w:rPr>
          <w:b/>
          <w:sz w:val="20"/>
          <w:szCs w:val="20"/>
          <w:lang w:val="ru-RU"/>
        </w:rPr>
        <w:tab/>
      </w:r>
      <w:r w:rsidRPr="00A56723">
        <w:rPr>
          <w:b/>
          <w:sz w:val="20"/>
          <w:szCs w:val="20"/>
          <w:lang w:val="ru-RU"/>
        </w:rPr>
        <w:tab/>
      </w:r>
      <w:r w:rsidRPr="00A56723">
        <w:rPr>
          <w:b/>
          <w:sz w:val="20"/>
          <w:szCs w:val="20"/>
          <w:lang w:val="ru-RU"/>
        </w:rPr>
        <w:tab/>
      </w:r>
      <w:r w:rsidRPr="00A56723">
        <w:rPr>
          <w:b/>
          <w:sz w:val="20"/>
          <w:szCs w:val="20"/>
          <w:lang w:val="ru-RU"/>
        </w:rPr>
        <w:tab/>
      </w:r>
      <w:r w:rsidRPr="00A56723">
        <w:rPr>
          <w:b/>
          <w:sz w:val="20"/>
          <w:szCs w:val="20"/>
          <w:lang w:val="ru-RU"/>
        </w:rPr>
        <w:tab/>
      </w:r>
    </w:p>
    <w:p w14:paraId="1427A076" w14:textId="1EEE27B0" w:rsidR="00AC3C2D" w:rsidRDefault="00E601DB" w:rsidP="00E601DB">
      <w:pPr>
        <w:spacing w:after="120"/>
        <w:ind w:right="-284" w:firstLine="284"/>
        <w:jc w:val="both"/>
        <w:rPr>
          <w:sz w:val="20"/>
          <w:szCs w:val="20"/>
          <w:lang w:val="ru-RU"/>
        </w:rPr>
      </w:pPr>
      <w:r w:rsidRPr="00A56723">
        <w:rPr>
          <w:b/>
          <w:noProof/>
          <w:sz w:val="20"/>
          <w:szCs w:val="20"/>
          <w:lang w:val="ru-RU" w:eastAsia="ru-RU"/>
        </w:rPr>
        <mc:AlternateContent>
          <mc:Choice Requires="wps">
            <w:drawing>
              <wp:anchor distT="0" distB="0" distL="114300" distR="114300" simplePos="0" relativeHeight="251658249" behindDoc="0" locked="0" layoutInCell="1" allowOverlap="1" wp14:anchorId="65D3EB1B" wp14:editId="15B45311">
                <wp:simplePos x="0" y="0"/>
                <wp:positionH relativeFrom="margin">
                  <wp:posOffset>1905</wp:posOffset>
                </wp:positionH>
                <wp:positionV relativeFrom="paragraph">
                  <wp:posOffset>214817</wp:posOffset>
                </wp:positionV>
                <wp:extent cx="129540" cy="113665"/>
                <wp:effectExtent l="0" t="0" r="22860"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821E8D7">
              <v:rect id="Прямоугольник 33" style="position:absolute;margin-left:.15pt;margin-top:16.9pt;width:10.2pt;height:8.9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w14:anchorId="2DDA5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">
                <w10:wrap anchorx="margin"/>
              </v:rect>
            </w:pict>
          </mc:Fallback>
        </mc:AlternateContent>
      </w:r>
      <w:r w:rsidR="00E408AF" w:rsidRPr="00A56723">
        <w:rPr>
          <w:b/>
          <w:noProof/>
          <w:sz w:val="20"/>
          <w:szCs w:val="20"/>
          <w:lang w:val="ru-RU" w:eastAsia="ru-RU"/>
        </w:rPr>
        <mc:AlternateContent>
          <mc:Choice Requires="wps">
            <w:drawing>
              <wp:anchor distT="0" distB="0" distL="114300" distR="114300" simplePos="0" relativeHeight="251658248" behindDoc="0" locked="0" layoutInCell="1" allowOverlap="1" wp14:anchorId="4F71D9E9" wp14:editId="71C61913">
                <wp:simplePos x="0" y="0"/>
                <wp:positionH relativeFrom="leftMargin">
                  <wp:posOffset>723265</wp:posOffset>
                </wp:positionH>
                <wp:positionV relativeFrom="paragraph">
                  <wp:posOffset>8890</wp:posOffset>
                </wp:positionV>
                <wp:extent cx="129540" cy="113665"/>
                <wp:effectExtent l="0" t="0" r="22860" b="1968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6CD7B85">
              <v:rect id="Прямоугольник 32" style="position:absolute;margin-left:56.95pt;margin-top:.7pt;width:10.2pt;height:8.95pt;z-index:251658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26" w14:anchorId="56D9C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">
                <w10:wrap anchorx="margin"/>
              </v:rect>
            </w:pict>
          </mc:Fallback>
        </mc:AlternateContent>
      </w:r>
      <w:r w:rsidR="008A4899" w:rsidRPr="00A56723">
        <w:rPr>
          <w:sz w:val="20"/>
          <w:szCs w:val="20"/>
          <w:lang w:val="ru-RU"/>
        </w:rPr>
        <w:t>Для удалённого досту</w:t>
      </w:r>
      <w:r w:rsidR="008A4899">
        <w:rPr>
          <w:sz w:val="20"/>
          <w:szCs w:val="20"/>
          <w:lang w:val="ru-RU"/>
        </w:rPr>
        <w:t xml:space="preserve">па ко всем счетам </w:t>
      </w:r>
      <w:r w:rsidR="004B7CC2">
        <w:rPr>
          <w:sz w:val="20"/>
          <w:szCs w:val="20"/>
          <w:lang w:val="ru-RU"/>
        </w:rPr>
        <w:t>Клиента</w:t>
      </w:r>
      <w:r w:rsidR="004561E3">
        <w:rPr>
          <w:rStyle w:val="a7"/>
          <w:sz w:val="20"/>
          <w:szCs w:val="20"/>
          <w:lang w:val="ru-RU"/>
        </w:rPr>
        <w:footnoteReference w:id="4"/>
      </w:r>
      <w:r w:rsidR="00C13C62">
        <w:rPr>
          <w:sz w:val="20"/>
          <w:szCs w:val="20"/>
          <w:lang w:val="ru-RU"/>
        </w:rPr>
        <w:t xml:space="preserve">  </w:t>
      </w:r>
    </w:p>
    <w:p w14:paraId="47EB9E78" w14:textId="77777777" w:rsidR="008A4899" w:rsidRPr="00A56723" w:rsidRDefault="008A4899" w:rsidP="00452761">
      <w:pPr>
        <w:ind w:right="-284" w:firstLine="284"/>
        <w:jc w:val="both"/>
        <w:rPr>
          <w:sz w:val="20"/>
          <w:szCs w:val="20"/>
          <w:lang w:val="ru-RU"/>
        </w:rPr>
      </w:pPr>
      <w:r w:rsidRPr="00A56723">
        <w:rPr>
          <w:sz w:val="20"/>
          <w:szCs w:val="20"/>
          <w:lang w:val="ru-RU"/>
        </w:rPr>
        <w:t>Для удалённого доступа к нижеперечисленным счетам:</w:t>
      </w:r>
    </w:p>
    <w:p w14:paraId="5BE93A62" w14:textId="77777777" w:rsidR="008A4899" w:rsidRPr="00E601DB" w:rsidRDefault="008A4899" w:rsidP="00452761">
      <w:pPr>
        <w:ind w:right="-284" w:firstLine="142"/>
        <w:jc w:val="both"/>
        <w:rPr>
          <w:sz w:val="16"/>
          <w:szCs w:val="16"/>
          <w:lang w:val="ru-RU"/>
        </w:rPr>
      </w:pPr>
    </w:p>
    <w:tbl>
      <w:tblPr>
        <w:tblStyle w:val="ab"/>
        <w:tblW w:w="10377" w:type="dxa"/>
        <w:tblInd w:w="-5" w:type="dxa"/>
        <w:tblLook w:val="04A0" w:firstRow="1" w:lastRow="0" w:firstColumn="1" w:lastColumn="0" w:noHBand="0" w:noVBand="1"/>
      </w:tblPr>
      <w:tblGrid>
        <w:gridCol w:w="417"/>
        <w:gridCol w:w="6170"/>
        <w:gridCol w:w="3790"/>
      </w:tblGrid>
      <w:tr w:rsidR="008A4899" w:rsidRPr="00A55436" w14:paraId="6ACC1C8B" w14:textId="77777777" w:rsidTr="00AE66DE">
        <w:trPr>
          <w:trHeight w:val="340"/>
        </w:trPr>
        <w:tc>
          <w:tcPr>
            <w:tcW w:w="417" w:type="dxa"/>
          </w:tcPr>
          <w:p w14:paraId="427D9C9B" w14:textId="77777777" w:rsidR="008A4899" w:rsidRPr="00A56723" w:rsidRDefault="008A4899" w:rsidP="00C07D29">
            <w:pPr>
              <w:ind w:left="-112"/>
              <w:jc w:val="center"/>
              <w:rPr>
                <w:b/>
                <w:sz w:val="20"/>
                <w:szCs w:val="20"/>
                <w:lang w:val="ru-RU"/>
              </w:rPr>
            </w:pPr>
            <w:r w:rsidRPr="00A56723">
              <w:rPr>
                <w:b/>
                <w:sz w:val="20"/>
                <w:szCs w:val="20"/>
                <w:lang w:val="ru-RU"/>
              </w:rPr>
              <w:t>№</w:t>
            </w:r>
          </w:p>
        </w:tc>
        <w:tc>
          <w:tcPr>
            <w:tcW w:w="6170" w:type="dxa"/>
          </w:tcPr>
          <w:p w14:paraId="34F19A45" w14:textId="77777777" w:rsidR="008A4899" w:rsidRPr="00A56723" w:rsidRDefault="008A4899" w:rsidP="00C07D29">
            <w:pPr>
              <w:ind w:left="-112"/>
              <w:jc w:val="center"/>
              <w:rPr>
                <w:b/>
                <w:sz w:val="20"/>
                <w:szCs w:val="20"/>
                <w:lang w:val="ru-RU"/>
              </w:rPr>
            </w:pPr>
            <w:r w:rsidRPr="00A56723">
              <w:rPr>
                <w:b/>
                <w:sz w:val="20"/>
                <w:szCs w:val="20"/>
                <w:lang w:val="ru-RU"/>
              </w:rPr>
              <w:t>Номер счета</w:t>
            </w:r>
          </w:p>
        </w:tc>
        <w:tc>
          <w:tcPr>
            <w:tcW w:w="3790" w:type="dxa"/>
          </w:tcPr>
          <w:p w14:paraId="5ADAF3BB" w14:textId="77777777" w:rsidR="008A4899" w:rsidRPr="00A56723" w:rsidRDefault="008A4899" w:rsidP="00C07D29">
            <w:pPr>
              <w:ind w:left="-112"/>
              <w:jc w:val="center"/>
              <w:rPr>
                <w:b/>
                <w:sz w:val="20"/>
                <w:szCs w:val="20"/>
                <w:lang w:val="ru-RU"/>
              </w:rPr>
            </w:pPr>
            <w:r w:rsidRPr="00A56723">
              <w:rPr>
                <w:b/>
                <w:sz w:val="20"/>
                <w:szCs w:val="20"/>
                <w:lang w:val="ru-RU"/>
              </w:rPr>
              <w:t>Валюта счета</w:t>
            </w:r>
          </w:p>
        </w:tc>
      </w:tr>
      <w:tr w:rsidR="008A4899" w:rsidRPr="00A55436" w14:paraId="649841BE" w14:textId="77777777" w:rsidTr="00AE66DE">
        <w:trPr>
          <w:trHeight w:val="340"/>
        </w:trPr>
        <w:tc>
          <w:tcPr>
            <w:tcW w:w="417" w:type="dxa"/>
          </w:tcPr>
          <w:p w14:paraId="56B20A0C" w14:textId="77777777" w:rsidR="008A4899" w:rsidRPr="00A56723" w:rsidRDefault="008A4899" w:rsidP="00C07D29">
            <w:pPr>
              <w:ind w:left="-112"/>
              <w:jc w:val="center"/>
              <w:rPr>
                <w:sz w:val="20"/>
                <w:szCs w:val="20"/>
                <w:lang w:val="ru-RU"/>
              </w:rPr>
            </w:pPr>
            <w:r w:rsidRPr="00A56723">
              <w:rPr>
                <w:sz w:val="20"/>
                <w:szCs w:val="20"/>
                <w:lang w:val="ru-RU"/>
              </w:rPr>
              <w:t>1</w:t>
            </w:r>
          </w:p>
        </w:tc>
        <w:tc>
          <w:tcPr>
            <w:tcW w:w="6170" w:type="dxa"/>
          </w:tcPr>
          <w:p w14:paraId="384BA73E" w14:textId="77777777" w:rsidR="008A4899" w:rsidRPr="00A56723" w:rsidRDefault="008A4899" w:rsidP="00C07D29">
            <w:pPr>
              <w:ind w:left="-112"/>
              <w:jc w:val="both"/>
              <w:rPr>
                <w:sz w:val="20"/>
                <w:szCs w:val="20"/>
                <w:lang w:val="ru-RU"/>
              </w:rPr>
            </w:pPr>
          </w:p>
        </w:tc>
        <w:tc>
          <w:tcPr>
            <w:tcW w:w="3790" w:type="dxa"/>
          </w:tcPr>
          <w:p w14:paraId="34B3F2EB" w14:textId="77777777" w:rsidR="008A4899" w:rsidRPr="00A56723" w:rsidRDefault="008A4899" w:rsidP="00C07D29">
            <w:pPr>
              <w:ind w:left="-112"/>
              <w:jc w:val="both"/>
              <w:rPr>
                <w:sz w:val="20"/>
                <w:szCs w:val="20"/>
                <w:lang w:val="ru-RU"/>
              </w:rPr>
            </w:pPr>
          </w:p>
        </w:tc>
      </w:tr>
      <w:tr w:rsidR="008A4899" w:rsidRPr="00A55436" w14:paraId="18F999B5" w14:textId="77777777" w:rsidTr="00AE66DE">
        <w:trPr>
          <w:trHeight w:val="340"/>
        </w:trPr>
        <w:tc>
          <w:tcPr>
            <w:tcW w:w="417" w:type="dxa"/>
          </w:tcPr>
          <w:p w14:paraId="7144751B" w14:textId="77777777" w:rsidR="008A4899" w:rsidRPr="00A56723" w:rsidRDefault="008A4899" w:rsidP="00C07D29">
            <w:pPr>
              <w:ind w:left="-112"/>
              <w:jc w:val="center"/>
              <w:rPr>
                <w:sz w:val="20"/>
                <w:szCs w:val="20"/>
                <w:lang w:val="ru-RU"/>
              </w:rPr>
            </w:pPr>
            <w:r w:rsidRPr="00A56723">
              <w:rPr>
                <w:sz w:val="20"/>
                <w:szCs w:val="20"/>
                <w:lang w:val="ru-RU"/>
              </w:rPr>
              <w:t>2</w:t>
            </w:r>
          </w:p>
        </w:tc>
        <w:tc>
          <w:tcPr>
            <w:tcW w:w="6170" w:type="dxa"/>
          </w:tcPr>
          <w:p w14:paraId="7D34F5C7" w14:textId="77777777" w:rsidR="008A4899" w:rsidRPr="00A56723" w:rsidRDefault="008A4899" w:rsidP="00C07D29">
            <w:pPr>
              <w:ind w:left="-112"/>
              <w:jc w:val="both"/>
              <w:rPr>
                <w:sz w:val="20"/>
                <w:szCs w:val="20"/>
                <w:lang w:val="ru-RU"/>
              </w:rPr>
            </w:pPr>
          </w:p>
        </w:tc>
        <w:tc>
          <w:tcPr>
            <w:tcW w:w="3790" w:type="dxa"/>
          </w:tcPr>
          <w:p w14:paraId="0B4020A7" w14:textId="77777777" w:rsidR="008A4899" w:rsidRPr="00A56723" w:rsidRDefault="008A4899" w:rsidP="00C07D29">
            <w:pPr>
              <w:ind w:left="-112"/>
              <w:jc w:val="both"/>
              <w:rPr>
                <w:sz w:val="20"/>
                <w:szCs w:val="20"/>
                <w:lang w:val="ru-RU"/>
              </w:rPr>
            </w:pPr>
          </w:p>
        </w:tc>
      </w:tr>
      <w:tr w:rsidR="008A4899" w:rsidRPr="00A55436" w14:paraId="5FCD5EC4" w14:textId="77777777" w:rsidTr="00AE66DE">
        <w:trPr>
          <w:trHeight w:val="340"/>
        </w:trPr>
        <w:tc>
          <w:tcPr>
            <w:tcW w:w="417" w:type="dxa"/>
          </w:tcPr>
          <w:p w14:paraId="0B778152" w14:textId="77777777" w:rsidR="008A4899" w:rsidRPr="00A56723" w:rsidRDefault="008A4899" w:rsidP="00C07D29">
            <w:pPr>
              <w:ind w:left="-112"/>
              <w:jc w:val="center"/>
              <w:rPr>
                <w:sz w:val="20"/>
                <w:szCs w:val="20"/>
                <w:lang w:val="ru-RU"/>
              </w:rPr>
            </w:pPr>
            <w:r w:rsidRPr="00A56723">
              <w:rPr>
                <w:sz w:val="20"/>
                <w:szCs w:val="20"/>
                <w:lang w:val="ru-RU"/>
              </w:rPr>
              <w:t>3</w:t>
            </w:r>
          </w:p>
        </w:tc>
        <w:tc>
          <w:tcPr>
            <w:tcW w:w="6170" w:type="dxa"/>
          </w:tcPr>
          <w:p w14:paraId="1D7B270A" w14:textId="77777777" w:rsidR="008A4899" w:rsidRPr="00A56723" w:rsidRDefault="008A4899" w:rsidP="00C07D29">
            <w:pPr>
              <w:ind w:left="-112"/>
              <w:jc w:val="both"/>
              <w:rPr>
                <w:sz w:val="20"/>
                <w:szCs w:val="20"/>
                <w:lang w:val="ru-RU"/>
              </w:rPr>
            </w:pPr>
          </w:p>
        </w:tc>
        <w:tc>
          <w:tcPr>
            <w:tcW w:w="3790" w:type="dxa"/>
          </w:tcPr>
          <w:p w14:paraId="4F904CB7" w14:textId="77777777" w:rsidR="008A4899" w:rsidRPr="00A56723" w:rsidRDefault="008A4899" w:rsidP="00C07D29">
            <w:pPr>
              <w:ind w:left="-112"/>
              <w:jc w:val="both"/>
              <w:rPr>
                <w:sz w:val="20"/>
                <w:szCs w:val="20"/>
                <w:lang w:val="ru-RU"/>
              </w:rPr>
            </w:pPr>
          </w:p>
        </w:tc>
      </w:tr>
    </w:tbl>
    <w:p w14:paraId="06971CD3" w14:textId="77777777" w:rsidR="00C13C62" w:rsidRDefault="00C13C62" w:rsidP="008A4899">
      <w:pPr>
        <w:ind w:firstLine="720"/>
        <w:jc w:val="right"/>
        <w:rPr>
          <w:sz w:val="22"/>
          <w:szCs w:val="22"/>
          <w:lang w:val="ru-RU"/>
        </w:rPr>
      </w:pPr>
    </w:p>
    <w:tbl>
      <w:tblPr>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829"/>
        <w:gridCol w:w="1500"/>
        <w:gridCol w:w="2183"/>
      </w:tblGrid>
      <w:tr w:rsidR="00C07D29" w:rsidRPr="0003635C" w14:paraId="27432669" w14:textId="77777777" w:rsidTr="00AE66DE">
        <w:trPr>
          <w:trHeight w:val="785"/>
        </w:trPr>
        <w:tc>
          <w:tcPr>
            <w:tcW w:w="1370" w:type="pct"/>
            <w:vAlign w:val="center"/>
          </w:tcPr>
          <w:p w14:paraId="0BE0CA85" w14:textId="77777777" w:rsidR="00C07D29" w:rsidRPr="00B3160F" w:rsidRDefault="00C07D29" w:rsidP="00E408AF">
            <w:pPr>
              <w:widowControl w:val="0"/>
              <w:jc w:val="center"/>
              <w:rPr>
                <w:snapToGrid w:val="0"/>
                <w:color w:val="000000" w:themeColor="text1"/>
                <w:sz w:val="18"/>
                <w:szCs w:val="18"/>
                <w:lang w:val="kk-KZ"/>
              </w:rPr>
            </w:pPr>
            <w:r w:rsidRPr="00B3160F">
              <w:rPr>
                <w:snapToGrid w:val="0"/>
                <w:color w:val="000000" w:themeColor="text1"/>
                <w:sz w:val="18"/>
                <w:szCs w:val="18"/>
                <w:lang w:val="kk-KZ"/>
              </w:rPr>
              <w:t>Первая подпись</w:t>
            </w:r>
          </w:p>
          <w:p w14:paraId="47E1CAB4" w14:textId="77777777" w:rsidR="00C07D29" w:rsidRPr="00B3160F" w:rsidRDefault="005A0C21" w:rsidP="00E408AF">
            <w:pPr>
              <w:widowControl w:val="0"/>
              <w:jc w:val="center"/>
              <w:rPr>
                <w:i/>
                <w:snapToGrid w:val="0"/>
                <w:color w:val="000000" w:themeColor="text1"/>
                <w:sz w:val="16"/>
                <w:szCs w:val="16"/>
                <w:lang w:val="kk-KZ"/>
              </w:rPr>
            </w:pPr>
            <w:r>
              <w:rPr>
                <w:i/>
                <w:snapToGrid w:val="0"/>
                <w:color w:val="000000" w:themeColor="text1"/>
                <w:sz w:val="16"/>
                <w:szCs w:val="16"/>
              </w:rPr>
              <w:t xml:space="preserve">    </w:t>
            </w:r>
            <w:r w:rsidR="00C07D29" w:rsidRPr="00B3160F">
              <w:rPr>
                <w:i/>
                <w:snapToGrid w:val="0"/>
                <w:color w:val="000000" w:themeColor="text1"/>
                <w:sz w:val="16"/>
                <w:szCs w:val="16"/>
                <w:lang w:val="kk-KZ"/>
              </w:rPr>
              <w:t>Первый руководитель</w:t>
            </w:r>
          </w:p>
        </w:tc>
        <w:tc>
          <w:tcPr>
            <w:tcW w:w="1850" w:type="pct"/>
            <w:tcBorders>
              <w:top w:val="single" w:sz="4" w:space="0" w:color="auto"/>
            </w:tcBorders>
            <w:vAlign w:val="center"/>
          </w:tcPr>
          <w:p w14:paraId="0E0C71C4" w14:textId="77777777" w:rsidR="004F2922" w:rsidRDefault="00C07D29" w:rsidP="004F2922">
            <w:pPr>
              <w:widowControl w:val="0"/>
              <w:spacing w:before="20" w:line="276" w:lineRule="auto"/>
              <w:rPr>
                <w:rStyle w:val="s0"/>
                <w:rFonts w:eastAsia="Calibri"/>
                <w:lang w:val="ru-RU"/>
              </w:rPr>
            </w:pPr>
            <w:r w:rsidRPr="00AA2B97">
              <w:rPr>
                <w:rStyle w:val="s0"/>
                <w:rFonts w:eastAsia="Calibri"/>
                <w:lang w:val="ru-RU"/>
              </w:rPr>
              <w:t>Должность _____________</w:t>
            </w:r>
            <w:r w:rsidR="005A0C21">
              <w:rPr>
                <w:rStyle w:val="s0"/>
                <w:rFonts w:eastAsia="Calibri"/>
              </w:rPr>
              <w:t>____</w:t>
            </w:r>
            <w:r w:rsidRPr="00AA2B97">
              <w:rPr>
                <w:rStyle w:val="s0"/>
                <w:rFonts w:eastAsia="Calibri"/>
                <w:lang w:val="ru-RU"/>
              </w:rPr>
              <w:t>__</w:t>
            </w:r>
          </w:p>
          <w:p w14:paraId="3F832D20" w14:textId="0E752740" w:rsidR="00C07D29" w:rsidRPr="00E408AF" w:rsidRDefault="00E408AF" w:rsidP="004F2922">
            <w:pPr>
              <w:widowControl w:val="0"/>
              <w:spacing w:before="20" w:line="276" w:lineRule="auto"/>
              <w:rPr>
                <w:rStyle w:val="s0"/>
                <w:rFonts w:eastAsia="Calibri"/>
                <w:lang w:val="ru-RU"/>
              </w:rPr>
            </w:pPr>
            <w:r>
              <w:rPr>
                <w:rStyle w:val="s0"/>
                <w:rFonts w:eastAsia="Calibri"/>
                <w:lang w:val="ru-RU"/>
              </w:rPr>
              <w:t>Ф.И.О. ______________________</w:t>
            </w:r>
          </w:p>
        </w:tc>
        <w:tc>
          <w:tcPr>
            <w:tcW w:w="725" w:type="pct"/>
            <w:tcBorders>
              <w:top w:val="single" w:sz="4" w:space="0" w:color="auto"/>
            </w:tcBorders>
            <w:vAlign w:val="bottom"/>
          </w:tcPr>
          <w:p w14:paraId="2A1F701D" w14:textId="77777777" w:rsidR="00C07D29" w:rsidRPr="00AA2B97" w:rsidRDefault="00C07D29" w:rsidP="00CE4B7B">
            <w:pPr>
              <w:widowControl w:val="0"/>
              <w:jc w:val="center"/>
              <w:rPr>
                <w:rStyle w:val="s0"/>
                <w:rFonts w:eastAsia="Calibri"/>
                <w:lang w:val="ru-RU"/>
              </w:rPr>
            </w:pPr>
          </w:p>
          <w:p w14:paraId="03EFCA41" w14:textId="77777777" w:rsidR="00C07D29" w:rsidRPr="00AA2B97" w:rsidRDefault="00C07D29" w:rsidP="00CE4B7B">
            <w:pPr>
              <w:widowControl w:val="0"/>
              <w:jc w:val="center"/>
              <w:rPr>
                <w:rStyle w:val="s0"/>
                <w:rFonts w:eastAsia="Calibri"/>
                <w:lang w:val="ru-RU"/>
              </w:rPr>
            </w:pPr>
          </w:p>
          <w:p w14:paraId="770F1741" w14:textId="77777777" w:rsidR="00C07D29" w:rsidRPr="004E100C" w:rsidRDefault="00C07D29" w:rsidP="00CE4B7B">
            <w:pPr>
              <w:widowControl w:val="0"/>
              <w:jc w:val="center"/>
              <w:rPr>
                <w:rStyle w:val="s0"/>
                <w:rFonts w:eastAsia="Calibri"/>
                <w:sz w:val="18"/>
                <w:szCs w:val="18"/>
              </w:rPr>
            </w:pPr>
            <w:r w:rsidRPr="004E100C">
              <w:rPr>
                <w:rStyle w:val="s0"/>
                <w:rFonts w:eastAsia="Calibri"/>
                <w:sz w:val="18"/>
                <w:szCs w:val="18"/>
              </w:rPr>
              <w:t>Подпись</w:t>
            </w:r>
          </w:p>
        </w:tc>
        <w:tc>
          <w:tcPr>
            <w:tcW w:w="1055" w:type="pct"/>
            <w:vMerge w:val="restart"/>
            <w:tcBorders>
              <w:top w:val="single" w:sz="4" w:space="0" w:color="auto"/>
            </w:tcBorders>
          </w:tcPr>
          <w:p w14:paraId="5F96A722" w14:textId="77777777" w:rsidR="00C07D29" w:rsidRPr="00AA2B97" w:rsidRDefault="00C07D29" w:rsidP="00CE4B7B">
            <w:pPr>
              <w:widowControl w:val="0"/>
              <w:jc w:val="center"/>
              <w:rPr>
                <w:rStyle w:val="s0"/>
                <w:rFonts w:eastAsia="Calibri"/>
                <w:lang w:val="ru-RU"/>
              </w:rPr>
            </w:pPr>
          </w:p>
          <w:p w14:paraId="5B95CD12" w14:textId="77777777" w:rsidR="00C07D29" w:rsidRPr="00AA2B97" w:rsidRDefault="00C07D29" w:rsidP="00CE4B7B">
            <w:pPr>
              <w:widowControl w:val="0"/>
              <w:jc w:val="center"/>
              <w:rPr>
                <w:rStyle w:val="s0"/>
                <w:rFonts w:eastAsia="Calibri"/>
                <w:lang w:val="ru-RU"/>
              </w:rPr>
            </w:pPr>
          </w:p>
          <w:p w14:paraId="5220BBB2" w14:textId="77777777" w:rsidR="00C07D29" w:rsidRPr="00AA2B97" w:rsidRDefault="00C07D29" w:rsidP="00CE4B7B">
            <w:pPr>
              <w:widowControl w:val="0"/>
              <w:jc w:val="center"/>
              <w:rPr>
                <w:rStyle w:val="s0"/>
                <w:rFonts w:eastAsia="Calibri"/>
                <w:lang w:val="ru-RU"/>
              </w:rPr>
            </w:pPr>
          </w:p>
          <w:p w14:paraId="13CB595B" w14:textId="77777777" w:rsidR="00C07D29" w:rsidRPr="00AA2B97" w:rsidRDefault="00C07D29" w:rsidP="00CE4B7B">
            <w:pPr>
              <w:widowControl w:val="0"/>
              <w:jc w:val="center"/>
              <w:rPr>
                <w:rStyle w:val="s0"/>
                <w:rFonts w:eastAsia="Calibri"/>
                <w:lang w:val="ru-RU"/>
              </w:rPr>
            </w:pPr>
          </w:p>
          <w:p w14:paraId="6D9C8D39" w14:textId="77777777" w:rsidR="00C07D29" w:rsidRPr="00AA2B97" w:rsidRDefault="00C07D29" w:rsidP="00CE4B7B">
            <w:pPr>
              <w:widowControl w:val="0"/>
              <w:jc w:val="center"/>
              <w:rPr>
                <w:rStyle w:val="s0"/>
                <w:rFonts w:eastAsia="Calibri"/>
                <w:lang w:val="ru-RU"/>
              </w:rPr>
            </w:pPr>
          </w:p>
          <w:p w14:paraId="5E731C20" w14:textId="77777777" w:rsidR="00C07D29" w:rsidRPr="004E100C" w:rsidRDefault="00C07D29" w:rsidP="00CE4B7B">
            <w:pPr>
              <w:widowControl w:val="0"/>
              <w:jc w:val="center"/>
              <w:rPr>
                <w:rStyle w:val="s0"/>
                <w:rFonts w:eastAsia="Calibri"/>
                <w:sz w:val="18"/>
                <w:szCs w:val="18"/>
                <w:lang w:val="ru-RU"/>
              </w:rPr>
            </w:pPr>
            <w:r w:rsidRPr="004E100C">
              <w:rPr>
                <w:rStyle w:val="s0"/>
                <w:rFonts w:eastAsia="Calibri"/>
                <w:sz w:val="18"/>
                <w:szCs w:val="18"/>
                <w:lang w:val="ru-RU"/>
              </w:rPr>
              <w:t>Печать при наличии</w:t>
            </w:r>
          </w:p>
        </w:tc>
      </w:tr>
      <w:tr w:rsidR="00C07D29" w:rsidRPr="00B3160F" w14:paraId="15FEFD36" w14:textId="77777777" w:rsidTr="00AE66DE">
        <w:trPr>
          <w:trHeight w:val="818"/>
        </w:trPr>
        <w:tc>
          <w:tcPr>
            <w:tcW w:w="1370" w:type="pct"/>
            <w:vAlign w:val="center"/>
          </w:tcPr>
          <w:p w14:paraId="675E05EE" w14:textId="77777777" w:rsidR="00C07D29" w:rsidRPr="00411E2B" w:rsidRDefault="00C07D29" w:rsidP="00E408AF">
            <w:pPr>
              <w:widowControl w:val="0"/>
              <w:jc w:val="center"/>
              <w:rPr>
                <w:snapToGrid w:val="0"/>
                <w:color w:val="000000" w:themeColor="text1"/>
                <w:sz w:val="6"/>
                <w:szCs w:val="6"/>
                <w:lang w:val="kk-KZ"/>
              </w:rPr>
            </w:pPr>
          </w:p>
          <w:p w14:paraId="56ACEB2A" w14:textId="77777777" w:rsidR="00C07D29" w:rsidRPr="00B3160F" w:rsidRDefault="00C07D29" w:rsidP="00E408AF">
            <w:pPr>
              <w:widowControl w:val="0"/>
              <w:jc w:val="center"/>
              <w:rPr>
                <w:snapToGrid w:val="0"/>
                <w:color w:val="000000" w:themeColor="text1"/>
                <w:sz w:val="18"/>
                <w:szCs w:val="18"/>
                <w:lang w:val="kk-KZ"/>
              </w:rPr>
            </w:pPr>
            <w:r w:rsidRPr="00B3160F">
              <w:rPr>
                <w:snapToGrid w:val="0"/>
                <w:color w:val="000000" w:themeColor="text1"/>
                <w:sz w:val="18"/>
                <w:szCs w:val="18"/>
                <w:lang w:val="kk-KZ"/>
              </w:rPr>
              <w:t>Вторая подпись</w:t>
            </w:r>
          </w:p>
          <w:p w14:paraId="7BF288A9" w14:textId="77777777" w:rsidR="00C07D29" w:rsidRPr="00B3160F" w:rsidRDefault="005A0C21" w:rsidP="00E408AF">
            <w:pPr>
              <w:widowControl w:val="0"/>
              <w:jc w:val="center"/>
              <w:rPr>
                <w:snapToGrid w:val="0"/>
                <w:sz w:val="16"/>
                <w:szCs w:val="16"/>
                <w:lang w:val="kk-KZ"/>
              </w:rPr>
            </w:pPr>
            <w:r>
              <w:rPr>
                <w:i/>
                <w:snapToGrid w:val="0"/>
                <w:color w:val="000000" w:themeColor="text1"/>
                <w:sz w:val="16"/>
                <w:szCs w:val="16"/>
              </w:rPr>
              <w:t xml:space="preserve">  </w:t>
            </w:r>
            <w:r w:rsidR="00C07D29" w:rsidRPr="00B3160F">
              <w:rPr>
                <w:i/>
                <w:snapToGrid w:val="0"/>
                <w:color w:val="000000" w:themeColor="text1"/>
                <w:sz w:val="16"/>
                <w:szCs w:val="16"/>
                <w:lang w:val="kk-KZ"/>
              </w:rPr>
              <w:t>Главный бухгалтер</w:t>
            </w:r>
          </w:p>
        </w:tc>
        <w:tc>
          <w:tcPr>
            <w:tcW w:w="1850" w:type="pct"/>
            <w:vAlign w:val="center"/>
          </w:tcPr>
          <w:p w14:paraId="3107E988" w14:textId="77777777" w:rsidR="004F2922" w:rsidRDefault="00C07D29" w:rsidP="004F2922">
            <w:pPr>
              <w:widowControl w:val="0"/>
              <w:spacing w:before="20" w:line="276" w:lineRule="auto"/>
              <w:rPr>
                <w:rStyle w:val="s0"/>
                <w:rFonts w:eastAsia="Calibri"/>
                <w:lang w:val="ru-RU"/>
              </w:rPr>
            </w:pPr>
            <w:r w:rsidRPr="00AA2B97">
              <w:rPr>
                <w:rStyle w:val="s0"/>
                <w:rFonts w:eastAsia="Calibri"/>
                <w:lang w:val="ru-RU"/>
              </w:rPr>
              <w:t>Должность ____________</w:t>
            </w:r>
            <w:r w:rsidR="005A0C21">
              <w:rPr>
                <w:rStyle w:val="s0"/>
                <w:rFonts w:eastAsia="Calibri"/>
              </w:rPr>
              <w:t>____</w:t>
            </w:r>
            <w:r w:rsidRPr="00AA2B97">
              <w:rPr>
                <w:rStyle w:val="s0"/>
                <w:rFonts w:eastAsia="Calibri"/>
                <w:lang w:val="ru-RU"/>
              </w:rPr>
              <w:t>___</w:t>
            </w:r>
          </w:p>
          <w:p w14:paraId="608A2E83" w14:textId="1796C4E6" w:rsidR="00C07D29" w:rsidRPr="00B3160F" w:rsidRDefault="00C07D29" w:rsidP="004F2922">
            <w:pPr>
              <w:widowControl w:val="0"/>
              <w:spacing w:before="20" w:line="276" w:lineRule="auto"/>
              <w:rPr>
                <w:snapToGrid w:val="0"/>
                <w:sz w:val="16"/>
                <w:szCs w:val="16"/>
                <w:lang w:val="kk-KZ"/>
              </w:rPr>
            </w:pPr>
            <w:r w:rsidRPr="00AA2B97">
              <w:rPr>
                <w:rStyle w:val="s0"/>
                <w:rFonts w:eastAsia="Calibri"/>
                <w:lang w:val="ru-RU"/>
              </w:rPr>
              <w:t>Ф.И.О. ______________</w:t>
            </w:r>
            <w:r w:rsidRPr="00C433E0">
              <w:rPr>
                <w:rStyle w:val="s0"/>
                <w:rFonts w:eastAsia="Calibri"/>
                <w:lang w:val="ru-RU"/>
              </w:rPr>
              <w:t>_</w:t>
            </w:r>
            <w:r w:rsidRPr="00AA2B97">
              <w:rPr>
                <w:rStyle w:val="s0"/>
                <w:rFonts w:eastAsia="Calibri"/>
                <w:lang w:val="ru-RU"/>
              </w:rPr>
              <w:t>_______</w:t>
            </w:r>
          </w:p>
        </w:tc>
        <w:tc>
          <w:tcPr>
            <w:tcW w:w="725" w:type="pct"/>
            <w:vAlign w:val="bottom"/>
          </w:tcPr>
          <w:p w14:paraId="6E2AC72B" w14:textId="77777777" w:rsidR="00C07D29" w:rsidRPr="004E100C" w:rsidRDefault="00C07D29" w:rsidP="00CE4B7B">
            <w:pPr>
              <w:widowControl w:val="0"/>
              <w:jc w:val="center"/>
              <w:rPr>
                <w:snapToGrid w:val="0"/>
                <w:sz w:val="18"/>
                <w:szCs w:val="18"/>
                <w:lang w:val="kk-KZ"/>
              </w:rPr>
            </w:pPr>
            <w:r w:rsidRPr="004E100C">
              <w:rPr>
                <w:rStyle w:val="s0"/>
                <w:rFonts w:eastAsia="Calibri"/>
                <w:sz w:val="18"/>
                <w:szCs w:val="18"/>
              </w:rPr>
              <w:t>Подпись</w:t>
            </w:r>
          </w:p>
        </w:tc>
        <w:tc>
          <w:tcPr>
            <w:tcW w:w="1055" w:type="pct"/>
            <w:vMerge/>
          </w:tcPr>
          <w:p w14:paraId="2FC17F8B" w14:textId="77777777" w:rsidR="00C07D29" w:rsidRPr="00B3160F" w:rsidRDefault="00C07D29" w:rsidP="00CE4B7B">
            <w:pPr>
              <w:pStyle w:val="a4"/>
              <w:widowControl w:val="0"/>
              <w:ind w:left="315"/>
              <w:jc w:val="both"/>
              <w:rPr>
                <w:snapToGrid w:val="0"/>
                <w:sz w:val="16"/>
                <w:szCs w:val="16"/>
                <w:lang w:val="kk-KZ"/>
              </w:rPr>
            </w:pPr>
          </w:p>
        </w:tc>
      </w:tr>
      <w:tr w:rsidR="00C07D29" w:rsidRPr="0003635C" w14:paraId="1C0AA36D" w14:textId="77777777" w:rsidTr="00AE66DE">
        <w:trPr>
          <w:trHeight w:val="540"/>
        </w:trPr>
        <w:tc>
          <w:tcPr>
            <w:tcW w:w="1370" w:type="pct"/>
          </w:tcPr>
          <w:p w14:paraId="24C5C6F9" w14:textId="77777777" w:rsidR="00C07D29" w:rsidRPr="00B3160F" w:rsidRDefault="00C07D29" w:rsidP="00CE4B7B">
            <w:pPr>
              <w:widowControl w:val="0"/>
              <w:jc w:val="both"/>
              <w:rPr>
                <w:snapToGrid w:val="0"/>
                <w:sz w:val="18"/>
                <w:szCs w:val="18"/>
                <w:lang w:val="kk-KZ"/>
              </w:rPr>
            </w:pPr>
            <w:r w:rsidRPr="00B3160F">
              <w:rPr>
                <w:snapToGrid w:val="0"/>
                <w:sz w:val="18"/>
                <w:szCs w:val="18"/>
                <w:lang w:val="kk-KZ"/>
              </w:rPr>
              <w:t>Дата заполнения заявления</w:t>
            </w:r>
          </w:p>
        </w:tc>
        <w:tc>
          <w:tcPr>
            <w:tcW w:w="3630" w:type="pct"/>
            <w:gridSpan w:val="3"/>
            <w:vAlign w:val="center"/>
          </w:tcPr>
          <w:p w14:paraId="0A4F7224" w14:textId="77777777" w:rsidR="00C07D29" w:rsidRPr="00AA2B97" w:rsidRDefault="00C07D29" w:rsidP="00CE4B7B">
            <w:pPr>
              <w:widowControl w:val="0"/>
              <w:jc w:val="center"/>
              <w:rPr>
                <w:snapToGrid w:val="0"/>
                <w:sz w:val="6"/>
                <w:szCs w:val="6"/>
                <w:lang w:val="ru-RU"/>
              </w:rPr>
            </w:pPr>
          </w:p>
          <w:p w14:paraId="4B09ACD6" w14:textId="77777777" w:rsidR="00C07D29" w:rsidRPr="00AA2B97" w:rsidRDefault="00C07D29" w:rsidP="00CE4B7B">
            <w:pPr>
              <w:widowControl w:val="0"/>
              <w:jc w:val="center"/>
              <w:rPr>
                <w:snapToGrid w:val="0"/>
                <w:sz w:val="18"/>
                <w:szCs w:val="18"/>
                <w:lang w:val="ru-RU"/>
              </w:rPr>
            </w:pPr>
            <w:r w:rsidRPr="00AA2B97">
              <w:rPr>
                <w:snapToGrid w:val="0"/>
                <w:sz w:val="18"/>
                <w:szCs w:val="18"/>
                <w:lang w:val="ru-RU"/>
              </w:rPr>
              <w:t>«_______» _____________</w:t>
            </w:r>
            <w:r>
              <w:rPr>
                <w:snapToGrid w:val="0"/>
                <w:sz w:val="18"/>
                <w:szCs w:val="18"/>
                <w:lang w:val="ru-RU"/>
              </w:rPr>
              <w:t>__</w:t>
            </w:r>
            <w:r w:rsidRPr="00AA2B97">
              <w:rPr>
                <w:snapToGrid w:val="0"/>
                <w:sz w:val="18"/>
                <w:szCs w:val="18"/>
                <w:lang w:val="ru-RU"/>
              </w:rPr>
              <w:t>_______ 20_______ г.</w:t>
            </w:r>
          </w:p>
          <w:p w14:paraId="18160805" w14:textId="77777777" w:rsidR="00C07D29" w:rsidRPr="00AA2B97" w:rsidRDefault="00C07D29" w:rsidP="005A0C21">
            <w:pPr>
              <w:widowControl w:val="0"/>
              <w:jc w:val="center"/>
              <w:rPr>
                <w:snapToGrid w:val="0"/>
                <w:sz w:val="16"/>
                <w:szCs w:val="16"/>
                <w:lang w:val="ru-RU"/>
              </w:rPr>
            </w:pPr>
            <w:r w:rsidRPr="00AA2B97">
              <w:rPr>
                <w:i/>
                <w:snapToGrid w:val="0"/>
                <w:sz w:val="14"/>
                <w:szCs w:val="14"/>
                <w:lang w:val="ru-RU"/>
              </w:rPr>
              <w:t>День                     Месяц                            Год</w:t>
            </w:r>
          </w:p>
        </w:tc>
      </w:tr>
    </w:tbl>
    <w:p w14:paraId="5AE48A43" w14:textId="77777777" w:rsidR="00C07D29" w:rsidRDefault="00C07D29" w:rsidP="00C07D29">
      <w:pPr>
        <w:ind w:right="187"/>
        <w:rPr>
          <w:b/>
          <w:sz w:val="20"/>
          <w:szCs w:val="20"/>
          <w:lang w:val="ru-RU"/>
        </w:rPr>
      </w:pPr>
    </w:p>
    <w:tbl>
      <w:tblPr>
        <w:tblStyle w:val="ab"/>
        <w:tblpPr w:leftFromText="180" w:rightFromText="180" w:vertAnchor="text" w:horzAnchor="margin" w:tblpX="-142" w:tblpY="-23"/>
        <w:tblW w:w="10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2"/>
        <w:gridCol w:w="222"/>
        <w:gridCol w:w="222"/>
      </w:tblGrid>
      <w:tr w:rsidR="00C07D29" w:rsidRPr="0003635C" w14:paraId="03BBC516" w14:textId="77777777" w:rsidTr="00CE4B7B">
        <w:trPr>
          <w:trHeight w:val="1762"/>
        </w:trPr>
        <w:tc>
          <w:tcPr>
            <w:tcW w:w="10348" w:type="dxa"/>
          </w:tcPr>
          <w:p w14:paraId="0B620C29" w14:textId="77777777" w:rsidR="00C07D29" w:rsidRPr="001F2633" w:rsidRDefault="00C07D29" w:rsidP="001F2633">
            <w:pPr>
              <w:pStyle w:val="1"/>
              <w:spacing w:before="0" w:line="276" w:lineRule="auto"/>
              <w:ind w:right="-17"/>
              <w:jc w:val="center"/>
              <w:outlineLvl w:val="0"/>
              <w:rPr>
                <w:rFonts w:ascii="Times New Roman" w:hAnsi="Times New Roman" w:cs="Times New Roman"/>
                <w:b/>
                <w:color w:val="auto"/>
                <w:sz w:val="22"/>
                <w:szCs w:val="22"/>
                <w:lang w:val="kk-KZ"/>
              </w:rPr>
            </w:pPr>
            <w:r w:rsidRPr="001F2633">
              <w:rPr>
                <w:rFonts w:ascii="Times New Roman" w:hAnsi="Times New Roman" w:cs="Times New Roman"/>
                <w:b/>
                <w:color w:val="auto"/>
                <w:sz w:val="22"/>
                <w:szCs w:val="22"/>
                <w:lang w:val="kk-KZ"/>
              </w:rPr>
              <w:t>Отметки Банка</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6784"/>
            </w:tblGrid>
            <w:tr w:rsidR="00C07D29" w:rsidRPr="0003635C" w14:paraId="67726AA4" w14:textId="77777777" w:rsidTr="00AE66DE">
              <w:trPr>
                <w:trHeight w:val="587"/>
              </w:trPr>
              <w:tc>
                <w:tcPr>
                  <w:tcW w:w="3592" w:type="dxa"/>
                  <w:shd w:val="clear" w:color="auto" w:fill="F2F2F2" w:themeFill="background1" w:themeFillShade="F2"/>
                  <w:vAlign w:val="center"/>
                </w:tcPr>
                <w:p w14:paraId="4AE087CA" w14:textId="77777777" w:rsidR="00C07D29" w:rsidRPr="00B3160F" w:rsidRDefault="00C07D29" w:rsidP="000B71CF">
                  <w:pPr>
                    <w:framePr w:hSpace="180" w:wrap="around" w:vAnchor="text" w:hAnchor="margin" w:x="-142" w:y="-23"/>
                    <w:widowControl w:val="0"/>
                    <w:ind w:right="-15"/>
                    <w:jc w:val="both"/>
                    <w:rPr>
                      <w:snapToGrid w:val="0"/>
                      <w:sz w:val="18"/>
                      <w:szCs w:val="16"/>
                      <w:lang w:val="kk-KZ"/>
                    </w:rPr>
                  </w:pPr>
                  <w:r w:rsidRPr="00B3160F">
                    <w:rPr>
                      <w:snapToGrid w:val="0"/>
                      <w:sz w:val="18"/>
                      <w:szCs w:val="16"/>
                      <w:lang w:val="kk-KZ"/>
                    </w:rPr>
                    <w:t>Заявление принял</w:t>
                  </w:r>
                </w:p>
                <w:p w14:paraId="63A74A6C" w14:textId="77777777" w:rsidR="00C07D29" w:rsidRPr="00AA2B97" w:rsidRDefault="00C07D29" w:rsidP="000B71CF">
                  <w:pPr>
                    <w:framePr w:hSpace="180" w:wrap="around" w:vAnchor="text" w:hAnchor="margin" w:x="-142" w:y="-23"/>
                    <w:widowControl w:val="0"/>
                    <w:ind w:right="-15"/>
                    <w:jc w:val="both"/>
                    <w:rPr>
                      <w:rFonts w:eastAsia="Calibri"/>
                      <w:bCs/>
                      <w:sz w:val="16"/>
                      <w:szCs w:val="16"/>
                      <w:lang w:val="ru-RU"/>
                    </w:rPr>
                  </w:pPr>
                  <w:r w:rsidRPr="00B3160F">
                    <w:rPr>
                      <w:i/>
                      <w:snapToGrid w:val="0"/>
                      <w:color w:val="000000" w:themeColor="text1"/>
                      <w:sz w:val="16"/>
                      <w:szCs w:val="16"/>
                      <w:lang w:val="kk-KZ"/>
                    </w:rPr>
                    <w:t>Работник Банка</w:t>
                  </w:r>
                </w:p>
              </w:tc>
              <w:tc>
                <w:tcPr>
                  <w:tcW w:w="6784" w:type="dxa"/>
                  <w:shd w:val="clear" w:color="auto" w:fill="F2F2F2" w:themeFill="background1" w:themeFillShade="F2"/>
                  <w:vAlign w:val="center"/>
                </w:tcPr>
                <w:p w14:paraId="50F40DEB" w14:textId="77777777" w:rsidR="00C07D29" w:rsidRPr="00AA2B97" w:rsidRDefault="00C07D29" w:rsidP="000B71CF">
                  <w:pPr>
                    <w:framePr w:hSpace="180" w:wrap="around" w:vAnchor="text" w:hAnchor="margin" w:x="-142" w:y="-23"/>
                    <w:widowControl w:val="0"/>
                    <w:spacing w:before="20"/>
                    <w:ind w:right="-15"/>
                    <w:rPr>
                      <w:rStyle w:val="s0"/>
                      <w:rFonts w:eastAsia="Calibri"/>
                      <w:sz w:val="14"/>
                      <w:szCs w:val="14"/>
                      <w:lang w:val="ru-RU"/>
                    </w:rPr>
                  </w:pPr>
                </w:p>
                <w:p w14:paraId="658C869C" w14:textId="77777777" w:rsidR="00C07D29" w:rsidRPr="00AA2B97" w:rsidRDefault="00C07D29" w:rsidP="000B71CF">
                  <w:pPr>
                    <w:framePr w:hSpace="180" w:wrap="around" w:vAnchor="text" w:hAnchor="margin" w:x="-142" w:y="-23"/>
                    <w:widowControl w:val="0"/>
                    <w:spacing w:line="276" w:lineRule="auto"/>
                    <w:ind w:right="-15"/>
                    <w:rPr>
                      <w:rFonts w:eastAsia="Batang"/>
                      <w:sz w:val="16"/>
                      <w:szCs w:val="16"/>
                      <w:lang w:val="ru-RU"/>
                    </w:rPr>
                  </w:pPr>
                  <w:r w:rsidRPr="00AA2B97">
                    <w:rPr>
                      <w:rStyle w:val="s0"/>
                      <w:rFonts w:eastAsia="Calibri"/>
                      <w:lang w:val="ru-RU"/>
                    </w:rPr>
                    <w:t>Ф.И.О. ______________</w:t>
                  </w:r>
                  <w:r w:rsidR="005A0C21">
                    <w:rPr>
                      <w:rStyle w:val="s0"/>
                      <w:rFonts w:eastAsia="Calibri"/>
                    </w:rPr>
                    <w:t>__</w:t>
                  </w:r>
                  <w:r w:rsidRPr="00AA2B97">
                    <w:rPr>
                      <w:rStyle w:val="s0"/>
                      <w:rFonts w:eastAsia="Calibri"/>
                      <w:lang w:val="ru-RU"/>
                    </w:rPr>
                    <w:t xml:space="preserve">________ </w:t>
                  </w:r>
                  <w:r w:rsidR="005A0C21">
                    <w:rPr>
                      <w:rStyle w:val="s0"/>
                      <w:rFonts w:eastAsia="Calibri"/>
                    </w:rPr>
                    <w:t xml:space="preserve">  </w:t>
                  </w:r>
                  <w:r w:rsidRPr="00AA2B97">
                    <w:rPr>
                      <w:rStyle w:val="s0"/>
                      <w:rFonts w:eastAsia="Calibri"/>
                      <w:lang w:val="ru-RU"/>
                    </w:rPr>
                    <w:t>Подпись</w:t>
                  </w:r>
                  <w:r w:rsidRPr="00B3160F">
                    <w:rPr>
                      <w:rStyle w:val="s0"/>
                      <w:rFonts w:eastAsia="Calibri"/>
                      <w:lang w:val="kk-KZ"/>
                    </w:rPr>
                    <w:t xml:space="preserve"> </w:t>
                  </w:r>
                  <w:r w:rsidRPr="00AA2B97">
                    <w:rPr>
                      <w:rStyle w:val="s0"/>
                      <w:rFonts w:eastAsia="Calibri"/>
                      <w:lang w:val="ru-RU"/>
                    </w:rPr>
                    <w:t>_________</w:t>
                  </w:r>
                  <w:r w:rsidR="005A0C21">
                    <w:rPr>
                      <w:rStyle w:val="s0"/>
                      <w:rFonts w:eastAsia="Calibri"/>
                    </w:rPr>
                    <w:t>___</w:t>
                  </w:r>
                  <w:r w:rsidRPr="00AA2B97">
                    <w:rPr>
                      <w:rStyle w:val="s0"/>
                      <w:rFonts w:eastAsia="Calibri"/>
                      <w:lang w:val="ru-RU"/>
                    </w:rPr>
                    <w:t>_____</w:t>
                  </w:r>
                </w:p>
              </w:tc>
            </w:tr>
            <w:tr w:rsidR="00C07D29" w:rsidRPr="0003635C" w14:paraId="373F61BF" w14:textId="77777777" w:rsidTr="00AE66DE">
              <w:trPr>
                <w:trHeight w:val="307"/>
              </w:trPr>
              <w:tc>
                <w:tcPr>
                  <w:tcW w:w="3592" w:type="dxa"/>
                  <w:shd w:val="clear" w:color="auto" w:fill="F2F2F2" w:themeFill="background1" w:themeFillShade="F2"/>
                  <w:vAlign w:val="center"/>
                </w:tcPr>
                <w:p w14:paraId="17D432DF" w14:textId="77777777" w:rsidR="00C07D29" w:rsidRPr="00DD02CA" w:rsidRDefault="00C07D29" w:rsidP="000B71CF">
                  <w:pPr>
                    <w:framePr w:hSpace="180" w:wrap="around" w:vAnchor="text" w:hAnchor="margin" w:x="-142" w:y="-23"/>
                    <w:widowControl w:val="0"/>
                    <w:ind w:right="-15"/>
                    <w:jc w:val="both"/>
                    <w:rPr>
                      <w:rFonts w:eastAsia="Calibri"/>
                      <w:bCs/>
                      <w:sz w:val="16"/>
                      <w:szCs w:val="16"/>
                      <w:lang w:val="kk-KZ"/>
                    </w:rPr>
                  </w:pPr>
                  <w:r w:rsidRPr="00DD02CA">
                    <w:rPr>
                      <w:snapToGrid w:val="0"/>
                      <w:sz w:val="16"/>
                      <w:szCs w:val="16"/>
                      <w:lang w:val="kk-KZ"/>
                    </w:rPr>
                    <w:t>Наименование филиала</w:t>
                  </w:r>
                </w:p>
              </w:tc>
              <w:tc>
                <w:tcPr>
                  <w:tcW w:w="6784" w:type="dxa"/>
                  <w:shd w:val="clear" w:color="auto" w:fill="F2F2F2" w:themeFill="background1" w:themeFillShade="F2"/>
                </w:tcPr>
                <w:p w14:paraId="77A52294" w14:textId="77777777" w:rsidR="00C07D29" w:rsidRDefault="00C07D29" w:rsidP="000B71CF">
                  <w:pPr>
                    <w:framePr w:hSpace="180" w:wrap="around" w:vAnchor="text" w:hAnchor="margin" w:x="-142" w:y="-23"/>
                    <w:ind w:right="-15"/>
                    <w:rPr>
                      <w:rFonts w:eastAsia="Batang"/>
                      <w:sz w:val="18"/>
                      <w:szCs w:val="18"/>
                      <w:lang w:val="kk-KZ"/>
                    </w:rPr>
                  </w:pPr>
                </w:p>
                <w:p w14:paraId="007DCDA8" w14:textId="77777777" w:rsidR="00C07D29" w:rsidRPr="00925CF8" w:rsidRDefault="00C07D29" w:rsidP="000B71CF">
                  <w:pPr>
                    <w:framePr w:hSpace="180" w:wrap="around" w:vAnchor="text" w:hAnchor="margin" w:x="-142" w:y="-23"/>
                    <w:ind w:right="-15"/>
                    <w:rPr>
                      <w:rFonts w:eastAsia="Batang"/>
                      <w:sz w:val="18"/>
                      <w:szCs w:val="18"/>
                      <w:lang w:val="kk-KZ"/>
                    </w:rPr>
                  </w:pPr>
                </w:p>
              </w:tc>
            </w:tr>
            <w:tr w:rsidR="00C07D29" w:rsidRPr="0003635C" w14:paraId="4D7005BA" w14:textId="77777777" w:rsidTr="00AE66DE">
              <w:trPr>
                <w:trHeight w:val="464"/>
              </w:trPr>
              <w:tc>
                <w:tcPr>
                  <w:tcW w:w="3592" w:type="dxa"/>
                  <w:shd w:val="clear" w:color="auto" w:fill="F2F2F2" w:themeFill="background1" w:themeFillShade="F2"/>
                  <w:vAlign w:val="center"/>
                </w:tcPr>
                <w:p w14:paraId="450EA2D7" w14:textId="77777777" w:rsidR="00C07D29" w:rsidRDefault="00C07D29" w:rsidP="000B71CF">
                  <w:pPr>
                    <w:framePr w:hSpace="180" w:wrap="around" w:vAnchor="text" w:hAnchor="margin" w:x="-142" w:y="-23"/>
                    <w:widowControl w:val="0"/>
                    <w:ind w:right="-15"/>
                    <w:jc w:val="both"/>
                    <w:rPr>
                      <w:snapToGrid w:val="0"/>
                      <w:sz w:val="18"/>
                      <w:szCs w:val="18"/>
                      <w:lang w:val="kk-KZ"/>
                    </w:rPr>
                  </w:pPr>
                </w:p>
                <w:p w14:paraId="67C99F78" w14:textId="77777777" w:rsidR="00C07D29" w:rsidRPr="00B3160F" w:rsidRDefault="00C07D29" w:rsidP="000B71CF">
                  <w:pPr>
                    <w:framePr w:hSpace="180" w:wrap="around" w:vAnchor="text" w:hAnchor="margin" w:x="-142" w:y="-23"/>
                    <w:widowControl w:val="0"/>
                    <w:ind w:right="-15"/>
                    <w:jc w:val="both"/>
                    <w:rPr>
                      <w:snapToGrid w:val="0"/>
                      <w:sz w:val="18"/>
                      <w:szCs w:val="18"/>
                      <w:lang w:val="kk-KZ"/>
                    </w:rPr>
                  </w:pPr>
                  <w:r w:rsidRPr="00B3160F">
                    <w:rPr>
                      <w:snapToGrid w:val="0"/>
                      <w:sz w:val="18"/>
                      <w:szCs w:val="18"/>
                      <w:lang w:val="kk-KZ"/>
                    </w:rPr>
                    <w:t xml:space="preserve">Руководитель </w:t>
                  </w:r>
                </w:p>
                <w:p w14:paraId="3DD355C9" w14:textId="77777777" w:rsidR="00C07D29" w:rsidRPr="008208B8" w:rsidRDefault="00C07D29" w:rsidP="000B71CF">
                  <w:pPr>
                    <w:framePr w:hSpace="180" w:wrap="around" w:vAnchor="text" w:hAnchor="margin" w:x="-142" w:y="-23"/>
                    <w:widowControl w:val="0"/>
                    <w:ind w:right="-15"/>
                    <w:jc w:val="both"/>
                    <w:rPr>
                      <w:snapToGrid w:val="0"/>
                      <w:sz w:val="16"/>
                      <w:szCs w:val="16"/>
                      <w:lang w:val="kk-KZ"/>
                    </w:rPr>
                  </w:pPr>
                </w:p>
              </w:tc>
              <w:tc>
                <w:tcPr>
                  <w:tcW w:w="6784" w:type="dxa"/>
                  <w:shd w:val="clear" w:color="auto" w:fill="F2F2F2" w:themeFill="background1" w:themeFillShade="F2"/>
                  <w:vAlign w:val="center"/>
                </w:tcPr>
                <w:p w14:paraId="1A81F0B1" w14:textId="77777777" w:rsidR="00C07D29" w:rsidRPr="00AA2B97" w:rsidRDefault="00C07D29" w:rsidP="000B71CF">
                  <w:pPr>
                    <w:framePr w:hSpace="180" w:wrap="around" w:vAnchor="text" w:hAnchor="margin" w:x="-142" w:y="-23"/>
                    <w:ind w:right="-15"/>
                    <w:rPr>
                      <w:rStyle w:val="s0"/>
                      <w:rFonts w:eastAsia="Calibri"/>
                      <w:sz w:val="10"/>
                      <w:szCs w:val="10"/>
                      <w:lang w:val="ru-RU"/>
                    </w:rPr>
                  </w:pPr>
                </w:p>
                <w:p w14:paraId="4F840C02" w14:textId="77777777" w:rsidR="00C07D29" w:rsidRPr="007E5CE0" w:rsidRDefault="00C07D29" w:rsidP="000B71CF">
                  <w:pPr>
                    <w:framePr w:hSpace="180" w:wrap="around" w:vAnchor="text" w:hAnchor="margin" w:x="-142" w:y="-23"/>
                    <w:spacing w:line="276" w:lineRule="auto"/>
                    <w:ind w:right="-15"/>
                    <w:rPr>
                      <w:rFonts w:eastAsia="Batang"/>
                      <w:sz w:val="10"/>
                      <w:szCs w:val="10"/>
                      <w:lang w:val="kk-KZ"/>
                    </w:rPr>
                  </w:pPr>
                  <w:r w:rsidRPr="00AA2B97">
                    <w:rPr>
                      <w:rStyle w:val="s0"/>
                      <w:rFonts w:eastAsia="Calibri"/>
                      <w:lang w:val="ru-RU"/>
                    </w:rPr>
                    <w:t>Ф.И.О. ________________</w:t>
                  </w:r>
                  <w:r w:rsidR="005A0C21">
                    <w:rPr>
                      <w:rStyle w:val="s0"/>
                      <w:rFonts w:eastAsia="Calibri"/>
                    </w:rPr>
                    <w:t>__</w:t>
                  </w:r>
                  <w:r w:rsidRPr="00AA2B97">
                    <w:rPr>
                      <w:rStyle w:val="s0"/>
                      <w:rFonts w:eastAsia="Calibri"/>
                      <w:lang w:val="ru-RU"/>
                    </w:rPr>
                    <w:t xml:space="preserve">______ </w:t>
                  </w:r>
                  <w:r w:rsidR="005A0C21">
                    <w:rPr>
                      <w:rStyle w:val="s0"/>
                      <w:rFonts w:eastAsia="Calibri"/>
                    </w:rPr>
                    <w:t xml:space="preserve">  </w:t>
                  </w:r>
                  <w:r w:rsidRPr="00AA2B97">
                    <w:rPr>
                      <w:rStyle w:val="s0"/>
                      <w:rFonts w:eastAsia="Calibri"/>
                      <w:lang w:val="ru-RU"/>
                    </w:rPr>
                    <w:t>Подпись</w:t>
                  </w:r>
                  <w:r w:rsidRPr="00B3160F">
                    <w:rPr>
                      <w:rStyle w:val="s0"/>
                      <w:rFonts w:eastAsia="Calibri"/>
                      <w:lang w:val="kk-KZ"/>
                    </w:rPr>
                    <w:t xml:space="preserve"> </w:t>
                  </w:r>
                  <w:r w:rsidRPr="00AA2B97">
                    <w:rPr>
                      <w:rStyle w:val="s0"/>
                      <w:rFonts w:eastAsia="Calibri"/>
                      <w:lang w:val="ru-RU"/>
                    </w:rPr>
                    <w:t>_________</w:t>
                  </w:r>
                  <w:r w:rsidR="005A0C21">
                    <w:rPr>
                      <w:rStyle w:val="s0"/>
                      <w:rFonts w:eastAsia="Calibri"/>
                    </w:rPr>
                    <w:t>___</w:t>
                  </w:r>
                  <w:r w:rsidRPr="00AA2B97">
                    <w:rPr>
                      <w:rStyle w:val="s0"/>
                      <w:rFonts w:eastAsia="Calibri"/>
                      <w:lang w:val="ru-RU"/>
                    </w:rPr>
                    <w:t>_____</w:t>
                  </w:r>
                </w:p>
              </w:tc>
            </w:tr>
          </w:tbl>
          <w:p w14:paraId="717AAFBA" w14:textId="77777777" w:rsidR="00C07D29" w:rsidRPr="00A56723" w:rsidRDefault="00C07D29" w:rsidP="00CE4B7B">
            <w:pPr>
              <w:ind w:right="-15"/>
              <w:jc w:val="center"/>
              <w:rPr>
                <w:rStyle w:val="s0"/>
                <w:rFonts w:eastAsia="Calibri"/>
                <w:i/>
                <w:lang w:val="ru-RU"/>
              </w:rPr>
            </w:pPr>
          </w:p>
        </w:tc>
        <w:tc>
          <w:tcPr>
            <w:tcW w:w="339" w:type="dxa"/>
          </w:tcPr>
          <w:p w14:paraId="56EE48EE" w14:textId="77777777" w:rsidR="00C07D29" w:rsidRPr="00C07D29" w:rsidRDefault="00C07D29" w:rsidP="00CE4B7B">
            <w:pPr>
              <w:tabs>
                <w:tab w:val="left" w:pos="1449"/>
              </w:tabs>
              <w:spacing w:line="276" w:lineRule="auto"/>
              <w:jc w:val="both"/>
              <w:rPr>
                <w:rFonts w:eastAsia="Calibri"/>
                <w:sz w:val="20"/>
                <w:szCs w:val="20"/>
                <w:lang w:val="ru-RU"/>
              </w:rPr>
            </w:pPr>
          </w:p>
        </w:tc>
        <w:tc>
          <w:tcPr>
            <w:tcW w:w="222" w:type="dxa"/>
          </w:tcPr>
          <w:p w14:paraId="2908EB2C" w14:textId="77777777" w:rsidR="00C07D29" w:rsidRPr="00A56723" w:rsidRDefault="00C07D29" w:rsidP="00CE4B7B">
            <w:pPr>
              <w:jc w:val="center"/>
              <w:rPr>
                <w:rStyle w:val="s0"/>
                <w:rFonts w:eastAsia="Calibri"/>
                <w:lang w:val="ru-RU" w:eastAsia="en-US"/>
              </w:rPr>
            </w:pPr>
          </w:p>
        </w:tc>
      </w:tr>
    </w:tbl>
    <w:p w14:paraId="121FD38A" w14:textId="77777777" w:rsidR="00C13C62" w:rsidRDefault="00C13C62" w:rsidP="00C07D29">
      <w:pPr>
        <w:ind w:firstLine="720"/>
        <w:rPr>
          <w:sz w:val="22"/>
          <w:szCs w:val="22"/>
          <w:lang w:val="ru-RU"/>
        </w:rPr>
      </w:pPr>
    </w:p>
    <w:p w14:paraId="2D5E93D9" w14:textId="02D3E6A9" w:rsidR="00FF0AB3" w:rsidRPr="001019F5" w:rsidDel="00841E02" w:rsidRDefault="003138AA" w:rsidP="21D38BB0">
      <w:pPr>
        <w:spacing w:before="40"/>
        <w:jc w:val="right"/>
        <w:rPr>
          <w:lang w:val="ru-RU"/>
        </w:rPr>
      </w:pPr>
      <w:r w:rsidRPr="00AA66D2">
        <w:rPr>
          <w:noProof/>
          <w:lang w:val="ru-RU" w:eastAsia="ru-RU"/>
        </w:rPr>
        <w:lastRenderedPageBreak/>
        <w:drawing>
          <wp:anchor distT="0" distB="0" distL="114300" distR="114300" simplePos="0" relativeHeight="251659305" behindDoc="1" locked="0" layoutInCell="1" allowOverlap="1" wp14:anchorId="0BD4C456" wp14:editId="34073AA4">
            <wp:simplePos x="0" y="0"/>
            <wp:positionH relativeFrom="margin">
              <wp:align>left</wp:align>
            </wp:positionH>
            <wp:positionV relativeFrom="paragraph">
              <wp:posOffset>71</wp:posOffset>
            </wp:positionV>
            <wp:extent cx="1685499" cy="593632"/>
            <wp:effectExtent l="0" t="0" r="0" b="0"/>
            <wp:wrapTight wrapText="bothSides">
              <wp:wrapPolygon edited="0">
                <wp:start x="0" y="0"/>
                <wp:lineTo x="0" y="20814"/>
                <wp:lineTo x="21242" y="20814"/>
                <wp:lineTo x="21242" y="0"/>
                <wp:lineTo x="0" y="0"/>
              </wp:wrapPolygon>
            </wp:wrapTight>
            <wp:docPr id="1362044446" name="Рисунок 2"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5499" cy="593632"/>
                    </a:xfrm>
                    <a:prstGeom prst="rect">
                      <a:avLst/>
                    </a:prstGeom>
                  </pic:spPr>
                </pic:pic>
              </a:graphicData>
            </a:graphic>
          </wp:anchor>
        </w:drawing>
      </w:r>
      <w:r w:rsidR="21D38BB0" w:rsidRPr="001019F5">
        <w:rPr>
          <w:lang w:val="ru-RU"/>
        </w:rPr>
        <w:t>Приложение 2</w:t>
      </w:r>
    </w:p>
    <w:p w14:paraId="2CAC6FC2" w14:textId="723FBB4D" w:rsidR="00FF0AB3" w:rsidRPr="00853B4E" w:rsidDel="00841E02" w:rsidRDefault="21D38BB0" w:rsidP="21D38BB0">
      <w:pPr>
        <w:jc w:val="right"/>
        <w:rPr>
          <w:lang w:val="ru-RU"/>
        </w:rPr>
      </w:pPr>
      <w:r w:rsidRPr="00853B4E">
        <w:rPr>
          <w:lang w:val="ru-RU"/>
        </w:rPr>
        <w:t xml:space="preserve">к Договору </w:t>
      </w:r>
      <w:r w:rsidR="006B2563">
        <w:rPr>
          <w:lang w:val="ru-RU"/>
        </w:rPr>
        <w:t xml:space="preserve">присоединения </w:t>
      </w:r>
      <w:r w:rsidRPr="00853B4E">
        <w:rPr>
          <w:lang w:val="ru-RU"/>
        </w:rPr>
        <w:t>на обслуживание</w:t>
      </w:r>
    </w:p>
    <w:p w14:paraId="6DA231F4" w14:textId="58DE4D8D" w:rsidR="00FF0AB3" w:rsidRPr="00503CA3" w:rsidDel="00841E02" w:rsidRDefault="21D38BB0" w:rsidP="21D38BB0">
      <w:pPr>
        <w:jc w:val="right"/>
        <w:rPr>
          <w:lang w:val="ru-RU"/>
        </w:rPr>
      </w:pPr>
      <w:r w:rsidRPr="21D38BB0">
        <w:rPr>
          <w:lang w:val="ru-RU"/>
        </w:rPr>
        <w:t>в системе «Onlinebank HALYK»</w:t>
      </w:r>
    </w:p>
    <w:p w14:paraId="79B37C5D" w14:textId="77777777" w:rsidR="008A4899" w:rsidRPr="00A56723" w:rsidRDefault="21D38BB0" w:rsidP="21D38BB0">
      <w:pPr>
        <w:rPr>
          <w:rFonts w:eastAsiaTheme="majorEastAsia"/>
          <w:lang w:val="ru-RU"/>
        </w:rPr>
      </w:pPr>
      <w:r w:rsidRPr="001019F5">
        <w:rPr>
          <w:lang w:val="ru-RU"/>
        </w:rPr>
        <w:t xml:space="preserve">                                   </w:t>
      </w:r>
    </w:p>
    <w:p w14:paraId="2916C19D" w14:textId="77777777" w:rsidR="00FF0AB3" w:rsidRDefault="00FF0AB3" w:rsidP="008A4899">
      <w:pPr>
        <w:ind w:left="-709" w:firstLine="142"/>
        <w:jc w:val="center"/>
        <w:rPr>
          <w:b/>
          <w:sz w:val="20"/>
          <w:szCs w:val="20"/>
          <w:lang w:val="ru-RU"/>
        </w:rPr>
      </w:pPr>
    </w:p>
    <w:p w14:paraId="2C604AEB" w14:textId="77777777" w:rsidR="008A4899" w:rsidRDefault="008A4899" w:rsidP="00AE66DE">
      <w:pPr>
        <w:ind w:left="-709" w:firstLine="142"/>
        <w:jc w:val="center"/>
        <w:rPr>
          <w:b/>
          <w:sz w:val="20"/>
          <w:szCs w:val="20"/>
          <w:lang w:val="ru-RU"/>
        </w:rPr>
      </w:pPr>
      <w:r w:rsidRPr="00A56723">
        <w:rPr>
          <w:b/>
          <w:sz w:val="20"/>
          <w:szCs w:val="20"/>
          <w:lang w:val="ru-RU"/>
        </w:rPr>
        <w:t>ЗАЯВЛЕНИЕ НА ПОДКЛЮЧЕНИЕ ПОЛЬЗОВАТЕЛ</w:t>
      </w:r>
      <w:r w:rsidR="00014592">
        <w:rPr>
          <w:b/>
          <w:sz w:val="20"/>
          <w:szCs w:val="20"/>
          <w:lang w:val="ru-RU"/>
        </w:rPr>
        <w:t>Я</w:t>
      </w:r>
      <w:r w:rsidRPr="00A56723">
        <w:rPr>
          <w:b/>
          <w:sz w:val="20"/>
          <w:szCs w:val="20"/>
          <w:lang w:val="ru-RU"/>
        </w:rPr>
        <w:t xml:space="preserve"> К СИСТЕМЕ</w:t>
      </w:r>
      <w:r w:rsidR="000B045D">
        <w:rPr>
          <w:b/>
          <w:sz w:val="20"/>
          <w:szCs w:val="20"/>
          <w:lang w:val="ru-RU"/>
        </w:rPr>
        <w:t xml:space="preserve"> </w:t>
      </w:r>
    </w:p>
    <w:p w14:paraId="74869460" w14:textId="77777777" w:rsidR="00AE66DE" w:rsidRPr="00A56723" w:rsidRDefault="00AE66DE" w:rsidP="00AE66DE">
      <w:pPr>
        <w:ind w:left="-709" w:firstLine="142"/>
        <w:jc w:val="center"/>
        <w:rPr>
          <w:b/>
          <w:sz w:val="20"/>
          <w:szCs w:val="20"/>
          <w:lang w:val="ru-RU"/>
        </w:rPr>
      </w:pPr>
    </w:p>
    <w:p w14:paraId="33040C65" w14:textId="77777777" w:rsidR="00AE66DE" w:rsidRDefault="00E0357B" w:rsidP="00AE66DE">
      <w:pPr>
        <w:ind w:right="-1"/>
        <w:rPr>
          <w:sz w:val="20"/>
          <w:szCs w:val="20"/>
          <w:lang w:val="ru-RU"/>
        </w:rPr>
      </w:pPr>
      <w:r w:rsidRPr="43D4D089">
        <w:rPr>
          <w:b/>
          <w:bCs/>
          <w:sz w:val="20"/>
          <w:szCs w:val="20"/>
          <w:lang w:val="ru-RU"/>
        </w:rPr>
        <w:t>Н</w:t>
      </w:r>
      <w:r w:rsidR="00AE66DE" w:rsidRPr="43D4D089">
        <w:rPr>
          <w:b/>
          <w:bCs/>
          <w:sz w:val="20"/>
          <w:szCs w:val="20"/>
          <w:lang w:val="ru-RU"/>
        </w:rPr>
        <w:t>аименование Клиента:</w:t>
      </w:r>
      <w:r w:rsidR="00AE66DE" w:rsidRPr="00A56723">
        <w:rPr>
          <w:sz w:val="20"/>
          <w:szCs w:val="20"/>
          <w:lang w:val="ru-RU"/>
        </w:rPr>
        <w:t xml:space="preserve"> _______________________________</w:t>
      </w:r>
      <w:r w:rsidR="00AE66DE">
        <w:rPr>
          <w:sz w:val="20"/>
          <w:szCs w:val="20"/>
          <w:lang w:val="ru-RU"/>
        </w:rPr>
        <w:t>________________________________________</w:t>
      </w:r>
      <w:r w:rsidR="00AE66DE" w:rsidRPr="00A56723">
        <w:rPr>
          <w:sz w:val="20"/>
          <w:szCs w:val="20"/>
          <w:lang w:val="ru-RU"/>
        </w:rPr>
        <w:tab/>
      </w:r>
      <w:r w:rsidR="00AE66DE" w:rsidRPr="00A56723">
        <w:rPr>
          <w:sz w:val="20"/>
          <w:szCs w:val="20"/>
          <w:lang w:val="ru-RU"/>
        </w:rPr>
        <w:tab/>
      </w:r>
      <w:r w:rsidR="00AE66DE" w:rsidRPr="00A56723">
        <w:rPr>
          <w:sz w:val="20"/>
          <w:szCs w:val="20"/>
          <w:lang w:val="ru-RU"/>
        </w:rPr>
        <w:tab/>
      </w:r>
      <w:r w:rsidR="00AE66DE" w:rsidRPr="00A56723">
        <w:rPr>
          <w:sz w:val="20"/>
          <w:szCs w:val="20"/>
          <w:lang w:val="ru-RU"/>
        </w:rPr>
        <w:tab/>
      </w:r>
      <w:r w:rsidR="00AE66DE" w:rsidRPr="00A56723">
        <w:rPr>
          <w:sz w:val="20"/>
          <w:szCs w:val="20"/>
          <w:lang w:val="ru-RU"/>
        </w:rPr>
        <w:tab/>
      </w:r>
    </w:p>
    <w:p w14:paraId="36A56F2E" w14:textId="77777777" w:rsidR="00AE66DE" w:rsidRPr="00A56723" w:rsidRDefault="00AE66DE" w:rsidP="00AE66DE">
      <w:pPr>
        <w:ind w:right="-1"/>
        <w:rPr>
          <w:sz w:val="20"/>
          <w:szCs w:val="20"/>
          <w:lang w:val="ru-RU"/>
        </w:rPr>
      </w:pPr>
      <w:r w:rsidRPr="00A56723">
        <w:rPr>
          <w:b/>
          <w:sz w:val="20"/>
          <w:szCs w:val="20"/>
          <w:lang w:val="ru-RU"/>
        </w:rPr>
        <w:t>БИН/ИИН:</w:t>
      </w:r>
      <w:r>
        <w:rPr>
          <w:b/>
          <w:sz w:val="20"/>
          <w:szCs w:val="20"/>
          <w:lang w:val="ru-RU"/>
        </w:rPr>
        <w:t xml:space="preserve"> </w:t>
      </w:r>
      <w:r w:rsidRPr="00A56723">
        <w:rPr>
          <w:sz w:val="20"/>
          <w:szCs w:val="20"/>
          <w:lang w:val="ru-RU"/>
        </w:rPr>
        <w:t>________________________________</w:t>
      </w:r>
      <w:r w:rsidRPr="00A56723">
        <w:rPr>
          <w:i/>
          <w:sz w:val="20"/>
          <w:szCs w:val="20"/>
          <w:lang w:val="ru-RU"/>
        </w:rPr>
        <w:t>__________</w:t>
      </w:r>
    </w:p>
    <w:p w14:paraId="187F57B8" w14:textId="77777777" w:rsidR="00850430" w:rsidRDefault="00850430" w:rsidP="00C433E0">
      <w:pPr>
        <w:ind w:hanging="284"/>
        <w:rPr>
          <w:i/>
          <w:sz w:val="20"/>
          <w:szCs w:val="20"/>
          <w:lang w:val="ru-RU"/>
        </w:rPr>
      </w:pPr>
    </w:p>
    <w:p w14:paraId="17A4CAFA" w14:textId="77777777" w:rsidR="00FF4B66" w:rsidRDefault="00FF4B66" w:rsidP="00C433E0">
      <w:pPr>
        <w:ind w:hanging="284"/>
        <w:rPr>
          <w:i/>
          <w:sz w:val="20"/>
          <w:szCs w:val="20"/>
          <w:lang w:val="ru-RU"/>
        </w:rPr>
      </w:pPr>
      <w:r w:rsidRPr="00A56723">
        <w:rPr>
          <w:noProof/>
          <w:sz w:val="20"/>
          <w:szCs w:val="20"/>
          <w:lang w:val="ru-RU" w:eastAsia="ru-RU"/>
        </w:rPr>
        <w:drawing>
          <wp:anchor distT="0" distB="0" distL="114300" distR="114300" simplePos="0" relativeHeight="251658274" behindDoc="0" locked="0" layoutInCell="1" allowOverlap="1" wp14:anchorId="646747FD" wp14:editId="07DD4DA1">
            <wp:simplePos x="0" y="0"/>
            <wp:positionH relativeFrom="character">
              <wp:posOffset>4418965</wp:posOffset>
            </wp:positionH>
            <wp:positionV relativeFrom="paragraph">
              <wp:posOffset>13970</wp:posOffset>
            </wp:positionV>
            <wp:extent cx="95250" cy="90805"/>
            <wp:effectExtent l="0" t="0" r="0" b="4445"/>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0805"/>
                    </a:xfrm>
                    <a:prstGeom prst="rect">
                      <a:avLst/>
                    </a:prstGeom>
                    <a:noFill/>
                  </pic:spPr>
                </pic:pic>
              </a:graphicData>
            </a:graphic>
            <wp14:sizeRelH relativeFrom="page">
              <wp14:pctWidth>0</wp14:pctWidth>
            </wp14:sizeRelH>
            <wp14:sizeRelV relativeFrom="page">
              <wp14:pctHeight>0</wp14:pctHeight>
            </wp14:sizeRelV>
          </wp:anchor>
        </w:drawing>
      </w:r>
      <w:r w:rsidRPr="00A56723">
        <w:rPr>
          <w:noProof/>
          <w:sz w:val="20"/>
          <w:szCs w:val="20"/>
          <w:lang w:val="ru-RU" w:eastAsia="ru-RU"/>
        </w:rPr>
        <w:drawing>
          <wp:anchor distT="0" distB="0" distL="114300" distR="114300" simplePos="0" relativeHeight="251658273" behindDoc="0" locked="0" layoutInCell="1" allowOverlap="1" wp14:anchorId="2B6117E0" wp14:editId="76B261F4">
            <wp:simplePos x="0" y="0"/>
            <wp:positionH relativeFrom="character">
              <wp:posOffset>485140</wp:posOffset>
            </wp:positionH>
            <wp:positionV relativeFrom="paragraph">
              <wp:posOffset>9525</wp:posOffset>
            </wp:positionV>
            <wp:extent cx="95250" cy="90805"/>
            <wp:effectExtent l="0" t="0" r="0" b="4445"/>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0805"/>
                    </a:xfrm>
                    <a:prstGeom prst="rect">
                      <a:avLst/>
                    </a:prstGeom>
                    <a:noFill/>
                  </pic:spPr>
                </pic:pic>
              </a:graphicData>
            </a:graphic>
            <wp14:sizeRelH relativeFrom="page">
              <wp14:pctWidth>0</wp14:pctWidth>
            </wp14:sizeRelH>
            <wp14:sizeRelV relativeFrom="page">
              <wp14:pctHeight>0</wp14:pctHeight>
            </wp14:sizeRelV>
          </wp:anchor>
        </w:drawing>
      </w:r>
      <w:r w:rsidRPr="21D38BB0">
        <w:rPr>
          <w:i/>
          <w:iCs/>
          <w:sz w:val="20"/>
          <w:szCs w:val="20"/>
          <w:lang w:val="ru-RU"/>
        </w:rPr>
        <w:t xml:space="preserve">                         </w:t>
      </w:r>
      <w:r w:rsidRPr="02F8DB14">
        <w:rPr>
          <w:b/>
          <w:bCs/>
          <w:sz w:val="20"/>
          <w:szCs w:val="20"/>
          <w:lang w:val="ru-RU"/>
        </w:rPr>
        <w:t xml:space="preserve">ВЫПУСК </w:t>
      </w:r>
      <w:r w:rsidRPr="21D38BB0">
        <w:rPr>
          <w:i/>
          <w:iCs/>
          <w:sz w:val="20"/>
          <w:szCs w:val="20"/>
          <w:lang w:val="ru-RU"/>
        </w:rPr>
        <w:t xml:space="preserve">                                                                                                       </w:t>
      </w:r>
      <w:r w:rsidRPr="02F8DB14">
        <w:rPr>
          <w:b/>
          <w:bCs/>
          <w:sz w:val="20"/>
          <w:szCs w:val="20"/>
          <w:lang w:val="ru-RU"/>
        </w:rPr>
        <w:t>ПЕРЕВЫПУСК</w:t>
      </w:r>
      <w:r w:rsidR="006F6679" w:rsidRPr="02F8DB14">
        <w:rPr>
          <w:rStyle w:val="a7"/>
          <w:b/>
          <w:bCs/>
          <w:sz w:val="20"/>
          <w:szCs w:val="20"/>
          <w:lang w:val="ru-RU"/>
        </w:rPr>
        <w:footnoteReference w:id="5"/>
      </w:r>
    </w:p>
    <w:p w14:paraId="54738AF4" w14:textId="77777777" w:rsidR="00955B10" w:rsidRDefault="00955B10" w:rsidP="00850430">
      <w:pPr>
        <w:rPr>
          <w:b/>
          <w:i/>
          <w:sz w:val="22"/>
          <w:szCs w:val="22"/>
          <w:lang w:val="ru-RU"/>
        </w:rPr>
      </w:pPr>
    </w:p>
    <w:p w14:paraId="20780D30" w14:textId="77777777" w:rsidR="008A4899" w:rsidRPr="00955B10" w:rsidRDefault="43D4D089" w:rsidP="43D4D089">
      <w:pPr>
        <w:rPr>
          <w:b/>
          <w:bCs/>
          <w:i/>
          <w:iCs/>
          <w:sz w:val="22"/>
          <w:szCs w:val="22"/>
          <w:lang w:val="ru-RU"/>
        </w:rPr>
      </w:pPr>
      <w:r w:rsidRPr="43D4D089">
        <w:rPr>
          <w:b/>
          <w:bCs/>
          <w:i/>
          <w:iCs/>
          <w:sz w:val="22"/>
          <w:szCs w:val="22"/>
          <w:lang w:val="ru-RU"/>
        </w:rPr>
        <w:t>Просим предоставить доступ к Системе</w:t>
      </w:r>
      <w:r w:rsidRPr="43D4D089">
        <w:rPr>
          <w:sz w:val="22"/>
          <w:szCs w:val="22"/>
          <w:lang w:val="ru-RU"/>
        </w:rPr>
        <w:t xml:space="preserve"> </w:t>
      </w:r>
      <w:r w:rsidRPr="43D4D089">
        <w:rPr>
          <w:b/>
          <w:bCs/>
          <w:i/>
          <w:iCs/>
          <w:sz w:val="22"/>
          <w:szCs w:val="22"/>
        </w:rPr>
        <w:t>Onlinebank</w:t>
      </w:r>
      <w:r w:rsidRPr="43D4D089">
        <w:rPr>
          <w:b/>
          <w:bCs/>
          <w:i/>
          <w:iCs/>
          <w:sz w:val="22"/>
          <w:szCs w:val="22"/>
          <w:lang w:val="ru-RU"/>
        </w:rPr>
        <w:t xml:space="preserve"> и изготовить криптографические ключи и регистрационное свидетельство открытого криптографического ключа для пользователя: </w:t>
      </w:r>
    </w:p>
    <w:tbl>
      <w:tblPr>
        <w:tblW w:w="10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694"/>
        <w:gridCol w:w="4253"/>
      </w:tblGrid>
      <w:tr w:rsidR="00D2238E" w:rsidRPr="00A86863" w14:paraId="5D1A2B19" w14:textId="77777777" w:rsidTr="21D38BB0">
        <w:trPr>
          <w:trHeight w:val="340"/>
        </w:trPr>
        <w:tc>
          <w:tcPr>
            <w:tcW w:w="3402" w:type="dxa"/>
            <w:vAlign w:val="center"/>
          </w:tcPr>
          <w:p w14:paraId="47997EFC" w14:textId="77777777" w:rsidR="00D2238E" w:rsidRPr="00AD7D8F" w:rsidRDefault="00D2238E" w:rsidP="00D2238E">
            <w:pPr>
              <w:rPr>
                <w:rStyle w:val="s0"/>
                <w:sz w:val="18"/>
                <w:szCs w:val="18"/>
                <w:lang w:val="ru-RU"/>
              </w:rPr>
            </w:pPr>
            <w:r>
              <w:rPr>
                <w:rStyle w:val="s0"/>
                <w:rFonts w:eastAsia="Calibri"/>
                <w:sz w:val="18"/>
                <w:szCs w:val="18"/>
                <w:lang w:val="ru-RU"/>
              </w:rPr>
              <w:t>Уполномоченное лицо</w:t>
            </w:r>
          </w:p>
          <w:p w14:paraId="2A04A206" w14:textId="77777777" w:rsidR="00D2238E" w:rsidRPr="00A56723" w:rsidRDefault="00D2238E" w:rsidP="00D2238E">
            <w:pPr>
              <w:rPr>
                <w:rStyle w:val="s0"/>
                <w:rFonts w:eastAsia="Calibri"/>
                <w:b/>
                <w:lang w:val="ru-RU" w:eastAsia="ru-RU"/>
              </w:rPr>
            </w:pPr>
            <w:r>
              <w:rPr>
                <w:rStyle w:val="s0"/>
                <w:lang w:val="ru-RU"/>
              </w:rPr>
              <w:t>(</w:t>
            </w:r>
            <w:r w:rsidRPr="007C3C73">
              <w:rPr>
                <w:rStyle w:val="s0"/>
                <w:i/>
                <w:sz w:val="18"/>
                <w:szCs w:val="18"/>
                <w:lang w:val="ru-RU"/>
              </w:rPr>
              <w:t>указывается на латинице для нерезидентов</w:t>
            </w:r>
            <w:r>
              <w:rPr>
                <w:rStyle w:val="s0"/>
                <w:lang w:val="ru-RU"/>
              </w:rPr>
              <w:t>)</w:t>
            </w:r>
          </w:p>
        </w:tc>
        <w:tc>
          <w:tcPr>
            <w:tcW w:w="6947" w:type="dxa"/>
            <w:gridSpan w:val="2"/>
          </w:tcPr>
          <w:p w14:paraId="56AD5893" w14:textId="77777777" w:rsidR="00D2238E" w:rsidRDefault="00D2238E" w:rsidP="00D2238E">
            <w:pPr>
              <w:spacing w:line="276" w:lineRule="auto"/>
              <w:jc w:val="both"/>
              <w:rPr>
                <w:rStyle w:val="s0"/>
                <w:rFonts w:eastAsia="Calibri"/>
                <w:lang w:val="ru-RU"/>
              </w:rPr>
            </w:pPr>
            <w:r>
              <w:rPr>
                <w:rStyle w:val="s0"/>
                <w:rFonts w:eastAsia="Calibri"/>
                <w:lang w:val="ru-RU"/>
              </w:rPr>
              <w:t>Фамилия________________________________________________________</w:t>
            </w:r>
          </w:p>
          <w:p w14:paraId="73E708C0" w14:textId="77777777" w:rsidR="00D2238E" w:rsidRDefault="00D2238E" w:rsidP="00D2238E">
            <w:pPr>
              <w:spacing w:line="276" w:lineRule="auto"/>
              <w:jc w:val="both"/>
              <w:rPr>
                <w:rStyle w:val="s0"/>
                <w:rFonts w:eastAsia="Calibri"/>
                <w:lang w:val="ru-RU"/>
              </w:rPr>
            </w:pPr>
            <w:r>
              <w:rPr>
                <w:rStyle w:val="s0"/>
                <w:rFonts w:eastAsia="Calibri"/>
                <w:lang w:val="ru-RU"/>
              </w:rPr>
              <w:t>Имя____________________________________________________________</w:t>
            </w:r>
          </w:p>
          <w:p w14:paraId="3B00B797" w14:textId="77777777" w:rsidR="00D2238E" w:rsidRDefault="00D2238E" w:rsidP="00D2238E">
            <w:pPr>
              <w:spacing w:line="276" w:lineRule="auto"/>
              <w:jc w:val="both"/>
              <w:rPr>
                <w:rStyle w:val="s0"/>
                <w:rFonts w:eastAsia="Calibri"/>
                <w:lang w:val="ru-RU"/>
              </w:rPr>
            </w:pPr>
            <w:r>
              <w:rPr>
                <w:rStyle w:val="s0"/>
                <w:rFonts w:eastAsia="Calibri"/>
                <w:lang w:val="ru-RU"/>
              </w:rPr>
              <w:t>Отчество (при наличии) ___________________________________________</w:t>
            </w:r>
          </w:p>
          <w:p w14:paraId="46ABBD8F" w14:textId="77777777" w:rsidR="00D2238E" w:rsidRPr="00D2238E" w:rsidRDefault="00D2238E" w:rsidP="00D2238E">
            <w:pPr>
              <w:jc w:val="both"/>
              <w:rPr>
                <w:rStyle w:val="s0"/>
                <w:rFonts w:eastAsia="Calibri"/>
                <w:sz w:val="10"/>
                <w:szCs w:val="10"/>
                <w:lang w:val="ru-RU"/>
              </w:rPr>
            </w:pPr>
          </w:p>
        </w:tc>
      </w:tr>
      <w:tr w:rsidR="008A4899" w:rsidRPr="00A56723" w14:paraId="3F8839ED" w14:textId="77777777" w:rsidTr="21D38BB0">
        <w:trPr>
          <w:trHeight w:val="1194"/>
        </w:trPr>
        <w:tc>
          <w:tcPr>
            <w:tcW w:w="3402" w:type="dxa"/>
          </w:tcPr>
          <w:p w14:paraId="0E265A6B" w14:textId="77777777" w:rsidR="008A4899" w:rsidRPr="00AD7D8F" w:rsidRDefault="008A4899" w:rsidP="001A2200">
            <w:pPr>
              <w:jc w:val="both"/>
              <w:rPr>
                <w:rStyle w:val="s0"/>
                <w:rFonts w:eastAsia="Calibri"/>
                <w:b/>
                <w:sz w:val="18"/>
                <w:szCs w:val="18"/>
                <w:lang w:val="ru-RU"/>
              </w:rPr>
            </w:pPr>
            <w:r w:rsidRPr="00AD7D8F">
              <w:rPr>
                <w:rStyle w:val="s0"/>
                <w:rFonts w:eastAsia="Calibri"/>
                <w:sz w:val="18"/>
                <w:szCs w:val="18"/>
                <w:lang w:val="ru-RU"/>
              </w:rPr>
              <w:t>Документ, удостоверяющий личность</w:t>
            </w:r>
          </w:p>
        </w:tc>
        <w:tc>
          <w:tcPr>
            <w:tcW w:w="6947" w:type="dxa"/>
            <w:gridSpan w:val="2"/>
          </w:tcPr>
          <w:p w14:paraId="3ADD146A" w14:textId="77777777" w:rsidR="008A4899" w:rsidRPr="00CF4591" w:rsidRDefault="008A4899" w:rsidP="001A2200">
            <w:pPr>
              <w:spacing w:line="276" w:lineRule="auto"/>
              <w:rPr>
                <w:color w:val="000000"/>
                <w:sz w:val="20"/>
                <w:szCs w:val="20"/>
                <w:lang w:val="ru-RU"/>
              </w:rPr>
            </w:pPr>
            <w:r w:rsidRPr="00CF4591">
              <w:rPr>
                <w:color w:val="000000"/>
                <w:sz w:val="20"/>
                <w:szCs w:val="20"/>
                <w:lang w:val="ru-RU"/>
              </w:rPr>
              <w:t>вид документа: ____________________________________________________</w:t>
            </w:r>
          </w:p>
          <w:p w14:paraId="17070CA5" w14:textId="77777777" w:rsidR="008A4899" w:rsidRPr="00CF4591" w:rsidRDefault="008A4899" w:rsidP="001A2200">
            <w:pPr>
              <w:spacing w:line="276" w:lineRule="auto"/>
              <w:rPr>
                <w:color w:val="000000"/>
                <w:sz w:val="20"/>
                <w:szCs w:val="20"/>
                <w:lang w:val="ru-RU"/>
              </w:rPr>
            </w:pPr>
            <w:r w:rsidRPr="00CF4591">
              <w:rPr>
                <w:color w:val="000000"/>
                <w:sz w:val="20"/>
                <w:szCs w:val="20"/>
                <w:lang w:val="ru-RU"/>
              </w:rPr>
              <w:t>номер: _______________________       серия: ___________________________</w:t>
            </w:r>
          </w:p>
          <w:p w14:paraId="261A5C6C" w14:textId="77777777" w:rsidR="008A4899" w:rsidRPr="00CF4591" w:rsidRDefault="008A4899" w:rsidP="001A2200">
            <w:pPr>
              <w:spacing w:line="276" w:lineRule="auto"/>
              <w:rPr>
                <w:color w:val="000000"/>
                <w:sz w:val="20"/>
                <w:szCs w:val="20"/>
                <w:lang w:val="ru-RU"/>
              </w:rPr>
            </w:pPr>
            <w:r w:rsidRPr="00CF4591">
              <w:rPr>
                <w:color w:val="000000"/>
                <w:sz w:val="20"/>
                <w:szCs w:val="20"/>
                <w:lang w:val="ru-RU"/>
              </w:rPr>
              <w:t>орган, выдавший документ: ___________________</w:t>
            </w:r>
          </w:p>
          <w:p w14:paraId="1F9B1A20" w14:textId="77777777" w:rsidR="008A4899" w:rsidRPr="00CF4591" w:rsidRDefault="008A4899" w:rsidP="001A2200">
            <w:pPr>
              <w:spacing w:line="276" w:lineRule="auto"/>
              <w:jc w:val="both"/>
              <w:rPr>
                <w:color w:val="000000"/>
                <w:sz w:val="20"/>
                <w:szCs w:val="20"/>
                <w:lang w:val="ru-RU"/>
              </w:rPr>
            </w:pPr>
            <w:r w:rsidRPr="00CF4591">
              <w:rPr>
                <w:color w:val="000000"/>
                <w:sz w:val="20"/>
                <w:szCs w:val="20"/>
                <w:lang w:val="ru-RU"/>
              </w:rPr>
              <w:t>дата выдачи: «____» _______20___г.         срок действия: «____» _______20__г.</w:t>
            </w:r>
          </w:p>
          <w:p w14:paraId="333C3874" w14:textId="77777777" w:rsidR="008A4899" w:rsidRPr="00AD7D8F" w:rsidRDefault="008A4899" w:rsidP="001A2200">
            <w:pPr>
              <w:spacing w:line="276" w:lineRule="auto"/>
              <w:jc w:val="both"/>
              <w:rPr>
                <w:rStyle w:val="s0"/>
                <w:rFonts w:eastAsia="Calibri"/>
                <w:sz w:val="18"/>
                <w:szCs w:val="18"/>
                <w:lang w:val="ru-RU"/>
              </w:rPr>
            </w:pPr>
            <w:r w:rsidRPr="00CF4591">
              <w:rPr>
                <w:color w:val="000000"/>
                <w:sz w:val="20"/>
                <w:szCs w:val="20"/>
                <w:lang w:val="ru-RU"/>
              </w:rPr>
              <w:t xml:space="preserve">ИИН: </w:t>
            </w:r>
            <w:r w:rsidR="00D2238E" w:rsidRPr="00CF4591">
              <w:rPr>
                <w:color w:val="000000"/>
                <w:sz w:val="20"/>
                <w:szCs w:val="20"/>
                <w:lang w:val="ru-RU"/>
              </w:rPr>
              <w:t>(при наличии)</w:t>
            </w:r>
            <w:r w:rsidRPr="00CF4591">
              <w:rPr>
                <w:color w:val="000000"/>
                <w:sz w:val="20"/>
                <w:szCs w:val="20"/>
                <w:lang w:val="ru-RU"/>
              </w:rPr>
              <w:t>__________________________</w:t>
            </w:r>
          </w:p>
        </w:tc>
      </w:tr>
      <w:tr w:rsidR="008A4899" w:rsidRPr="00A56723" w14:paraId="613F62E0" w14:textId="77777777" w:rsidTr="21D38BB0">
        <w:trPr>
          <w:trHeight w:val="559"/>
        </w:trPr>
        <w:tc>
          <w:tcPr>
            <w:tcW w:w="3402" w:type="dxa"/>
            <w:vAlign w:val="center"/>
          </w:tcPr>
          <w:p w14:paraId="7E492CE9" w14:textId="77777777" w:rsidR="008A4899" w:rsidRPr="00AD7D8F" w:rsidRDefault="008A4899" w:rsidP="0028382E">
            <w:pPr>
              <w:rPr>
                <w:rStyle w:val="s0"/>
                <w:rFonts w:eastAsia="Calibri"/>
                <w:b/>
                <w:sz w:val="18"/>
                <w:szCs w:val="18"/>
                <w:lang w:val="ru-RU"/>
              </w:rPr>
            </w:pPr>
            <w:r w:rsidRPr="00AD7D8F">
              <w:rPr>
                <w:rStyle w:val="s0"/>
                <w:rFonts w:eastAsia="Calibri"/>
                <w:sz w:val="18"/>
                <w:szCs w:val="18"/>
                <w:lang w:val="ru-RU"/>
              </w:rPr>
              <w:t>Контактные данные</w:t>
            </w:r>
          </w:p>
        </w:tc>
        <w:tc>
          <w:tcPr>
            <w:tcW w:w="6947" w:type="dxa"/>
            <w:gridSpan w:val="2"/>
            <w:vAlign w:val="center"/>
          </w:tcPr>
          <w:tbl>
            <w:tblPr>
              <w:tblStyle w:val="ab"/>
              <w:tblpPr w:leftFromText="180" w:rightFromText="180" w:vertAnchor="text" w:horzAnchor="page" w:tblpX="2349" w:tblpY="-37"/>
              <w:tblOverlap w:val="never"/>
              <w:tblW w:w="0" w:type="auto"/>
              <w:tblLayout w:type="fixed"/>
              <w:tblLook w:val="0000" w:firstRow="0" w:lastRow="0" w:firstColumn="0" w:lastColumn="0" w:noHBand="0" w:noVBand="0"/>
            </w:tblPr>
            <w:tblGrid>
              <w:gridCol w:w="428"/>
              <w:gridCol w:w="308"/>
              <w:gridCol w:w="329"/>
              <w:gridCol w:w="329"/>
              <w:gridCol w:w="329"/>
              <w:gridCol w:w="329"/>
              <w:gridCol w:w="329"/>
              <w:gridCol w:w="329"/>
              <w:gridCol w:w="329"/>
              <w:gridCol w:w="329"/>
              <w:gridCol w:w="339"/>
            </w:tblGrid>
            <w:tr w:rsidR="00AD7D8F" w14:paraId="64A25341" w14:textId="77777777" w:rsidTr="00AD7D8F">
              <w:trPr>
                <w:trHeight w:val="282"/>
              </w:trPr>
              <w:tc>
                <w:tcPr>
                  <w:tcW w:w="428" w:type="dxa"/>
                </w:tcPr>
                <w:p w14:paraId="482B5DB7" w14:textId="77777777" w:rsidR="00AD7D8F" w:rsidRPr="00CE41EF" w:rsidRDefault="00AD7D8F" w:rsidP="00AD7D8F">
                  <w:pPr>
                    <w:ind w:right="-2"/>
                    <w:rPr>
                      <w:i/>
                      <w:iCs/>
                      <w:sz w:val="20"/>
                      <w:szCs w:val="20"/>
                    </w:rPr>
                  </w:pPr>
                  <w:r w:rsidRPr="00CE41EF">
                    <w:rPr>
                      <w:b/>
                      <w:iCs/>
                      <w:sz w:val="20"/>
                      <w:szCs w:val="20"/>
                    </w:rPr>
                    <w:t>+7</w:t>
                  </w:r>
                </w:p>
              </w:tc>
              <w:tc>
                <w:tcPr>
                  <w:tcW w:w="308" w:type="dxa"/>
                </w:tcPr>
                <w:p w14:paraId="06BBA33E" w14:textId="77777777" w:rsidR="00AD7D8F" w:rsidRDefault="00AD7D8F" w:rsidP="00AD7D8F">
                  <w:pPr>
                    <w:snapToGrid w:val="0"/>
                    <w:ind w:right="-2"/>
                    <w:rPr>
                      <w:i/>
                      <w:iCs/>
                      <w:sz w:val="18"/>
                      <w:szCs w:val="18"/>
                    </w:rPr>
                  </w:pPr>
                </w:p>
              </w:tc>
              <w:tc>
                <w:tcPr>
                  <w:tcW w:w="329" w:type="dxa"/>
                </w:tcPr>
                <w:p w14:paraId="464FCBC1" w14:textId="77777777" w:rsidR="00AD7D8F" w:rsidRDefault="00AD7D8F" w:rsidP="00AD7D8F">
                  <w:pPr>
                    <w:snapToGrid w:val="0"/>
                    <w:ind w:right="-2"/>
                    <w:rPr>
                      <w:i/>
                      <w:iCs/>
                      <w:sz w:val="18"/>
                      <w:szCs w:val="18"/>
                    </w:rPr>
                  </w:pPr>
                </w:p>
              </w:tc>
              <w:tc>
                <w:tcPr>
                  <w:tcW w:w="329" w:type="dxa"/>
                </w:tcPr>
                <w:p w14:paraId="5C8C6B09" w14:textId="77777777" w:rsidR="00AD7D8F" w:rsidRDefault="00AD7D8F" w:rsidP="00AD7D8F">
                  <w:pPr>
                    <w:snapToGrid w:val="0"/>
                    <w:ind w:right="-2"/>
                    <w:rPr>
                      <w:i/>
                      <w:iCs/>
                      <w:sz w:val="18"/>
                      <w:szCs w:val="18"/>
                    </w:rPr>
                  </w:pPr>
                </w:p>
              </w:tc>
              <w:tc>
                <w:tcPr>
                  <w:tcW w:w="329" w:type="dxa"/>
                </w:tcPr>
                <w:p w14:paraId="3382A365" w14:textId="77777777" w:rsidR="00AD7D8F" w:rsidRDefault="00AD7D8F" w:rsidP="00AD7D8F">
                  <w:pPr>
                    <w:snapToGrid w:val="0"/>
                    <w:ind w:right="-2"/>
                    <w:rPr>
                      <w:i/>
                      <w:iCs/>
                      <w:sz w:val="18"/>
                      <w:szCs w:val="18"/>
                    </w:rPr>
                  </w:pPr>
                </w:p>
              </w:tc>
              <w:tc>
                <w:tcPr>
                  <w:tcW w:w="329" w:type="dxa"/>
                </w:tcPr>
                <w:p w14:paraId="5C71F136" w14:textId="77777777" w:rsidR="00AD7D8F" w:rsidRDefault="00AD7D8F" w:rsidP="00AD7D8F">
                  <w:pPr>
                    <w:snapToGrid w:val="0"/>
                    <w:ind w:right="-2"/>
                    <w:rPr>
                      <w:i/>
                      <w:iCs/>
                      <w:sz w:val="18"/>
                      <w:szCs w:val="18"/>
                    </w:rPr>
                  </w:pPr>
                </w:p>
              </w:tc>
              <w:tc>
                <w:tcPr>
                  <w:tcW w:w="329" w:type="dxa"/>
                </w:tcPr>
                <w:p w14:paraId="62199465" w14:textId="77777777" w:rsidR="00AD7D8F" w:rsidRDefault="00AD7D8F" w:rsidP="00AD7D8F">
                  <w:pPr>
                    <w:snapToGrid w:val="0"/>
                    <w:ind w:right="-2"/>
                    <w:rPr>
                      <w:i/>
                      <w:iCs/>
                      <w:sz w:val="18"/>
                      <w:szCs w:val="18"/>
                    </w:rPr>
                  </w:pPr>
                </w:p>
              </w:tc>
              <w:tc>
                <w:tcPr>
                  <w:tcW w:w="329" w:type="dxa"/>
                </w:tcPr>
                <w:p w14:paraId="0DA123B1" w14:textId="77777777" w:rsidR="00AD7D8F" w:rsidRDefault="00AD7D8F" w:rsidP="00AD7D8F">
                  <w:pPr>
                    <w:snapToGrid w:val="0"/>
                    <w:ind w:right="-2"/>
                    <w:rPr>
                      <w:i/>
                      <w:iCs/>
                      <w:sz w:val="18"/>
                      <w:szCs w:val="18"/>
                    </w:rPr>
                  </w:pPr>
                </w:p>
              </w:tc>
              <w:tc>
                <w:tcPr>
                  <w:tcW w:w="329" w:type="dxa"/>
                </w:tcPr>
                <w:p w14:paraId="4C4CEA3D" w14:textId="77777777" w:rsidR="00AD7D8F" w:rsidRDefault="00AD7D8F" w:rsidP="00AD7D8F">
                  <w:pPr>
                    <w:snapToGrid w:val="0"/>
                    <w:ind w:right="-2"/>
                    <w:rPr>
                      <w:i/>
                      <w:iCs/>
                      <w:sz w:val="18"/>
                      <w:szCs w:val="18"/>
                    </w:rPr>
                  </w:pPr>
                </w:p>
              </w:tc>
              <w:tc>
                <w:tcPr>
                  <w:tcW w:w="329" w:type="dxa"/>
                </w:tcPr>
                <w:p w14:paraId="50895670" w14:textId="77777777" w:rsidR="00AD7D8F" w:rsidRDefault="00AD7D8F" w:rsidP="00AD7D8F">
                  <w:pPr>
                    <w:snapToGrid w:val="0"/>
                    <w:ind w:right="-2"/>
                    <w:rPr>
                      <w:i/>
                      <w:iCs/>
                      <w:sz w:val="18"/>
                      <w:szCs w:val="18"/>
                    </w:rPr>
                  </w:pPr>
                </w:p>
              </w:tc>
              <w:tc>
                <w:tcPr>
                  <w:tcW w:w="339" w:type="dxa"/>
                </w:tcPr>
                <w:p w14:paraId="38C1F859" w14:textId="77777777" w:rsidR="00AD7D8F" w:rsidRDefault="00AD7D8F" w:rsidP="00AD7D8F">
                  <w:pPr>
                    <w:snapToGrid w:val="0"/>
                    <w:ind w:right="-2"/>
                    <w:rPr>
                      <w:i/>
                      <w:iCs/>
                      <w:sz w:val="18"/>
                      <w:szCs w:val="18"/>
                    </w:rPr>
                  </w:pPr>
                </w:p>
              </w:tc>
            </w:tr>
          </w:tbl>
          <w:p w14:paraId="1DDF3587" w14:textId="77777777" w:rsidR="00AD7D8F" w:rsidRDefault="00A80673" w:rsidP="00A80673">
            <w:pPr>
              <w:rPr>
                <w:rStyle w:val="s0"/>
                <w:rFonts w:eastAsia="Calibri"/>
                <w:sz w:val="18"/>
                <w:szCs w:val="18"/>
                <w:lang w:val="ru-RU"/>
              </w:rPr>
            </w:pPr>
            <w:r w:rsidRPr="00AD7D8F">
              <w:rPr>
                <w:rStyle w:val="s0"/>
                <w:rFonts w:eastAsia="Calibri"/>
                <w:sz w:val="18"/>
                <w:szCs w:val="18"/>
                <w:lang w:val="ru-RU"/>
              </w:rPr>
              <w:t>Доверенный номер</w:t>
            </w:r>
            <w:r w:rsidRPr="00AD7D8F">
              <w:rPr>
                <w:rStyle w:val="a7"/>
                <w:rFonts w:ascii="Times New Roman(K)" w:eastAsia="Calibri" w:hAnsi="Times New Roman(K)"/>
                <w:color w:val="000000"/>
                <w:sz w:val="18"/>
                <w:szCs w:val="18"/>
                <w:lang w:val="ru-RU"/>
              </w:rPr>
              <w:footnoteReference w:id="6"/>
            </w:r>
            <w:r w:rsidR="00AD7D8F">
              <w:rPr>
                <w:rStyle w:val="s0"/>
                <w:rFonts w:eastAsia="Calibri"/>
                <w:sz w:val="18"/>
                <w:szCs w:val="18"/>
                <w:lang w:val="ru-RU"/>
              </w:rPr>
              <w:t>:</w:t>
            </w:r>
          </w:p>
          <w:p w14:paraId="0C8FE7CE" w14:textId="77777777" w:rsidR="00AD7D8F" w:rsidRDefault="00AD7D8F" w:rsidP="00A80673">
            <w:pPr>
              <w:rPr>
                <w:rStyle w:val="s0"/>
                <w:rFonts w:eastAsia="Calibri"/>
                <w:sz w:val="18"/>
                <w:szCs w:val="18"/>
                <w:lang w:val="ru-RU"/>
              </w:rPr>
            </w:pPr>
          </w:p>
          <w:p w14:paraId="5244D87D" w14:textId="77777777" w:rsidR="008A4899" w:rsidRPr="00AD7D8F" w:rsidRDefault="008A4899" w:rsidP="00A80673">
            <w:pPr>
              <w:rPr>
                <w:rStyle w:val="s0"/>
                <w:rFonts w:eastAsia="Calibri"/>
                <w:sz w:val="18"/>
                <w:szCs w:val="18"/>
                <w:lang w:val="ru-RU"/>
              </w:rPr>
            </w:pPr>
            <w:r w:rsidRPr="00AD7D8F">
              <w:rPr>
                <w:rStyle w:val="s0"/>
                <w:rFonts w:eastAsia="Calibri"/>
                <w:sz w:val="18"/>
                <w:szCs w:val="18"/>
              </w:rPr>
              <w:t>Email</w:t>
            </w:r>
            <w:r w:rsidRPr="00AD7D8F">
              <w:rPr>
                <w:rStyle w:val="s0"/>
                <w:rFonts w:eastAsia="Calibri"/>
                <w:sz w:val="18"/>
                <w:szCs w:val="18"/>
                <w:lang w:val="ru-RU"/>
              </w:rPr>
              <w:t>: ____________________</w:t>
            </w:r>
          </w:p>
        </w:tc>
      </w:tr>
      <w:tr w:rsidR="008A4899" w:rsidRPr="00A56723" w14:paraId="47B806D1" w14:textId="77777777" w:rsidTr="21D38BB0">
        <w:trPr>
          <w:trHeight w:val="820"/>
        </w:trPr>
        <w:tc>
          <w:tcPr>
            <w:tcW w:w="3402" w:type="dxa"/>
            <w:tcBorders>
              <w:top w:val="single" w:sz="4" w:space="0" w:color="auto"/>
              <w:left w:val="single" w:sz="4" w:space="0" w:color="auto"/>
              <w:bottom w:val="nil"/>
              <w:right w:val="single" w:sz="4" w:space="0" w:color="auto"/>
            </w:tcBorders>
          </w:tcPr>
          <w:p w14:paraId="2765BA56" w14:textId="77777777" w:rsidR="008A4899" w:rsidRPr="00AD7D8F" w:rsidRDefault="008A4899" w:rsidP="00234E5F">
            <w:pPr>
              <w:jc w:val="both"/>
              <w:rPr>
                <w:rStyle w:val="s0"/>
                <w:rFonts w:eastAsia="Calibri"/>
                <w:sz w:val="18"/>
                <w:szCs w:val="18"/>
                <w:lang w:val="ru-RU"/>
              </w:rPr>
            </w:pPr>
            <w:r w:rsidRPr="00AD7D8F">
              <w:rPr>
                <w:rStyle w:val="s0"/>
                <w:rFonts w:eastAsia="Calibri"/>
                <w:sz w:val="18"/>
                <w:szCs w:val="18"/>
                <w:lang w:val="ru-RU"/>
              </w:rPr>
              <w:t xml:space="preserve">Выбор </w:t>
            </w:r>
            <w:r w:rsidR="00234E5F" w:rsidRPr="00AD7D8F">
              <w:rPr>
                <w:rStyle w:val="s0"/>
                <w:rFonts w:eastAsia="Calibri"/>
                <w:sz w:val="18"/>
                <w:szCs w:val="18"/>
                <w:lang w:val="ru-RU"/>
              </w:rPr>
              <w:t>способа аутентификации и Ключевого носителя</w:t>
            </w:r>
            <w:r w:rsidRPr="00AD7D8F">
              <w:rPr>
                <w:rStyle w:val="s0"/>
                <w:rFonts w:eastAsia="Calibri"/>
                <w:sz w:val="18"/>
                <w:szCs w:val="18"/>
                <w:lang w:val="ru-RU"/>
              </w:rPr>
              <w:t xml:space="preserve"> для версии </w:t>
            </w:r>
            <w:r w:rsidRPr="00AD7D8F">
              <w:rPr>
                <w:rStyle w:val="s0"/>
                <w:rFonts w:eastAsia="Calibri"/>
                <w:sz w:val="18"/>
                <w:szCs w:val="18"/>
              </w:rPr>
              <w:t>Business</w:t>
            </w:r>
            <w:r w:rsidRPr="00AD7D8F">
              <w:rPr>
                <w:rStyle w:val="s0"/>
                <w:rFonts w:eastAsia="Calibri"/>
                <w:sz w:val="18"/>
                <w:szCs w:val="18"/>
                <w:lang w:val="ru-RU"/>
              </w:rPr>
              <w:t xml:space="preserve">  </w:t>
            </w:r>
          </w:p>
        </w:tc>
        <w:tc>
          <w:tcPr>
            <w:tcW w:w="2694" w:type="dxa"/>
            <w:tcBorders>
              <w:top w:val="single" w:sz="4" w:space="0" w:color="auto"/>
              <w:left w:val="single" w:sz="4" w:space="0" w:color="auto"/>
              <w:bottom w:val="single" w:sz="4" w:space="0" w:color="auto"/>
              <w:right w:val="nil"/>
            </w:tcBorders>
          </w:tcPr>
          <w:p w14:paraId="218243A7" w14:textId="77777777" w:rsidR="008A4899" w:rsidRPr="00C13C62" w:rsidRDefault="008A4899" w:rsidP="00A80673">
            <w:pPr>
              <w:spacing w:before="60"/>
              <w:rPr>
                <w:i/>
                <w:sz w:val="18"/>
                <w:szCs w:val="18"/>
                <w:lang w:val="ru-RU"/>
              </w:rPr>
            </w:pPr>
            <w:r w:rsidRPr="00C13C62">
              <w:rPr>
                <w:i/>
                <w:sz w:val="18"/>
                <w:szCs w:val="18"/>
                <w:lang w:val="ru-RU"/>
              </w:rPr>
              <w:t xml:space="preserve">Выберите Ключевой носитель: </w:t>
            </w:r>
          </w:p>
          <w:p w14:paraId="7CABACCD" w14:textId="77777777" w:rsidR="008A4899" w:rsidRPr="00A56723" w:rsidRDefault="008A4899" w:rsidP="001A2200">
            <w:pPr>
              <w:spacing w:line="276" w:lineRule="auto"/>
              <w:ind w:firstLine="459"/>
              <w:jc w:val="both"/>
              <w:rPr>
                <w:sz w:val="20"/>
                <w:szCs w:val="20"/>
                <w:lang w:val="ru-RU"/>
              </w:rPr>
            </w:pPr>
            <w:r w:rsidRPr="00A56723">
              <w:rPr>
                <w:noProof/>
                <w:sz w:val="20"/>
                <w:szCs w:val="20"/>
                <w:lang w:val="ru-RU" w:eastAsia="ru-RU"/>
              </w:rPr>
              <w:drawing>
                <wp:anchor distT="0" distB="0" distL="114300" distR="114300" simplePos="0" relativeHeight="251658242" behindDoc="0" locked="0" layoutInCell="1" allowOverlap="1" wp14:anchorId="2EA674D6" wp14:editId="42DCF4E8">
                  <wp:simplePos x="0" y="0"/>
                  <wp:positionH relativeFrom="character">
                    <wp:posOffset>-223520</wp:posOffset>
                  </wp:positionH>
                  <wp:positionV relativeFrom="paragraph">
                    <wp:posOffset>26035</wp:posOffset>
                  </wp:positionV>
                  <wp:extent cx="95250" cy="90805"/>
                  <wp:effectExtent l="0" t="0" r="0" b="444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0805"/>
                          </a:xfrm>
                          <a:prstGeom prst="rect">
                            <a:avLst/>
                          </a:prstGeom>
                          <a:noFill/>
                        </pic:spPr>
                      </pic:pic>
                    </a:graphicData>
                  </a:graphic>
                  <wp14:sizeRelH relativeFrom="page">
                    <wp14:pctWidth>0</wp14:pctWidth>
                  </wp14:sizeRelH>
                  <wp14:sizeRelV relativeFrom="page">
                    <wp14:pctHeight>0</wp14:pctHeight>
                  </wp14:sizeRelV>
                </wp:anchor>
              </w:drawing>
            </w:r>
            <w:r w:rsidRPr="00A56723">
              <w:rPr>
                <w:sz w:val="20"/>
                <w:szCs w:val="20"/>
              </w:rPr>
              <w:t>Java</w:t>
            </w:r>
            <w:r w:rsidRPr="00A56723">
              <w:rPr>
                <w:sz w:val="20"/>
                <w:szCs w:val="20"/>
                <w:lang w:val="ru-RU"/>
              </w:rPr>
              <w:t xml:space="preserve"> </w:t>
            </w:r>
            <w:r w:rsidRPr="00A56723">
              <w:rPr>
                <w:sz w:val="20"/>
                <w:szCs w:val="20"/>
              </w:rPr>
              <w:t>Token</w:t>
            </w:r>
            <w:r w:rsidRPr="00A56723">
              <w:rPr>
                <w:sz w:val="20"/>
                <w:szCs w:val="20"/>
                <w:lang w:val="ru-RU"/>
              </w:rPr>
              <w:t xml:space="preserve"> </w:t>
            </w:r>
          </w:p>
          <w:p w14:paraId="6B808EE3" w14:textId="77777777" w:rsidR="008A4899" w:rsidRPr="00A56723" w:rsidRDefault="008A4899" w:rsidP="001A2200">
            <w:pPr>
              <w:spacing w:line="276" w:lineRule="auto"/>
              <w:ind w:firstLine="459"/>
              <w:jc w:val="both"/>
              <w:rPr>
                <w:i/>
                <w:sz w:val="20"/>
                <w:szCs w:val="20"/>
                <w:lang w:val="ru-RU"/>
              </w:rPr>
            </w:pPr>
            <w:r w:rsidRPr="00A56723">
              <w:rPr>
                <w:noProof/>
                <w:sz w:val="20"/>
                <w:szCs w:val="20"/>
                <w:lang w:val="ru-RU" w:eastAsia="ru-RU"/>
              </w:rPr>
              <w:drawing>
                <wp:anchor distT="0" distB="0" distL="114300" distR="114300" simplePos="0" relativeHeight="251658243" behindDoc="0" locked="0" layoutInCell="1" allowOverlap="1" wp14:anchorId="31AC46D8" wp14:editId="392688C9">
                  <wp:simplePos x="0" y="0"/>
                  <wp:positionH relativeFrom="character">
                    <wp:posOffset>-223520</wp:posOffset>
                  </wp:positionH>
                  <wp:positionV relativeFrom="paragraph">
                    <wp:posOffset>7620</wp:posOffset>
                  </wp:positionV>
                  <wp:extent cx="95250" cy="90805"/>
                  <wp:effectExtent l="0" t="0" r="0" b="444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0805"/>
                          </a:xfrm>
                          <a:prstGeom prst="rect">
                            <a:avLst/>
                          </a:prstGeom>
                          <a:noFill/>
                        </pic:spPr>
                      </pic:pic>
                    </a:graphicData>
                  </a:graphic>
                  <wp14:sizeRelH relativeFrom="page">
                    <wp14:pctWidth>0</wp14:pctWidth>
                  </wp14:sizeRelH>
                  <wp14:sizeRelV relativeFrom="page">
                    <wp14:pctHeight>0</wp14:pctHeight>
                  </wp14:sizeRelV>
                </wp:anchor>
              </w:drawing>
            </w:r>
            <w:r w:rsidRPr="00A56723">
              <w:rPr>
                <w:sz w:val="20"/>
                <w:szCs w:val="20"/>
                <w:lang w:val="ru-RU"/>
              </w:rPr>
              <w:t>Смарт-карта</w:t>
            </w:r>
          </w:p>
        </w:tc>
        <w:tc>
          <w:tcPr>
            <w:tcW w:w="4253" w:type="dxa"/>
            <w:tcBorders>
              <w:top w:val="single" w:sz="4" w:space="0" w:color="auto"/>
              <w:left w:val="nil"/>
              <w:bottom w:val="single" w:sz="4" w:space="0" w:color="auto"/>
              <w:right w:val="single" w:sz="4" w:space="0" w:color="auto"/>
            </w:tcBorders>
          </w:tcPr>
          <w:p w14:paraId="424282F1" w14:textId="77777777" w:rsidR="008A4899" w:rsidRPr="00C13C62" w:rsidRDefault="008A4899" w:rsidP="00A80673">
            <w:pPr>
              <w:spacing w:before="60"/>
              <w:rPr>
                <w:i/>
                <w:sz w:val="18"/>
                <w:szCs w:val="18"/>
                <w:lang w:val="ru-RU"/>
              </w:rPr>
            </w:pPr>
            <w:r w:rsidRPr="00C13C62">
              <w:rPr>
                <w:i/>
                <w:sz w:val="18"/>
                <w:szCs w:val="18"/>
                <w:lang w:val="ru-RU"/>
              </w:rPr>
              <w:t>Выберите Способ динамической аутентификации:</w:t>
            </w:r>
          </w:p>
          <w:p w14:paraId="02BEFCE6" w14:textId="77777777" w:rsidR="008A4899" w:rsidRPr="00A56723" w:rsidRDefault="008A4899" w:rsidP="001A2200">
            <w:pPr>
              <w:spacing w:line="276" w:lineRule="auto"/>
              <w:ind w:firstLine="459"/>
              <w:jc w:val="both"/>
              <w:rPr>
                <w:sz w:val="20"/>
                <w:szCs w:val="20"/>
                <w:lang w:val="kk-KZ"/>
              </w:rPr>
            </w:pPr>
            <w:r w:rsidRPr="00A56723">
              <w:rPr>
                <w:noProof/>
                <w:sz w:val="20"/>
                <w:szCs w:val="20"/>
                <w:lang w:val="ru-RU" w:eastAsia="ru-RU"/>
              </w:rPr>
              <w:drawing>
                <wp:anchor distT="0" distB="0" distL="114300" distR="114300" simplePos="0" relativeHeight="251658244" behindDoc="0" locked="0" layoutInCell="1" allowOverlap="1" wp14:anchorId="165A6954" wp14:editId="25877AFB">
                  <wp:simplePos x="0" y="0"/>
                  <wp:positionH relativeFrom="character">
                    <wp:posOffset>-242570</wp:posOffset>
                  </wp:positionH>
                  <wp:positionV relativeFrom="paragraph">
                    <wp:posOffset>15240</wp:posOffset>
                  </wp:positionV>
                  <wp:extent cx="95250" cy="90805"/>
                  <wp:effectExtent l="0" t="0" r="0" b="4445"/>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0805"/>
                          </a:xfrm>
                          <a:prstGeom prst="rect">
                            <a:avLst/>
                          </a:prstGeom>
                          <a:noFill/>
                        </pic:spPr>
                      </pic:pic>
                    </a:graphicData>
                  </a:graphic>
                  <wp14:sizeRelH relativeFrom="page">
                    <wp14:pctWidth>0</wp14:pctWidth>
                  </wp14:sizeRelH>
                  <wp14:sizeRelV relativeFrom="page">
                    <wp14:pctHeight>0</wp14:pctHeight>
                  </wp14:sizeRelV>
                </wp:anchor>
              </w:drawing>
            </w:r>
            <w:r w:rsidRPr="00A56723">
              <w:rPr>
                <w:sz w:val="20"/>
                <w:szCs w:val="20"/>
                <w:lang w:val="kk-KZ"/>
              </w:rPr>
              <w:t xml:space="preserve">Устройство </w:t>
            </w:r>
            <w:r w:rsidRPr="00A56723">
              <w:rPr>
                <w:sz w:val="20"/>
                <w:szCs w:val="20"/>
              </w:rPr>
              <w:t>eToken</w:t>
            </w:r>
            <w:r>
              <w:rPr>
                <w:sz w:val="20"/>
                <w:szCs w:val="20"/>
                <w:lang w:val="ru-RU"/>
              </w:rPr>
              <w:t xml:space="preserve"> </w:t>
            </w:r>
            <w:r w:rsidRPr="00A56723">
              <w:rPr>
                <w:sz w:val="20"/>
                <w:szCs w:val="20"/>
              </w:rPr>
              <w:t>P</w:t>
            </w:r>
            <w:r>
              <w:rPr>
                <w:sz w:val="20"/>
                <w:szCs w:val="20"/>
              </w:rPr>
              <w:t>ASS</w:t>
            </w:r>
          </w:p>
          <w:p w14:paraId="56A9F4B7" w14:textId="420C88D9" w:rsidR="008A4899" w:rsidRPr="00A56723" w:rsidRDefault="008638A4">
            <w:pPr>
              <w:spacing w:line="276" w:lineRule="auto"/>
              <w:ind w:firstLine="459"/>
              <w:jc w:val="both"/>
              <w:rPr>
                <w:i/>
                <w:sz w:val="20"/>
                <w:szCs w:val="20"/>
                <w:lang w:val="ru-RU"/>
              </w:rPr>
            </w:pPr>
            <w:r w:rsidRPr="00A56723">
              <w:rPr>
                <w:noProof/>
                <w:sz w:val="20"/>
                <w:szCs w:val="20"/>
                <w:lang w:val="ru-RU" w:eastAsia="ru-RU"/>
              </w:rPr>
              <w:drawing>
                <wp:anchor distT="0" distB="0" distL="114300" distR="114300" simplePos="0" relativeHeight="251671593" behindDoc="0" locked="0" layoutInCell="1" allowOverlap="1" wp14:anchorId="477738C5" wp14:editId="43C9A56C">
                  <wp:simplePos x="0" y="0"/>
                  <wp:positionH relativeFrom="character">
                    <wp:posOffset>-242570</wp:posOffset>
                  </wp:positionH>
                  <wp:positionV relativeFrom="paragraph">
                    <wp:posOffset>3810</wp:posOffset>
                  </wp:positionV>
                  <wp:extent cx="95250" cy="90805"/>
                  <wp:effectExtent l="0" t="0" r="0" b="444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0805"/>
                          </a:xfrm>
                          <a:prstGeom prst="rect">
                            <a:avLst/>
                          </a:prstGeom>
                          <a:noFill/>
                        </pic:spPr>
                      </pic:pic>
                    </a:graphicData>
                  </a:graphic>
                  <wp14:sizeRelH relativeFrom="page">
                    <wp14:pctWidth>0</wp14:pctWidth>
                  </wp14:sizeRelH>
                  <wp14:sizeRelV relativeFrom="page">
                    <wp14:pctHeight>0</wp14:pctHeight>
                  </wp14:sizeRelV>
                </wp:anchor>
              </w:drawing>
            </w:r>
            <w:r w:rsidRPr="00A56723">
              <w:rPr>
                <w:sz w:val="20"/>
                <w:szCs w:val="20"/>
              </w:rPr>
              <w:t>Online</w:t>
            </w:r>
            <w:r>
              <w:rPr>
                <w:sz w:val="20"/>
                <w:szCs w:val="20"/>
                <w:lang w:val="ru-RU"/>
              </w:rPr>
              <w:t>-</w:t>
            </w:r>
            <w:r w:rsidR="008A4899" w:rsidRPr="00A56723">
              <w:rPr>
                <w:sz w:val="20"/>
                <w:szCs w:val="20"/>
                <w:lang w:val="ru-RU"/>
              </w:rPr>
              <w:t>аутентификатор</w:t>
            </w:r>
          </w:p>
        </w:tc>
      </w:tr>
      <w:tr w:rsidR="008A4899" w:rsidRPr="00A86863" w14:paraId="3D01DA0A" w14:textId="77777777" w:rsidTr="21D38BB0">
        <w:trPr>
          <w:trHeight w:val="389"/>
        </w:trPr>
        <w:tc>
          <w:tcPr>
            <w:tcW w:w="3402" w:type="dxa"/>
            <w:tcBorders>
              <w:top w:val="single" w:sz="4" w:space="0" w:color="auto"/>
            </w:tcBorders>
            <w:vAlign w:val="center"/>
          </w:tcPr>
          <w:p w14:paraId="088B3F76" w14:textId="77777777" w:rsidR="008A4899" w:rsidRPr="00AD7D8F" w:rsidRDefault="008A4899" w:rsidP="0028382E">
            <w:pPr>
              <w:rPr>
                <w:rStyle w:val="s0"/>
                <w:rFonts w:eastAsia="Calibri"/>
                <w:b/>
                <w:sz w:val="18"/>
                <w:szCs w:val="18"/>
                <w:lang w:val="ru-RU" w:eastAsia="ru-RU"/>
              </w:rPr>
            </w:pPr>
            <w:r w:rsidRPr="00AD7D8F">
              <w:rPr>
                <w:rStyle w:val="s0"/>
                <w:rFonts w:eastAsia="Calibri"/>
                <w:sz w:val="18"/>
                <w:szCs w:val="18"/>
                <w:lang w:val="ru-RU"/>
              </w:rPr>
              <w:t>Право подписи</w:t>
            </w:r>
          </w:p>
        </w:tc>
        <w:tc>
          <w:tcPr>
            <w:tcW w:w="6947" w:type="dxa"/>
            <w:gridSpan w:val="2"/>
            <w:vAlign w:val="center"/>
          </w:tcPr>
          <w:p w14:paraId="61465B83" w14:textId="77777777" w:rsidR="008A4899" w:rsidRPr="00A56723" w:rsidRDefault="008A4899" w:rsidP="0028382E">
            <w:pPr>
              <w:rPr>
                <w:rStyle w:val="s0"/>
                <w:rFonts w:eastAsia="Calibri"/>
                <w:lang w:val="ru-RU"/>
              </w:rPr>
            </w:pPr>
            <w:r w:rsidRPr="00A56723">
              <w:rPr>
                <w:noProof/>
                <w:sz w:val="20"/>
                <w:szCs w:val="20"/>
                <w:lang w:val="ru-RU" w:eastAsia="ru-RU"/>
              </w:rPr>
              <w:drawing>
                <wp:anchor distT="0" distB="0" distL="114300" distR="114300" simplePos="0" relativeHeight="251658241" behindDoc="0" locked="0" layoutInCell="1" allowOverlap="1" wp14:anchorId="3FCE0F2F" wp14:editId="2AF34A71">
                  <wp:simplePos x="0" y="0"/>
                  <wp:positionH relativeFrom="character">
                    <wp:posOffset>2005358</wp:posOffset>
                  </wp:positionH>
                  <wp:positionV relativeFrom="paragraph">
                    <wp:posOffset>29845</wp:posOffset>
                  </wp:positionV>
                  <wp:extent cx="95250" cy="90805"/>
                  <wp:effectExtent l="0" t="0" r="0" b="444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0805"/>
                          </a:xfrm>
                          <a:prstGeom prst="rect">
                            <a:avLst/>
                          </a:prstGeom>
                          <a:noFill/>
                        </pic:spPr>
                      </pic:pic>
                    </a:graphicData>
                  </a:graphic>
                  <wp14:sizeRelH relativeFrom="page">
                    <wp14:pctWidth>0</wp14:pctWidth>
                  </wp14:sizeRelH>
                  <wp14:sizeRelV relativeFrom="page">
                    <wp14:pctHeight>0</wp14:pctHeight>
                  </wp14:sizeRelV>
                </wp:anchor>
              </w:drawing>
            </w:r>
            <w:r w:rsidRPr="00A56723">
              <w:rPr>
                <w:sz w:val="20"/>
                <w:szCs w:val="20"/>
                <w:lang w:val="ru-RU"/>
              </w:rPr>
              <w:t xml:space="preserve"> </w:t>
            </w:r>
            <w:r w:rsidRPr="00A56723">
              <w:rPr>
                <w:noProof/>
                <w:sz w:val="20"/>
                <w:szCs w:val="20"/>
                <w:lang w:val="ru-RU" w:eastAsia="ru-RU"/>
              </w:rPr>
              <w:drawing>
                <wp:anchor distT="0" distB="0" distL="114300" distR="114300" simplePos="0" relativeHeight="251658240" behindDoc="0" locked="0" layoutInCell="1" allowOverlap="1" wp14:anchorId="5018BDF0" wp14:editId="603B81D1">
                  <wp:simplePos x="0" y="0"/>
                  <wp:positionH relativeFrom="character">
                    <wp:posOffset>48728</wp:posOffset>
                  </wp:positionH>
                  <wp:positionV relativeFrom="paragraph">
                    <wp:posOffset>28630</wp:posOffset>
                  </wp:positionV>
                  <wp:extent cx="95250" cy="90805"/>
                  <wp:effectExtent l="0" t="0" r="0" b="444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0805"/>
                          </a:xfrm>
                          <a:prstGeom prst="rect">
                            <a:avLst/>
                          </a:prstGeom>
                          <a:noFill/>
                        </pic:spPr>
                      </pic:pic>
                    </a:graphicData>
                  </a:graphic>
                  <wp14:sizeRelH relativeFrom="page">
                    <wp14:pctWidth>0</wp14:pctWidth>
                  </wp14:sizeRelH>
                  <wp14:sizeRelV relativeFrom="page">
                    <wp14:pctHeight>0</wp14:pctHeight>
                  </wp14:sizeRelV>
                </wp:anchor>
              </w:drawing>
            </w:r>
            <w:r w:rsidRPr="00A56723">
              <w:rPr>
                <w:rStyle w:val="s0"/>
                <w:rFonts w:eastAsia="Calibri"/>
                <w:lang w:val="ru-RU"/>
              </w:rPr>
              <w:t xml:space="preserve">      без права подписи        </w:t>
            </w:r>
            <w:r w:rsidR="0028382E">
              <w:rPr>
                <w:rStyle w:val="s0"/>
                <w:rFonts w:eastAsia="Calibri"/>
                <w:lang w:val="ru-RU"/>
              </w:rPr>
              <w:t xml:space="preserve">                     </w:t>
            </w:r>
            <w:r w:rsidRPr="00A56723">
              <w:rPr>
                <w:rStyle w:val="s0"/>
                <w:rFonts w:eastAsia="Calibri"/>
                <w:lang w:val="ru-RU"/>
              </w:rPr>
              <w:t xml:space="preserve"> право _____</w:t>
            </w:r>
            <w:r w:rsidR="0028382E" w:rsidRPr="0028382E">
              <w:rPr>
                <w:rStyle w:val="s0"/>
                <w:rFonts w:eastAsia="Calibri"/>
                <w:lang w:val="ru-RU"/>
              </w:rPr>
              <w:t>_________</w:t>
            </w:r>
            <w:r w:rsidRPr="00A56723">
              <w:rPr>
                <w:rStyle w:val="s0"/>
                <w:rFonts w:eastAsia="Calibri"/>
                <w:lang w:val="ru-RU"/>
              </w:rPr>
              <w:t>_____ подписи</w:t>
            </w:r>
            <w:r w:rsidRPr="00A56723">
              <w:rPr>
                <w:rStyle w:val="a7"/>
                <w:color w:val="000000"/>
                <w:sz w:val="20"/>
                <w:szCs w:val="20"/>
                <w:lang w:val="ru-RU"/>
              </w:rPr>
              <w:footnoteReference w:id="7"/>
            </w:r>
          </w:p>
        </w:tc>
      </w:tr>
      <w:tr w:rsidR="008A4899" w:rsidRPr="00657D87" w14:paraId="4D1A8F7C" w14:textId="77777777" w:rsidTr="21D38BB0">
        <w:trPr>
          <w:trHeight w:val="344"/>
        </w:trPr>
        <w:tc>
          <w:tcPr>
            <w:tcW w:w="3402" w:type="dxa"/>
            <w:vAlign w:val="center"/>
          </w:tcPr>
          <w:p w14:paraId="05B6772D" w14:textId="77777777" w:rsidR="008A4899" w:rsidRPr="00AD7D8F" w:rsidRDefault="008A4899" w:rsidP="0028382E">
            <w:pPr>
              <w:rPr>
                <w:rStyle w:val="s0"/>
                <w:rFonts w:eastAsia="Calibri"/>
                <w:sz w:val="18"/>
                <w:szCs w:val="18"/>
                <w:lang w:val="kk-KZ"/>
              </w:rPr>
            </w:pPr>
            <w:r w:rsidRPr="00AD7D8F">
              <w:rPr>
                <w:rStyle w:val="s0"/>
                <w:rFonts w:eastAsia="Calibri"/>
                <w:sz w:val="18"/>
                <w:szCs w:val="18"/>
                <w:lang w:val="kk-KZ"/>
              </w:rPr>
              <w:t>Реквизиты доверенности</w:t>
            </w:r>
          </w:p>
        </w:tc>
        <w:tc>
          <w:tcPr>
            <w:tcW w:w="6947" w:type="dxa"/>
            <w:gridSpan w:val="2"/>
          </w:tcPr>
          <w:p w14:paraId="41004F19" w14:textId="77777777" w:rsidR="008A4899" w:rsidRPr="00A56723" w:rsidRDefault="008A4899" w:rsidP="001A2200">
            <w:pPr>
              <w:jc w:val="both"/>
              <w:rPr>
                <w:noProof/>
                <w:sz w:val="20"/>
                <w:szCs w:val="20"/>
                <w:lang w:val="ru-RU" w:eastAsia="ru-RU"/>
              </w:rPr>
            </w:pPr>
          </w:p>
        </w:tc>
      </w:tr>
    </w:tbl>
    <w:p w14:paraId="67C0C651" w14:textId="77777777" w:rsidR="00A80673" w:rsidRDefault="00A80673" w:rsidP="00C433E0">
      <w:pPr>
        <w:ind w:right="187"/>
        <w:rPr>
          <w:b/>
          <w:sz w:val="16"/>
          <w:szCs w:val="16"/>
          <w:lang w:val="ru-RU"/>
        </w:rPr>
      </w:pPr>
    </w:p>
    <w:tbl>
      <w:tblPr>
        <w:tblStyle w:val="ab"/>
        <w:tblW w:w="10348" w:type="dxa"/>
        <w:tblInd w:w="-147" w:type="dxa"/>
        <w:tblLook w:val="04A0" w:firstRow="1" w:lastRow="0" w:firstColumn="1" w:lastColumn="0" w:noHBand="0" w:noVBand="1"/>
      </w:tblPr>
      <w:tblGrid>
        <w:gridCol w:w="10348"/>
      </w:tblGrid>
      <w:tr w:rsidR="00066089" w:rsidRPr="00A86863" w14:paraId="5DC755B2" w14:textId="77777777" w:rsidTr="00955B10">
        <w:trPr>
          <w:trHeight w:val="1509"/>
        </w:trPr>
        <w:tc>
          <w:tcPr>
            <w:tcW w:w="10348" w:type="dxa"/>
            <w:shd w:val="clear" w:color="auto" w:fill="F2F2F2" w:themeFill="background1" w:themeFillShade="F2"/>
          </w:tcPr>
          <w:p w14:paraId="2D0624E2" w14:textId="77777777" w:rsidR="00AD7D8F" w:rsidRPr="00AD7D8F" w:rsidRDefault="00AD7D8F" w:rsidP="00AD7D8F">
            <w:pPr>
              <w:ind w:firstLine="708"/>
              <w:jc w:val="both"/>
              <w:rPr>
                <w:sz w:val="14"/>
                <w:szCs w:val="14"/>
                <w:lang w:val="ru-RU"/>
              </w:rPr>
            </w:pPr>
            <w:r w:rsidRPr="0028382E">
              <w:rPr>
                <w:sz w:val="14"/>
                <w:szCs w:val="14"/>
                <w:lang w:val="ru-RU"/>
              </w:rPr>
              <w:t>Настоящим</w:t>
            </w:r>
            <w:r w:rsidRPr="00B35859">
              <w:rPr>
                <w:sz w:val="22"/>
                <w:szCs w:val="22"/>
                <w:lang w:val="ru-RU"/>
              </w:rPr>
              <w:t xml:space="preserve"> </w:t>
            </w:r>
            <w:r w:rsidRPr="00AD7D8F">
              <w:rPr>
                <w:sz w:val="14"/>
                <w:szCs w:val="14"/>
                <w:lang w:val="ru-RU"/>
              </w:rPr>
              <w:t>Клиент заверяет Банк, что лицо, которому в соответствии с заявлением Клиент предоставляет право подписи с использованием ЭЦП, имеет в выданной ему Клиентом доверенности необходимые полномочия для совершения операций, действий, подписания документов, включая документы для совершения между Клиентом и Банком сделок, с использованием электронной цифровой подписи.</w:t>
            </w:r>
          </w:p>
          <w:p w14:paraId="3655361D" w14:textId="77777777" w:rsidR="00066089" w:rsidRDefault="00066089" w:rsidP="00066089">
            <w:pPr>
              <w:ind w:firstLine="708"/>
              <w:jc w:val="both"/>
              <w:rPr>
                <w:sz w:val="14"/>
                <w:szCs w:val="14"/>
                <w:lang w:val="ru-RU"/>
              </w:rPr>
            </w:pPr>
            <w:r w:rsidRPr="0028382E">
              <w:rPr>
                <w:sz w:val="14"/>
                <w:szCs w:val="14"/>
                <w:lang w:val="ru-RU"/>
              </w:rPr>
              <w:t>Настоящим Клиент гарантирует Банку, что по первому требованию Банка и в срок, указанный Банком, в зависимости от необходимости, определяемой самостоятельно Банком, предоставит Банку, в том числе через указанное выше лицо, любые из указанных выше документов (доверенность, решение, разрешение, согласие, одобрение, уведомление). Настоящим Клиент безусловно соглашается, что в случае невозможности представления им самим и/или указанным выше лицом затребованных Банком документов, включая доверенность, и/или в случае совершения указанным выше лицом с Банком сделки без доверенности, без соответствующих полномочий в доверенности, совершение Клиентом, включая указанное выше лицо, действий по осуществлению любого из прав, исполнению любой из обязанностей, предусмотренных сделкой, принятие Клиентом от Банка и/или Банком от Клиента какого-либо исполнения по сделке, исполнение в рамках сделки Клиентом и/или Банком любого из требований Банка, Клиента, соответственно, будет считаться, что совершенная указанным выше лицом с Банком сделка считается одобренной Клиентом согласно статье 165 Гражданского кодекса Республики Казахстан и действительной для Клиента с момента ее совершения без необходимости представления Клиентом отдельного</w:t>
            </w:r>
            <w:r>
              <w:rPr>
                <w:sz w:val="14"/>
                <w:szCs w:val="14"/>
                <w:lang w:val="ru-RU"/>
              </w:rPr>
              <w:t xml:space="preserve"> документа об одобрении сделки.</w:t>
            </w:r>
          </w:p>
          <w:p w14:paraId="06D84324" w14:textId="77777777" w:rsidR="00AE66DE" w:rsidRPr="00066089" w:rsidRDefault="00AE66DE" w:rsidP="006A2A61">
            <w:pPr>
              <w:ind w:firstLine="708"/>
              <w:jc w:val="both"/>
              <w:rPr>
                <w:sz w:val="14"/>
                <w:szCs w:val="14"/>
                <w:lang w:val="ru-RU"/>
              </w:rPr>
            </w:pPr>
            <w:r>
              <w:rPr>
                <w:sz w:val="14"/>
                <w:szCs w:val="14"/>
                <w:lang w:val="ru-RU"/>
              </w:rPr>
              <w:t>Клиент выражает согласие, что уполномоченн</w:t>
            </w:r>
            <w:r w:rsidR="006A2A61">
              <w:rPr>
                <w:sz w:val="14"/>
                <w:szCs w:val="14"/>
                <w:lang w:val="ru-RU"/>
              </w:rPr>
              <w:t>ое</w:t>
            </w:r>
            <w:r>
              <w:rPr>
                <w:sz w:val="14"/>
                <w:szCs w:val="14"/>
                <w:lang w:val="ru-RU"/>
              </w:rPr>
              <w:t xml:space="preserve"> </w:t>
            </w:r>
            <w:r w:rsidR="006A2A61">
              <w:rPr>
                <w:sz w:val="14"/>
                <w:szCs w:val="14"/>
                <w:lang w:val="ru-RU"/>
              </w:rPr>
              <w:t>лицо</w:t>
            </w:r>
            <w:r>
              <w:rPr>
                <w:sz w:val="14"/>
                <w:szCs w:val="14"/>
                <w:lang w:val="ru-RU"/>
              </w:rPr>
              <w:t>, которому в соответствии с данным заявлением предоставлено право подписи с использованием ЭЦП</w:t>
            </w:r>
            <w:r w:rsidR="00D2238E">
              <w:rPr>
                <w:sz w:val="22"/>
                <w:szCs w:val="22"/>
                <w:lang w:val="kk-KZ"/>
              </w:rPr>
              <w:t xml:space="preserve"> </w:t>
            </w:r>
            <w:r w:rsidR="00D2238E" w:rsidRPr="00D2238E">
              <w:rPr>
                <w:sz w:val="14"/>
                <w:szCs w:val="14"/>
                <w:lang w:val="ru-RU"/>
              </w:rPr>
              <w:t>и/или одним из способов динамической аутентификации</w:t>
            </w:r>
            <w:r>
              <w:rPr>
                <w:sz w:val="14"/>
                <w:szCs w:val="14"/>
                <w:lang w:val="ru-RU"/>
              </w:rPr>
              <w:t xml:space="preserve">, может </w:t>
            </w:r>
            <w:r w:rsidR="00B34501">
              <w:rPr>
                <w:sz w:val="14"/>
                <w:szCs w:val="14"/>
                <w:lang w:val="ru-RU"/>
              </w:rPr>
              <w:t>совершать операции, действия, подписывать документы, в том числе для совершения сделок, с использованием регистрационного свидетельства физического лица</w:t>
            </w:r>
            <w:r w:rsidR="00575744">
              <w:rPr>
                <w:sz w:val="14"/>
                <w:szCs w:val="14"/>
                <w:lang w:val="ru-RU"/>
              </w:rPr>
              <w:t xml:space="preserve"> – облачно</w:t>
            </w:r>
            <w:r w:rsidR="00D2238E">
              <w:rPr>
                <w:sz w:val="14"/>
                <w:szCs w:val="14"/>
                <w:lang w:val="ru-RU"/>
              </w:rPr>
              <w:t>й</w:t>
            </w:r>
            <w:r w:rsidR="00575744">
              <w:rPr>
                <w:sz w:val="14"/>
                <w:szCs w:val="14"/>
                <w:lang w:val="ru-RU"/>
              </w:rPr>
              <w:t xml:space="preserve"> ЭЦП</w:t>
            </w:r>
            <w:r w:rsidR="00B34501">
              <w:rPr>
                <w:sz w:val="14"/>
                <w:szCs w:val="14"/>
                <w:lang w:val="ru-RU"/>
              </w:rPr>
              <w:t xml:space="preserve">. </w:t>
            </w:r>
          </w:p>
        </w:tc>
      </w:tr>
      <w:tr w:rsidR="00955B10" w:rsidRPr="00EE5D17" w14:paraId="4661E5F7" w14:textId="77777777" w:rsidTr="00955B10">
        <w:trPr>
          <w:trHeight w:val="1092"/>
        </w:trPr>
        <w:tc>
          <w:tcPr>
            <w:tcW w:w="10348" w:type="dxa"/>
            <w:shd w:val="clear" w:color="auto" w:fill="F2F2F2" w:themeFill="background1" w:themeFillShade="F2"/>
            <w:vAlign w:val="center"/>
          </w:tcPr>
          <w:p w14:paraId="05EE72DA" w14:textId="751E4C54" w:rsidR="00955B10" w:rsidRPr="00066089" w:rsidRDefault="00955B10" w:rsidP="00955B10">
            <w:pPr>
              <w:pStyle w:val="11pt"/>
              <w:spacing w:before="0" w:after="0"/>
              <w:ind w:firstLine="0"/>
              <w:contextualSpacing/>
              <w:jc w:val="left"/>
              <w:rPr>
                <w:rFonts w:ascii="Times New Roman" w:hAnsi="Times New Roman"/>
                <w:b/>
                <w:i/>
                <w:color w:val="000000"/>
                <w:sz w:val="20"/>
                <w:szCs w:val="20"/>
              </w:rPr>
            </w:pPr>
            <w:r w:rsidRPr="00066089">
              <w:rPr>
                <w:rFonts w:ascii="Times New Roman" w:hAnsi="Times New Roman"/>
                <w:color w:val="000000"/>
                <w:sz w:val="20"/>
                <w:szCs w:val="20"/>
              </w:rPr>
              <w:t xml:space="preserve">Области использования регистрационного </w:t>
            </w:r>
            <w:r w:rsidRPr="00D2238E">
              <w:rPr>
                <w:rFonts w:ascii="Times New Roman" w:hAnsi="Times New Roman"/>
                <w:color w:val="000000"/>
                <w:sz w:val="20"/>
                <w:szCs w:val="20"/>
              </w:rPr>
              <w:t>свидетельства (объектные идентификаторы, определяющие отношения</w:t>
            </w:r>
            <w:r w:rsidR="008638A4">
              <w:rPr>
                <w:rFonts w:ascii="Times New Roman" w:hAnsi="Times New Roman"/>
                <w:color w:val="000000"/>
                <w:sz w:val="20"/>
                <w:szCs w:val="20"/>
              </w:rPr>
              <w:t>,</w:t>
            </w:r>
            <w:r w:rsidRPr="00D2238E">
              <w:rPr>
                <w:rFonts w:ascii="Times New Roman" w:hAnsi="Times New Roman"/>
                <w:color w:val="000000"/>
                <w:sz w:val="20"/>
                <w:szCs w:val="20"/>
              </w:rPr>
              <w:t xml:space="preserve"> при которых электронный документ с электронной цифровой подписью будет иметь юридическое значение):</w:t>
            </w:r>
          </w:p>
          <w:p w14:paraId="798884DE" w14:textId="77777777" w:rsidR="00955B10" w:rsidRPr="00D2238E" w:rsidRDefault="00955B10" w:rsidP="00955B10">
            <w:pPr>
              <w:pStyle w:val="11pt"/>
              <w:numPr>
                <w:ilvl w:val="0"/>
                <w:numId w:val="13"/>
              </w:numPr>
              <w:spacing w:before="0" w:after="0"/>
              <w:ind w:left="1077" w:firstLine="0"/>
              <w:contextualSpacing/>
              <w:rPr>
                <w:rFonts w:ascii="Times New Roman" w:hAnsi="Times New Roman"/>
                <w:color w:val="000000"/>
                <w:sz w:val="20"/>
                <w:szCs w:val="20"/>
              </w:rPr>
            </w:pPr>
            <w:r w:rsidRPr="00D2238E">
              <w:rPr>
                <w:rFonts w:ascii="Times New Roman" w:hAnsi="Times New Roman"/>
                <w:color w:val="000000"/>
                <w:sz w:val="20"/>
                <w:szCs w:val="20"/>
              </w:rPr>
              <w:t>Цифровая подпись</w:t>
            </w:r>
          </w:p>
          <w:p w14:paraId="3A782C09" w14:textId="77777777" w:rsidR="00955B10" w:rsidRPr="0028382E" w:rsidRDefault="00955B10" w:rsidP="00955B10">
            <w:pPr>
              <w:pStyle w:val="11pt"/>
              <w:numPr>
                <w:ilvl w:val="0"/>
                <w:numId w:val="13"/>
              </w:numPr>
              <w:spacing w:before="0" w:after="0"/>
              <w:ind w:left="1077" w:firstLine="0"/>
              <w:contextualSpacing/>
              <w:rPr>
                <w:sz w:val="14"/>
                <w:szCs w:val="14"/>
              </w:rPr>
            </w:pPr>
            <w:r w:rsidRPr="00D2238E">
              <w:rPr>
                <w:rFonts w:ascii="Times New Roman" w:hAnsi="Times New Roman"/>
                <w:color w:val="000000"/>
                <w:sz w:val="20"/>
                <w:szCs w:val="20"/>
              </w:rPr>
              <w:t>Неотрекаемость</w:t>
            </w:r>
          </w:p>
        </w:tc>
      </w:tr>
    </w:tbl>
    <w:tbl>
      <w:tblPr>
        <w:tblW w:w="10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947"/>
      </w:tblGrid>
      <w:tr w:rsidR="00955B10" w:rsidRPr="00B21F88" w14:paraId="484630C4" w14:textId="77777777" w:rsidTr="00E70E75">
        <w:trPr>
          <w:trHeight w:val="344"/>
        </w:trPr>
        <w:tc>
          <w:tcPr>
            <w:tcW w:w="3402" w:type="dxa"/>
            <w:shd w:val="clear" w:color="auto" w:fill="F2F2F2" w:themeFill="background1" w:themeFillShade="F2"/>
            <w:vAlign w:val="center"/>
          </w:tcPr>
          <w:p w14:paraId="13C113EE" w14:textId="77777777" w:rsidR="00955B10" w:rsidRPr="003B4911" w:rsidRDefault="00955B10" w:rsidP="00E70E75">
            <w:pPr>
              <w:pStyle w:val="11pt"/>
              <w:spacing w:before="0" w:after="0"/>
              <w:ind w:firstLine="0"/>
              <w:contextualSpacing/>
              <w:rPr>
                <w:rFonts w:ascii="Times New Roman" w:hAnsi="Times New Roman"/>
                <w:color w:val="000000"/>
              </w:rPr>
            </w:pPr>
            <w:r w:rsidRPr="009F60AE">
              <w:rPr>
                <w:rFonts w:ascii="Times New Roman" w:hAnsi="Times New Roman"/>
                <w:color w:val="000000"/>
                <w:sz w:val="20"/>
                <w:szCs w:val="20"/>
              </w:rPr>
              <w:t>Срок действия регистрационного свидетельства</w:t>
            </w:r>
          </w:p>
        </w:tc>
        <w:tc>
          <w:tcPr>
            <w:tcW w:w="6947" w:type="dxa"/>
            <w:shd w:val="clear" w:color="auto" w:fill="F2F2F2" w:themeFill="background1" w:themeFillShade="F2"/>
          </w:tcPr>
          <w:p w14:paraId="46346BB1" w14:textId="3F6F7AD2" w:rsidR="00955B10" w:rsidRPr="002555D9" w:rsidRDefault="004F2922" w:rsidP="004F2922">
            <w:pPr>
              <w:pStyle w:val="11pt"/>
              <w:spacing w:before="0" w:after="0"/>
              <w:ind w:firstLine="0"/>
              <w:contextualSpacing/>
              <w:rPr>
                <w:rFonts w:ascii="Times New Roman" w:hAnsi="Times New Roman"/>
                <w:color w:val="000000"/>
                <w:sz w:val="20"/>
                <w:szCs w:val="20"/>
              </w:rPr>
            </w:pPr>
            <w:r>
              <w:rPr>
                <w:rFonts w:ascii="Times New Roman" w:hAnsi="Times New Roman"/>
                <w:color w:val="000000"/>
                <w:sz w:val="20"/>
                <w:szCs w:val="20"/>
              </w:rPr>
              <w:t xml:space="preserve">1 </w:t>
            </w:r>
            <w:r w:rsidR="00BE195E" w:rsidRPr="002555D9">
              <w:rPr>
                <w:rFonts w:ascii="Times New Roman" w:hAnsi="Times New Roman"/>
                <w:color w:val="000000"/>
                <w:sz w:val="20"/>
                <w:szCs w:val="20"/>
              </w:rPr>
              <w:t xml:space="preserve">(один) </w:t>
            </w:r>
            <w:r w:rsidR="00955B10" w:rsidRPr="002555D9">
              <w:rPr>
                <w:rFonts w:ascii="Times New Roman" w:hAnsi="Times New Roman"/>
                <w:color w:val="000000"/>
                <w:sz w:val="20"/>
                <w:szCs w:val="20"/>
              </w:rPr>
              <w:t>год</w:t>
            </w:r>
          </w:p>
        </w:tc>
      </w:tr>
    </w:tbl>
    <w:p w14:paraId="308D56CC" w14:textId="77777777" w:rsidR="00955B10" w:rsidRDefault="00955B10" w:rsidP="00FF4B66">
      <w:pPr>
        <w:ind w:right="187"/>
        <w:rPr>
          <w:b/>
          <w:sz w:val="22"/>
          <w:szCs w:val="22"/>
          <w:lang w:val="ru-RU"/>
        </w:rPr>
      </w:pPr>
    </w:p>
    <w:p w14:paraId="5110CD44" w14:textId="3B601239" w:rsidR="00FF4B66" w:rsidRDefault="00FF4B66" w:rsidP="002555D9">
      <w:pPr>
        <w:spacing w:line="276" w:lineRule="auto"/>
        <w:ind w:right="187"/>
        <w:rPr>
          <w:b/>
          <w:sz w:val="22"/>
          <w:szCs w:val="22"/>
          <w:lang w:val="ru-RU"/>
        </w:rPr>
      </w:pPr>
      <w:r w:rsidRPr="00850430">
        <w:rPr>
          <w:b/>
          <w:sz w:val="22"/>
          <w:szCs w:val="22"/>
          <w:lang w:val="ru-RU"/>
        </w:rPr>
        <w:t>Необходим картридер в количестве ______ шт.</w:t>
      </w:r>
    </w:p>
    <w:p w14:paraId="797E50C6" w14:textId="77777777" w:rsidR="00066089" w:rsidRPr="00850430" w:rsidRDefault="00066089" w:rsidP="00C433E0">
      <w:pPr>
        <w:ind w:right="187"/>
        <w:rPr>
          <w:b/>
          <w:sz w:val="16"/>
          <w:szCs w:val="16"/>
          <w:lang w:val="ru-RU"/>
        </w:rPr>
      </w:pP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829"/>
        <w:gridCol w:w="1500"/>
        <w:gridCol w:w="2183"/>
      </w:tblGrid>
      <w:tr w:rsidR="005A0C21" w:rsidRPr="0003635C" w14:paraId="000F55AF" w14:textId="77777777" w:rsidTr="008C3CBF">
        <w:trPr>
          <w:trHeight w:val="785"/>
        </w:trPr>
        <w:tc>
          <w:tcPr>
            <w:tcW w:w="1370" w:type="pct"/>
            <w:vAlign w:val="center"/>
          </w:tcPr>
          <w:p w14:paraId="70198ED1" w14:textId="77777777" w:rsidR="005A0C21" w:rsidRPr="00B3160F" w:rsidRDefault="005A0C21" w:rsidP="005A0C21">
            <w:pPr>
              <w:widowControl w:val="0"/>
              <w:jc w:val="center"/>
              <w:rPr>
                <w:snapToGrid w:val="0"/>
                <w:color w:val="000000" w:themeColor="text1"/>
                <w:sz w:val="18"/>
                <w:szCs w:val="18"/>
                <w:lang w:val="kk-KZ"/>
              </w:rPr>
            </w:pPr>
            <w:r w:rsidRPr="00B3160F">
              <w:rPr>
                <w:snapToGrid w:val="0"/>
                <w:color w:val="000000" w:themeColor="text1"/>
                <w:sz w:val="18"/>
                <w:szCs w:val="18"/>
                <w:lang w:val="kk-KZ"/>
              </w:rPr>
              <w:t>Первая подпись</w:t>
            </w:r>
          </w:p>
          <w:p w14:paraId="3DF650D2" w14:textId="77777777" w:rsidR="005A0C21" w:rsidRPr="00B3160F" w:rsidRDefault="005A0C21" w:rsidP="005A0C21">
            <w:pPr>
              <w:widowControl w:val="0"/>
              <w:jc w:val="both"/>
              <w:rPr>
                <w:i/>
                <w:snapToGrid w:val="0"/>
                <w:color w:val="000000" w:themeColor="text1"/>
                <w:sz w:val="16"/>
                <w:szCs w:val="16"/>
                <w:lang w:val="kk-KZ"/>
              </w:rPr>
            </w:pPr>
            <w:r>
              <w:rPr>
                <w:i/>
                <w:snapToGrid w:val="0"/>
                <w:color w:val="000000" w:themeColor="text1"/>
                <w:sz w:val="16"/>
                <w:szCs w:val="16"/>
              </w:rPr>
              <w:t xml:space="preserve">                 </w:t>
            </w:r>
            <w:r w:rsidRPr="00B3160F">
              <w:rPr>
                <w:i/>
                <w:snapToGrid w:val="0"/>
                <w:color w:val="000000" w:themeColor="text1"/>
                <w:sz w:val="16"/>
                <w:szCs w:val="16"/>
                <w:lang w:val="kk-KZ"/>
              </w:rPr>
              <w:t>Первый руководитель</w:t>
            </w:r>
          </w:p>
        </w:tc>
        <w:tc>
          <w:tcPr>
            <w:tcW w:w="1850" w:type="pct"/>
            <w:tcBorders>
              <w:top w:val="single" w:sz="4" w:space="0" w:color="auto"/>
            </w:tcBorders>
            <w:vAlign w:val="center"/>
          </w:tcPr>
          <w:p w14:paraId="7A8D7FE8" w14:textId="32C7A973" w:rsidR="005A0C21" w:rsidRPr="00AA2B97" w:rsidRDefault="005A0C21" w:rsidP="005A0C21">
            <w:pPr>
              <w:widowControl w:val="0"/>
              <w:spacing w:before="20" w:line="276" w:lineRule="auto"/>
              <w:rPr>
                <w:rStyle w:val="s0"/>
                <w:rFonts w:eastAsia="Calibri"/>
                <w:lang w:val="ru-RU"/>
              </w:rPr>
            </w:pPr>
            <w:r w:rsidRPr="00AA2B97">
              <w:rPr>
                <w:rStyle w:val="s0"/>
                <w:rFonts w:eastAsia="Calibri"/>
                <w:lang w:val="ru-RU"/>
              </w:rPr>
              <w:t>Должность _____________</w:t>
            </w:r>
            <w:r>
              <w:rPr>
                <w:rStyle w:val="s0"/>
                <w:rFonts w:eastAsia="Calibri"/>
              </w:rPr>
              <w:t>____</w:t>
            </w:r>
            <w:r w:rsidRPr="00AA2B97">
              <w:rPr>
                <w:rStyle w:val="s0"/>
                <w:rFonts w:eastAsia="Calibri"/>
                <w:lang w:val="ru-RU"/>
              </w:rPr>
              <w:t>__</w:t>
            </w:r>
          </w:p>
          <w:p w14:paraId="0C5CDB64" w14:textId="30BC6E7B" w:rsidR="005A0C21" w:rsidRPr="00B3160F" w:rsidRDefault="005A0C21" w:rsidP="005A0C21">
            <w:pPr>
              <w:widowControl w:val="0"/>
              <w:spacing w:before="20"/>
              <w:jc w:val="both"/>
              <w:rPr>
                <w:rStyle w:val="s0"/>
                <w:rFonts w:eastAsia="Calibri"/>
                <w:lang w:val="kk-KZ"/>
              </w:rPr>
            </w:pPr>
            <w:r>
              <w:rPr>
                <w:rStyle w:val="s0"/>
                <w:rFonts w:eastAsia="Calibri"/>
                <w:lang w:val="ru-RU"/>
              </w:rPr>
              <w:t>Ф.И.О. ______________________</w:t>
            </w:r>
          </w:p>
        </w:tc>
        <w:tc>
          <w:tcPr>
            <w:tcW w:w="725" w:type="pct"/>
            <w:tcBorders>
              <w:top w:val="single" w:sz="4" w:space="0" w:color="auto"/>
            </w:tcBorders>
            <w:vAlign w:val="bottom"/>
          </w:tcPr>
          <w:p w14:paraId="7B04FA47" w14:textId="77777777" w:rsidR="005A0C21" w:rsidRPr="00AA2B97" w:rsidRDefault="005A0C21" w:rsidP="005A0C21">
            <w:pPr>
              <w:widowControl w:val="0"/>
              <w:jc w:val="center"/>
              <w:rPr>
                <w:rStyle w:val="s0"/>
                <w:rFonts w:eastAsia="Calibri"/>
                <w:lang w:val="ru-RU"/>
              </w:rPr>
            </w:pPr>
          </w:p>
          <w:p w14:paraId="568C698B" w14:textId="77777777" w:rsidR="005A0C21" w:rsidRPr="00AA2B97" w:rsidRDefault="005A0C21" w:rsidP="005A0C21">
            <w:pPr>
              <w:widowControl w:val="0"/>
              <w:jc w:val="center"/>
              <w:rPr>
                <w:rStyle w:val="s0"/>
                <w:rFonts w:eastAsia="Calibri"/>
                <w:lang w:val="ru-RU"/>
              </w:rPr>
            </w:pPr>
          </w:p>
          <w:p w14:paraId="2D256724" w14:textId="77777777" w:rsidR="005A0C21" w:rsidRPr="004E100C" w:rsidRDefault="005A0C21" w:rsidP="005A0C21">
            <w:pPr>
              <w:widowControl w:val="0"/>
              <w:jc w:val="center"/>
              <w:rPr>
                <w:rStyle w:val="s0"/>
                <w:rFonts w:eastAsia="Calibri"/>
                <w:sz w:val="18"/>
                <w:szCs w:val="18"/>
              </w:rPr>
            </w:pPr>
            <w:r w:rsidRPr="004E100C">
              <w:rPr>
                <w:rStyle w:val="s0"/>
                <w:rFonts w:eastAsia="Calibri"/>
                <w:sz w:val="18"/>
                <w:szCs w:val="18"/>
              </w:rPr>
              <w:t>Подпись</w:t>
            </w:r>
          </w:p>
        </w:tc>
        <w:tc>
          <w:tcPr>
            <w:tcW w:w="1055" w:type="pct"/>
            <w:vMerge w:val="restart"/>
            <w:tcBorders>
              <w:top w:val="single" w:sz="4" w:space="0" w:color="auto"/>
            </w:tcBorders>
          </w:tcPr>
          <w:p w14:paraId="1A939487" w14:textId="77777777" w:rsidR="005A0C21" w:rsidRPr="00AA2B97" w:rsidRDefault="005A0C21" w:rsidP="005A0C21">
            <w:pPr>
              <w:widowControl w:val="0"/>
              <w:jc w:val="center"/>
              <w:rPr>
                <w:rStyle w:val="s0"/>
                <w:rFonts w:eastAsia="Calibri"/>
                <w:lang w:val="ru-RU"/>
              </w:rPr>
            </w:pPr>
          </w:p>
          <w:p w14:paraId="6AA258D8" w14:textId="77777777" w:rsidR="005A0C21" w:rsidRPr="00AA2B97" w:rsidRDefault="005A0C21" w:rsidP="005A0C21">
            <w:pPr>
              <w:widowControl w:val="0"/>
              <w:jc w:val="center"/>
              <w:rPr>
                <w:rStyle w:val="s0"/>
                <w:rFonts w:eastAsia="Calibri"/>
                <w:lang w:val="ru-RU"/>
              </w:rPr>
            </w:pPr>
          </w:p>
          <w:p w14:paraId="6FFBD3EC" w14:textId="77777777" w:rsidR="005A0C21" w:rsidRPr="00AA2B97" w:rsidRDefault="005A0C21" w:rsidP="005A0C21">
            <w:pPr>
              <w:widowControl w:val="0"/>
              <w:jc w:val="center"/>
              <w:rPr>
                <w:rStyle w:val="s0"/>
                <w:rFonts w:eastAsia="Calibri"/>
                <w:lang w:val="ru-RU"/>
              </w:rPr>
            </w:pPr>
          </w:p>
          <w:p w14:paraId="30DCCCAD" w14:textId="77777777" w:rsidR="005A0C21" w:rsidRPr="00AA2B97" w:rsidRDefault="005A0C21" w:rsidP="005A0C21">
            <w:pPr>
              <w:widowControl w:val="0"/>
              <w:jc w:val="center"/>
              <w:rPr>
                <w:rStyle w:val="s0"/>
                <w:rFonts w:eastAsia="Calibri"/>
                <w:lang w:val="ru-RU"/>
              </w:rPr>
            </w:pPr>
          </w:p>
          <w:p w14:paraId="36AF6883" w14:textId="77777777" w:rsidR="005A0C21" w:rsidRPr="00AA2B97" w:rsidRDefault="005A0C21" w:rsidP="005A0C21">
            <w:pPr>
              <w:widowControl w:val="0"/>
              <w:jc w:val="center"/>
              <w:rPr>
                <w:rStyle w:val="s0"/>
                <w:rFonts w:eastAsia="Calibri"/>
                <w:lang w:val="ru-RU"/>
              </w:rPr>
            </w:pPr>
          </w:p>
          <w:p w14:paraId="4F531CB0" w14:textId="77777777" w:rsidR="005A0C21" w:rsidRPr="004E100C" w:rsidRDefault="005A0C21" w:rsidP="005A0C21">
            <w:pPr>
              <w:widowControl w:val="0"/>
              <w:jc w:val="center"/>
              <w:rPr>
                <w:rStyle w:val="s0"/>
                <w:rFonts w:eastAsia="Calibri"/>
                <w:sz w:val="18"/>
                <w:szCs w:val="18"/>
                <w:lang w:val="ru-RU"/>
              </w:rPr>
            </w:pPr>
            <w:r w:rsidRPr="004E100C">
              <w:rPr>
                <w:rStyle w:val="s0"/>
                <w:rFonts w:eastAsia="Calibri"/>
                <w:sz w:val="18"/>
                <w:szCs w:val="18"/>
                <w:lang w:val="ru-RU"/>
              </w:rPr>
              <w:t>Печать при наличии</w:t>
            </w:r>
          </w:p>
        </w:tc>
      </w:tr>
      <w:tr w:rsidR="005A0C21" w:rsidRPr="00B3160F" w14:paraId="1A772399" w14:textId="77777777" w:rsidTr="008C3CBF">
        <w:trPr>
          <w:trHeight w:val="818"/>
        </w:trPr>
        <w:tc>
          <w:tcPr>
            <w:tcW w:w="1370" w:type="pct"/>
            <w:vAlign w:val="center"/>
          </w:tcPr>
          <w:p w14:paraId="54C529ED" w14:textId="77777777" w:rsidR="005A0C21" w:rsidRPr="00411E2B" w:rsidRDefault="005A0C21" w:rsidP="005A0C21">
            <w:pPr>
              <w:widowControl w:val="0"/>
              <w:jc w:val="center"/>
              <w:rPr>
                <w:snapToGrid w:val="0"/>
                <w:color w:val="000000" w:themeColor="text1"/>
                <w:sz w:val="6"/>
                <w:szCs w:val="6"/>
                <w:lang w:val="kk-KZ"/>
              </w:rPr>
            </w:pPr>
          </w:p>
          <w:p w14:paraId="253F6091" w14:textId="77777777" w:rsidR="005A0C21" w:rsidRPr="00B3160F" w:rsidRDefault="005A0C21" w:rsidP="005A0C21">
            <w:pPr>
              <w:widowControl w:val="0"/>
              <w:jc w:val="center"/>
              <w:rPr>
                <w:snapToGrid w:val="0"/>
                <w:color w:val="000000" w:themeColor="text1"/>
                <w:sz w:val="18"/>
                <w:szCs w:val="18"/>
                <w:lang w:val="kk-KZ"/>
              </w:rPr>
            </w:pPr>
            <w:r w:rsidRPr="00B3160F">
              <w:rPr>
                <w:snapToGrid w:val="0"/>
                <w:color w:val="000000" w:themeColor="text1"/>
                <w:sz w:val="18"/>
                <w:szCs w:val="18"/>
                <w:lang w:val="kk-KZ"/>
              </w:rPr>
              <w:t>Вторая подпись</w:t>
            </w:r>
          </w:p>
          <w:p w14:paraId="3366465C" w14:textId="77777777" w:rsidR="005A0C21" w:rsidRPr="00B3160F" w:rsidRDefault="005A0C21" w:rsidP="005A0C21">
            <w:pPr>
              <w:widowControl w:val="0"/>
              <w:jc w:val="both"/>
              <w:rPr>
                <w:snapToGrid w:val="0"/>
                <w:sz w:val="16"/>
                <w:szCs w:val="16"/>
                <w:lang w:val="kk-KZ"/>
              </w:rPr>
            </w:pPr>
            <w:r>
              <w:rPr>
                <w:i/>
                <w:snapToGrid w:val="0"/>
                <w:color w:val="000000" w:themeColor="text1"/>
                <w:sz w:val="16"/>
                <w:szCs w:val="16"/>
              </w:rPr>
              <w:t xml:space="preserve">                 </w:t>
            </w:r>
            <w:r w:rsidRPr="00B3160F">
              <w:rPr>
                <w:i/>
                <w:snapToGrid w:val="0"/>
                <w:color w:val="000000" w:themeColor="text1"/>
                <w:sz w:val="16"/>
                <w:szCs w:val="16"/>
                <w:lang w:val="kk-KZ"/>
              </w:rPr>
              <w:t>Главный бухгалтер</w:t>
            </w:r>
          </w:p>
        </w:tc>
        <w:tc>
          <w:tcPr>
            <w:tcW w:w="1850" w:type="pct"/>
            <w:vAlign w:val="center"/>
          </w:tcPr>
          <w:p w14:paraId="365BEE47" w14:textId="47E72605" w:rsidR="005A0C21" w:rsidRPr="00AA2B97" w:rsidRDefault="005A0C21" w:rsidP="005A0C21">
            <w:pPr>
              <w:widowControl w:val="0"/>
              <w:spacing w:before="20" w:line="276" w:lineRule="auto"/>
              <w:rPr>
                <w:rStyle w:val="s0"/>
                <w:rFonts w:eastAsia="Calibri"/>
                <w:lang w:val="ru-RU"/>
              </w:rPr>
            </w:pPr>
            <w:r w:rsidRPr="00AA2B97">
              <w:rPr>
                <w:rStyle w:val="s0"/>
                <w:rFonts w:eastAsia="Calibri"/>
                <w:lang w:val="ru-RU"/>
              </w:rPr>
              <w:t>Должность ____________</w:t>
            </w:r>
            <w:r>
              <w:rPr>
                <w:rStyle w:val="s0"/>
                <w:rFonts w:eastAsia="Calibri"/>
              </w:rPr>
              <w:t>____</w:t>
            </w:r>
            <w:r w:rsidRPr="00AA2B97">
              <w:rPr>
                <w:rStyle w:val="s0"/>
                <w:rFonts w:eastAsia="Calibri"/>
                <w:lang w:val="ru-RU"/>
              </w:rPr>
              <w:t>___</w:t>
            </w:r>
          </w:p>
          <w:p w14:paraId="1AA1CACD" w14:textId="09AA76A5" w:rsidR="005A0C21" w:rsidRPr="00B3160F" w:rsidRDefault="005A0C21" w:rsidP="005A0C21">
            <w:pPr>
              <w:widowControl w:val="0"/>
              <w:spacing w:before="20" w:line="276" w:lineRule="auto"/>
              <w:jc w:val="both"/>
              <w:rPr>
                <w:snapToGrid w:val="0"/>
                <w:sz w:val="16"/>
                <w:szCs w:val="16"/>
                <w:lang w:val="kk-KZ"/>
              </w:rPr>
            </w:pPr>
            <w:r w:rsidRPr="00AA2B97">
              <w:rPr>
                <w:rStyle w:val="s0"/>
                <w:rFonts w:eastAsia="Calibri"/>
                <w:lang w:val="ru-RU"/>
              </w:rPr>
              <w:t>Ф.И.О. ______________</w:t>
            </w:r>
            <w:r w:rsidRPr="00C433E0">
              <w:rPr>
                <w:rStyle w:val="s0"/>
                <w:rFonts w:eastAsia="Calibri"/>
                <w:lang w:val="ru-RU"/>
              </w:rPr>
              <w:t>_</w:t>
            </w:r>
            <w:r w:rsidRPr="00AA2B97">
              <w:rPr>
                <w:rStyle w:val="s0"/>
                <w:rFonts w:eastAsia="Calibri"/>
                <w:lang w:val="ru-RU"/>
              </w:rPr>
              <w:t>_______</w:t>
            </w:r>
          </w:p>
        </w:tc>
        <w:tc>
          <w:tcPr>
            <w:tcW w:w="725" w:type="pct"/>
            <w:vAlign w:val="bottom"/>
          </w:tcPr>
          <w:p w14:paraId="1C7D28F6" w14:textId="77777777" w:rsidR="005A0C21" w:rsidRPr="004E100C" w:rsidRDefault="005A0C21" w:rsidP="005A0C21">
            <w:pPr>
              <w:widowControl w:val="0"/>
              <w:jc w:val="center"/>
              <w:rPr>
                <w:snapToGrid w:val="0"/>
                <w:sz w:val="18"/>
                <w:szCs w:val="18"/>
                <w:lang w:val="kk-KZ"/>
              </w:rPr>
            </w:pPr>
            <w:r w:rsidRPr="004E100C">
              <w:rPr>
                <w:rStyle w:val="s0"/>
                <w:rFonts w:eastAsia="Calibri"/>
                <w:sz w:val="18"/>
                <w:szCs w:val="18"/>
              </w:rPr>
              <w:t>Подпись</w:t>
            </w:r>
          </w:p>
        </w:tc>
        <w:tc>
          <w:tcPr>
            <w:tcW w:w="1055" w:type="pct"/>
            <w:vMerge/>
          </w:tcPr>
          <w:p w14:paraId="1C0157D6" w14:textId="77777777" w:rsidR="005A0C21" w:rsidRPr="00B3160F" w:rsidRDefault="005A0C21" w:rsidP="005A0C21">
            <w:pPr>
              <w:pStyle w:val="a4"/>
              <w:widowControl w:val="0"/>
              <w:ind w:left="315"/>
              <w:jc w:val="both"/>
              <w:rPr>
                <w:snapToGrid w:val="0"/>
                <w:sz w:val="16"/>
                <w:szCs w:val="16"/>
                <w:lang w:val="kk-KZ"/>
              </w:rPr>
            </w:pPr>
          </w:p>
        </w:tc>
      </w:tr>
      <w:tr w:rsidR="005A0C21" w:rsidRPr="0003635C" w14:paraId="37DFA344" w14:textId="77777777" w:rsidTr="00C07D29">
        <w:trPr>
          <w:trHeight w:val="540"/>
        </w:trPr>
        <w:tc>
          <w:tcPr>
            <w:tcW w:w="1370" w:type="pct"/>
          </w:tcPr>
          <w:p w14:paraId="4A34D4DD" w14:textId="77777777" w:rsidR="005A0C21" w:rsidRPr="00B3160F" w:rsidRDefault="005A0C21" w:rsidP="005A0C21">
            <w:pPr>
              <w:widowControl w:val="0"/>
              <w:jc w:val="both"/>
              <w:rPr>
                <w:snapToGrid w:val="0"/>
                <w:sz w:val="18"/>
                <w:szCs w:val="18"/>
                <w:lang w:val="kk-KZ"/>
              </w:rPr>
            </w:pPr>
            <w:r w:rsidRPr="00B3160F">
              <w:rPr>
                <w:snapToGrid w:val="0"/>
                <w:sz w:val="18"/>
                <w:szCs w:val="18"/>
                <w:lang w:val="kk-KZ"/>
              </w:rPr>
              <w:t>Дата заполнения заявления</w:t>
            </w:r>
          </w:p>
        </w:tc>
        <w:tc>
          <w:tcPr>
            <w:tcW w:w="3630" w:type="pct"/>
            <w:gridSpan w:val="3"/>
            <w:vAlign w:val="center"/>
          </w:tcPr>
          <w:p w14:paraId="3691E7B2" w14:textId="77777777" w:rsidR="005A0C21" w:rsidRPr="00AA2B97" w:rsidRDefault="005A0C21" w:rsidP="005A0C21">
            <w:pPr>
              <w:widowControl w:val="0"/>
              <w:jc w:val="center"/>
              <w:rPr>
                <w:snapToGrid w:val="0"/>
                <w:sz w:val="6"/>
                <w:szCs w:val="6"/>
                <w:lang w:val="ru-RU"/>
              </w:rPr>
            </w:pPr>
          </w:p>
          <w:p w14:paraId="2651345E" w14:textId="77777777" w:rsidR="005A0C21" w:rsidRPr="00AA2B97" w:rsidRDefault="005A0C21" w:rsidP="005A0C21">
            <w:pPr>
              <w:widowControl w:val="0"/>
              <w:jc w:val="center"/>
              <w:rPr>
                <w:snapToGrid w:val="0"/>
                <w:sz w:val="18"/>
                <w:szCs w:val="18"/>
                <w:lang w:val="ru-RU"/>
              </w:rPr>
            </w:pPr>
            <w:r w:rsidRPr="00AA2B97">
              <w:rPr>
                <w:snapToGrid w:val="0"/>
                <w:sz w:val="18"/>
                <w:szCs w:val="18"/>
                <w:lang w:val="ru-RU"/>
              </w:rPr>
              <w:t>«_______» _____________</w:t>
            </w:r>
            <w:r>
              <w:rPr>
                <w:snapToGrid w:val="0"/>
                <w:sz w:val="18"/>
                <w:szCs w:val="18"/>
                <w:lang w:val="ru-RU"/>
              </w:rPr>
              <w:t>__</w:t>
            </w:r>
            <w:r w:rsidRPr="00AA2B97">
              <w:rPr>
                <w:snapToGrid w:val="0"/>
                <w:sz w:val="18"/>
                <w:szCs w:val="18"/>
                <w:lang w:val="ru-RU"/>
              </w:rPr>
              <w:t>_______ 20_______ г.</w:t>
            </w:r>
          </w:p>
          <w:p w14:paraId="448BDCB9" w14:textId="77777777" w:rsidR="005A0C21" w:rsidRPr="00AA2B97" w:rsidRDefault="005A0C21" w:rsidP="005A0C21">
            <w:pPr>
              <w:widowControl w:val="0"/>
              <w:jc w:val="center"/>
              <w:rPr>
                <w:snapToGrid w:val="0"/>
                <w:sz w:val="16"/>
                <w:szCs w:val="16"/>
                <w:lang w:val="ru-RU"/>
              </w:rPr>
            </w:pPr>
            <w:r w:rsidRPr="00AA2B97">
              <w:rPr>
                <w:i/>
                <w:snapToGrid w:val="0"/>
                <w:sz w:val="14"/>
                <w:szCs w:val="14"/>
                <w:lang w:val="ru-RU"/>
              </w:rPr>
              <w:t>День                     Месяц                            Год</w:t>
            </w:r>
          </w:p>
        </w:tc>
      </w:tr>
    </w:tbl>
    <w:p w14:paraId="526770CE" w14:textId="77777777" w:rsidR="004E100C" w:rsidRDefault="004E100C" w:rsidP="00C433E0">
      <w:pPr>
        <w:ind w:right="187"/>
        <w:rPr>
          <w:b/>
          <w:sz w:val="20"/>
          <w:szCs w:val="20"/>
          <w:lang w:val="ru-RU"/>
        </w:rPr>
      </w:pPr>
    </w:p>
    <w:tbl>
      <w:tblPr>
        <w:tblStyle w:val="ab"/>
        <w:tblpPr w:leftFromText="180" w:rightFromText="180" w:vertAnchor="text" w:horzAnchor="margin" w:tblpX="-142" w:tblpY="-23"/>
        <w:tblW w:w="10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8"/>
        <w:gridCol w:w="229"/>
        <w:gridCol w:w="222"/>
      </w:tblGrid>
      <w:tr w:rsidR="0028382E" w:rsidRPr="0003635C" w14:paraId="3645DB6D" w14:textId="77777777" w:rsidTr="319585E5">
        <w:trPr>
          <w:trHeight w:val="1762"/>
        </w:trPr>
        <w:tc>
          <w:tcPr>
            <w:tcW w:w="10348" w:type="dxa"/>
          </w:tcPr>
          <w:p w14:paraId="6A4D0FBB" w14:textId="77777777" w:rsidR="00066089" w:rsidRPr="009F60AE" w:rsidRDefault="319585E5" w:rsidP="00066089">
            <w:pPr>
              <w:pStyle w:val="11pt"/>
              <w:spacing w:before="0" w:after="0"/>
              <w:ind w:firstLine="709"/>
              <w:contextualSpacing/>
              <w:rPr>
                <w:rFonts w:ascii="Times New Roman" w:hAnsi="Times New Roman"/>
                <w:color w:val="000000"/>
                <w:sz w:val="20"/>
                <w:szCs w:val="20"/>
              </w:rPr>
            </w:pPr>
            <w:r w:rsidRPr="319585E5">
              <w:rPr>
                <w:rFonts w:ascii="Times New Roman" w:hAnsi="Times New Roman"/>
                <w:color w:val="000000" w:themeColor="text1"/>
                <w:sz w:val="20"/>
                <w:szCs w:val="20"/>
              </w:rPr>
              <w:t>Данные о средствах электронной цифровой подписи, используемых для создания соответствующего закрытого ключа электронной цифровой подписи, и обозначение стандарта алгоритма электронной цифровой подписи: “</w:t>
            </w:r>
            <w:r w:rsidRPr="319585E5">
              <w:rPr>
                <w:rFonts w:ascii="Times New Roman" w:hAnsi="Times New Roman"/>
                <w:color w:val="000000" w:themeColor="text1"/>
                <w:sz w:val="20"/>
                <w:szCs w:val="20"/>
                <w:lang w:val="en-US"/>
              </w:rPr>
              <w:t>T</w:t>
            </w:r>
            <w:r w:rsidRPr="319585E5">
              <w:rPr>
                <w:rFonts w:ascii="Times New Roman" w:hAnsi="Times New Roman"/>
                <w:color w:val="000000" w:themeColor="text1"/>
                <w:sz w:val="20"/>
                <w:szCs w:val="20"/>
              </w:rPr>
              <w:t>УМАР-</w:t>
            </w:r>
            <w:r w:rsidRPr="319585E5">
              <w:rPr>
                <w:rFonts w:ascii="Times New Roman" w:hAnsi="Times New Roman"/>
                <w:color w:val="000000" w:themeColor="text1"/>
                <w:sz w:val="20"/>
                <w:szCs w:val="20"/>
                <w:lang w:val="en-US"/>
              </w:rPr>
              <w:t>CSP</w:t>
            </w:r>
            <w:r w:rsidRPr="319585E5">
              <w:rPr>
                <w:rFonts w:ascii="Times New Roman" w:hAnsi="Times New Roman"/>
                <w:color w:val="000000" w:themeColor="text1"/>
                <w:sz w:val="20"/>
                <w:szCs w:val="20"/>
              </w:rPr>
              <w:t>”; ГОСТ 34.310-2004.</w:t>
            </w:r>
          </w:p>
          <w:p w14:paraId="713FD7B8" w14:textId="77777777" w:rsidR="00C07D29" w:rsidRPr="00850430" w:rsidRDefault="00C07D29" w:rsidP="00850430">
            <w:pPr>
              <w:pStyle w:val="1"/>
              <w:spacing w:before="120" w:line="276" w:lineRule="auto"/>
              <w:ind w:right="-17"/>
              <w:jc w:val="center"/>
              <w:outlineLvl w:val="0"/>
              <w:rPr>
                <w:rFonts w:ascii="Times New Roman" w:hAnsi="Times New Roman" w:cs="Times New Roman"/>
                <w:b/>
                <w:color w:val="auto"/>
                <w:sz w:val="22"/>
                <w:szCs w:val="22"/>
                <w:lang w:val="kk-KZ"/>
              </w:rPr>
            </w:pPr>
            <w:r w:rsidRPr="00850430">
              <w:rPr>
                <w:rFonts w:ascii="Times New Roman" w:hAnsi="Times New Roman" w:cs="Times New Roman"/>
                <w:b/>
                <w:color w:val="auto"/>
                <w:sz w:val="22"/>
                <w:szCs w:val="22"/>
                <w:lang w:val="kk-KZ"/>
              </w:rPr>
              <w:t>Отметки Банка</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6640"/>
            </w:tblGrid>
            <w:tr w:rsidR="005A0C21" w:rsidRPr="0003635C" w14:paraId="5C4E8025" w14:textId="77777777" w:rsidTr="319585E5">
              <w:trPr>
                <w:trHeight w:val="587"/>
              </w:trPr>
              <w:tc>
                <w:tcPr>
                  <w:tcW w:w="3592" w:type="dxa"/>
                  <w:shd w:val="clear" w:color="auto" w:fill="F2F2F2" w:themeFill="background1" w:themeFillShade="F2"/>
                  <w:vAlign w:val="center"/>
                </w:tcPr>
                <w:p w14:paraId="72188396" w14:textId="77777777" w:rsidR="005A0C21" w:rsidRPr="00B3160F" w:rsidRDefault="005A0C21" w:rsidP="000B71CF">
                  <w:pPr>
                    <w:framePr w:hSpace="180" w:wrap="around" w:vAnchor="text" w:hAnchor="margin" w:x="-142" w:y="-23"/>
                    <w:widowControl w:val="0"/>
                    <w:ind w:right="-15"/>
                    <w:jc w:val="both"/>
                    <w:rPr>
                      <w:snapToGrid w:val="0"/>
                      <w:sz w:val="18"/>
                      <w:szCs w:val="16"/>
                      <w:lang w:val="kk-KZ"/>
                    </w:rPr>
                  </w:pPr>
                  <w:r w:rsidRPr="00B3160F">
                    <w:rPr>
                      <w:snapToGrid w:val="0"/>
                      <w:sz w:val="18"/>
                      <w:szCs w:val="16"/>
                      <w:lang w:val="kk-KZ"/>
                    </w:rPr>
                    <w:t>Заявление принял</w:t>
                  </w:r>
                </w:p>
                <w:p w14:paraId="1E5E7130" w14:textId="77777777" w:rsidR="005A0C21" w:rsidRPr="00AA2B97" w:rsidRDefault="005A0C21" w:rsidP="000B71CF">
                  <w:pPr>
                    <w:framePr w:hSpace="180" w:wrap="around" w:vAnchor="text" w:hAnchor="margin" w:x="-142" w:y="-23"/>
                    <w:widowControl w:val="0"/>
                    <w:ind w:right="-15"/>
                    <w:jc w:val="both"/>
                    <w:rPr>
                      <w:rFonts w:eastAsia="Calibri"/>
                      <w:bCs/>
                      <w:sz w:val="16"/>
                      <w:szCs w:val="16"/>
                      <w:lang w:val="ru-RU"/>
                    </w:rPr>
                  </w:pPr>
                  <w:r w:rsidRPr="00B3160F">
                    <w:rPr>
                      <w:i/>
                      <w:snapToGrid w:val="0"/>
                      <w:color w:val="000000" w:themeColor="text1"/>
                      <w:sz w:val="16"/>
                      <w:szCs w:val="16"/>
                      <w:lang w:val="kk-KZ"/>
                    </w:rPr>
                    <w:t>Работник Банка</w:t>
                  </w:r>
                </w:p>
              </w:tc>
              <w:tc>
                <w:tcPr>
                  <w:tcW w:w="6640" w:type="dxa"/>
                  <w:shd w:val="clear" w:color="auto" w:fill="F2F2F2" w:themeFill="background1" w:themeFillShade="F2"/>
                  <w:vAlign w:val="center"/>
                </w:tcPr>
                <w:p w14:paraId="7CBEED82" w14:textId="77777777" w:rsidR="005A0C21" w:rsidRPr="00AA2B97" w:rsidRDefault="005A0C21" w:rsidP="000B71CF">
                  <w:pPr>
                    <w:framePr w:hSpace="180" w:wrap="around" w:vAnchor="text" w:hAnchor="margin" w:x="-142" w:y="-23"/>
                    <w:widowControl w:val="0"/>
                    <w:spacing w:before="20"/>
                    <w:ind w:right="-15"/>
                    <w:rPr>
                      <w:rStyle w:val="s0"/>
                      <w:rFonts w:eastAsia="Calibri"/>
                      <w:sz w:val="14"/>
                      <w:szCs w:val="14"/>
                      <w:lang w:val="ru-RU"/>
                    </w:rPr>
                  </w:pPr>
                </w:p>
                <w:p w14:paraId="6349FDE4" w14:textId="77777777" w:rsidR="005A0C21" w:rsidRPr="00AA2B97" w:rsidRDefault="005A0C21" w:rsidP="000B71CF">
                  <w:pPr>
                    <w:framePr w:hSpace="180" w:wrap="around" w:vAnchor="text" w:hAnchor="margin" w:x="-142" w:y="-23"/>
                    <w:widowControl w:val="0"/>
                    <w:spacing w:line="276" w:lineRule="auto"/>
                    <w:ind w:right="-15"/>
                    <w:rPr>
                      <w:rFonts w:eastAsia="Batang"/>
                      <w:sz w:val="16"/>
                      <w:szCs w:val="16"/>
                      <w:lang w:val="ru-RU"/>
                    </w:rPr>
                  </w:pPr>
                  <w:r w:rsidRPr="00AA2B97">
                    <w:rPr>
                      <w:rStyle w:val="s0"/>
                      <w:rFonts w:eastAsia="Calibri"/>
                      <w:lang w:val="ru-RU"/>
                    </w:rPr>
                    <w:t>Ф.И.О. ______________</w:t>
                  </w:r>
                  <w:r w:rsidRPr="005A0C21">
                    <w:rPr>
                      <w:rStyle w:val="s0"/>
                      <w:rFonts w:eastAsia="Calibri"/>
                      <w:lang w:val="ru-RU"/>
                    </w:rPr>
                    <w:t>__</w:t>
                  </w:r>
                  <w:r w:rsidRPr="00AA2B97">
                    <w:rPr>
                      <w:rStyle w:val="s0"/>
                      <w:rFonts w:eastAsia="Calibri"/>
                      <w:lang w:val="ru-RU"/>
                    </w:rPr>
                    <w:t xml:space="preserve">________ </w:t>
                  </w:r>
                  <w:r w:rsidRPr="005A0C21">
                    <w:rPr>
                      <w:rStyle w:val="s0"/>
                      <w:rFonts w:eastAsia="Calibri"/>
                      <w:lang w:val="ru-RU"/>
                    </w:rPr>
                    <w:t xml:space="preserve">  </w:t>
                  </w:r>
                  <w:r w:rsidRPr="00AA2B97">
                    <w:rPr>
                      <w:rStyle w:val="s0"/>
                      <w:rFonts w:eastAsia="Calibri"/>
                      <w:lang w:val="ru-RU"/>
                    </w:rPr>
                    <w:t>Подпись</w:t>
                  </w:r>
                  <w:r w:rsidRPr="00B3160F">
                    <w:rPr>
                      <w:rStyle w:val="s0"/>
                      <w:rFonts w:eastAsia="Calibri"/>
                      <w:lang w:val="kk-KZ"/>
                    </w:rPr>
                    <w:t xml:space="preserve"> </w:t>
                  </w:r>
                  <w:r w:rsidRPr="00AA2B97">
                    <w:rPr>
                      <w:rStyle w:val="s0"/>
                      <w:rFonts w:eastAsia="Calibri"/>
                      <w:lang w:val="ru-RU"/>
                    </w:rPr>
                    <w:t>_________</w:t>
                  </w:r>
                  <w:r w:rsidRPr="005A0C21">
                    <w:rPr>
                      <w:rStyle w:val="s0"/>
                      <w:rFonts w:eastAsia="Calibri"/>
                      <w:lang w:val="ru-RU"/>
                    </w:rPr>
                    <w:t>___</w:t>
                  </w:r>
                  <w:r w:rsidRPr="00AA2B97">
                    <w:rPr>
                      <w:rStyle w:val="s0"/>
                      <w:rFonts w:eastAsia="Calibri"/>
                      <w:lang w:val="ru-RU"/>
                    </w:rPr>
                    <w:t>_____</w:t>
                  </w:r>
                </w:p>
              </w:tc>
            </w:tr>
            <w:tr w:rsidR="005A0C21" w:rsidRPr="0003635C" w14:paraId="47BD70CB" w14:textId="77777777" w:rsidTr="319585E5">
              <w:trPr>
                <w:trHeight w:val="307"/>
              </w:trPr>
              <w:tc>
                <w:tcPr>
                  <w:tcW w:w="3592" w:type="dxa"/>
                  <w:shd w:val="clear" w:color="auto" w:fill="F2F2F2" w:themeFill="background1" w:themeFillShade="F2"/>
                  <w:vAlign w:val="center"/>
                </w:tcPr>
                <w:p w14:paraId="1E107DBF" w14:textId="77777777" w:rsidR="005A0C21" w:rsidRPr="00DD02CA" w:rsidRDefault="005A0C21" w:rsidP="000B71CF">
                  <w:pPr>
                    <w:framePr w:hSpace="180" w:wrap="around" w:vAnchor="text" w:hAnchor="margin" w:x="-142" w:y="-23"/>
                    <w:widowControl w:val="0"/>
                    <w:ind w:right="-15"/>
                    <w:jc w:val="both"/>
                    <w:rPr>
                      <w:rFonts w:eastAsia="Calibri"/>
                      <w:sz w:val="16"/>
                      <w:szCs w:val="16"/>
                      <w:lang w:val="kk-KZ"/>
                    </w:rPr>
                  </w:pPr>
                  <w:r w:rsidRPr="00DD02CA">
                    <w:rPr>
                      <w:snapToGrid w:val="0"/>
                      <w:sz w:val="16"/>
                      <w:szCs w:val="16"/>
                      <w:lang w:val="kk-KZ"/>
                    </w:rPr>
                    <w:t>Наименование филиала</w:t>
                  </w:r>
                </w:p>
              </w:tc>
              <w:tc>
                <w:tcPr>
                  <w:tcW w:w="6640" w:type="dxa"/>
                  <w:shd w:val="clear" w:color="auto" w:fill="F2F2F2" w:themeFill="background1" w:themeFillShade="F2"/>
                </w:tcPr>
                <w:p w14:paraId="6E36661F" w14:textId="77777777" w:rsidR="005A0C21" w:rsidRDefault="005A0C21" w:rsidP="000B71CF">
                  <w:pPr>
                    <w:framePr w:hSpace="180" w:wrap="around" w:vAnchor="text" w:hAnchor="margin" w:x="-142" w:y="-23"/>
                    <w:ind w:right="-15"/>
                    <w:rPr>
                      <w:rFonts w:eastAsia="Batang"/>
                      <w:sz w:val="18"/>
                      <w:szCs w:val="18"/>
                      <w:lang w:val="kk-KZ"/>
                    </w:rPr>
                  </w:pPr>
                </w:p>
                <w:p w14:paraId="38645DC7" w14:textId="77777777" w:rsidR="005A0C21" w:rsidRPr="00925CF8" w:rsidRDefault="005A0C21" w:rsidP="000B71CF">
                  <w:pPr>
                    <w:framePr w:hSpace="180" w:wrap="around" w:vAnchor="text" w:hAnchor="margin" w:x="-142" w:y="-23"/>
                    <w:ind w:right="-15"/>
                    <w:rPr>
                      <w:rFonts w:eastAsia="Batang"/>
                      <w:sz w:val="18"/>
                      <w:szCs w:val="18"/>
                      <w:lang w:val="kk-KZ"/>
                    </w:rPr>
                  </w:pPr>
                </w:p>
              </w:tc>
            </w:tr>
            <w:tr w:rsidR="005A0C21" w:rsidRPr="0003635C" w14:paraId="2A512736" w14:textId="77777777" w:rsidTr="319585E5">
              <w:trPr>
                <w:trHeight w:val="464"/>
              </w:trPr>
              <w:tc>
                <w:tcPr>
                  <w:tcW w:w="3592" w:type="dxa"/>
                  <w:shd w:val="clear" w:color="auto" w:fill="F2F2F2" w:themeFill="background1" w:themeFillShade="F2"/>
                  <w:vAlign w:val="center"/>
                </w:tcPr>
                <w:p w14:paraId="135E58C4" w14:textId="77777777" w:rsidR="005A0C21" w:rsidRDefault="005A0C21" w:rsidP="000B71CF">
                  <w:pPr>
                    <w:framePr w:hSpace="180" w:wrap="around" w:vAnchor="text" w:hAnchor="margin" w:x="-142" w:y="-23"/>
                    <w:widowControl w:val="0"/>
                    <w:ind w:right="-15"/>
                    <w:jc w:val="both"/>
                    <w:rPr>
                      <w:snapToGrid w:val="0"/>
                      <w:sz w:val="18"/>
                      <w:szCs w:val="18"/>
                      <w:lang w:val="kk-KZ"/>
                    </w:rPr>
                  </w:pPr>
                </w:p>
                <w:p w14:paraId="3C4ADF51" w14:textId="77777777" w:rsidR="005A0C21" w:rsidRPr="00B3160F" w:rsidRDefault="005A0C21" w:rsidP="000B71CF">
                  <w:pPr>
                    <w:framePr w:hSpace="180" w:wrap="around" w:vAnchor="text" w:hAnchor="margin" w:x="-142" w:y="-23"/>
                    <w:widowControl w:val="0"/>
                    <w:ind w:right="-15"/>
                    <w:jc w:val="both"/>
                    <w:rPr>
                      <w:snapToGrid w:val="0"/>
                      <w:sz w:val="18"/>
                      <w:szCs w:val="18"/>
                      <w:lang w:val="kk-KZ"/>
                    </w:rPr>
                  </w:pPr>
                  <w:r w:rsidRPr="00B3160F">
                    <w:rPr>
                      <w:snapToGrid w:val="0"/>
                      <w:sz w:val="18"/>
                      <w:szCs w:val="18"/>
                      <w:lang w:val="kk-KZ"/>
                    </w:rPr>
                    <w:t xml:space="preserve">Руководитель </w:t>
                  </w:r>
                </w:p>
                <w:p w14:paraId="62EBF9A1" w14:textId="77777777" w:rsidR="005A0C21" w:rsidRPr="008208B8" w:rsidRDefault="005A0C21" w:rsidP="000B71CF">
                  <w:pPr>
                    <w:framePr w:hSpace="180" w:wrap="around" w:vAnchor="text" w:hAnchor="margin" w:x="-142" w:y="-23"/>
                    <w:widowControl w:val="0"/>
                    <w:ind w:right="-15"/>
                    <w:jc w:val="both"/>
                    <w:rPr>
                      <w:snapToGrid w:val="0"/>
                      <w:sz w:val="16"/>
                      <w:szCs w:val="16"/>
                      <w:lang w:val="kk-KZ"/>
                    </w:rPr>
                  </w:pPr>
                </w:p>
              </w:tc>
              <w:tc>
                <w:tcPr>
                  <w:tcW w:w="6640" w:type="dxa"/>
                  <w:shd w:val="clear" w:color="auto" w:fill="F2F2F2" w:themeFill="background1" w:themeFillShade="F2"/>
                  <w:vAlign w:val="center"/>
                </w:tcPr>
                <w:p w14:paraId="0C6C2CD5" w14:textId="77777777" w:rsidR="005A0C21" w:rsidRPr="00AA2B97" w:rsidRDefault="005A0C21" w:rsidP="000B71CF">
                  <w:pPr>
                    <w:framePr w:hSpace="180" w:wrap="around" w:vAnchor="text" w:hAnchor="margin" w:x="-142" w:y="-23"/>
                    <w:ind w:right="-15"/>
                    <w:rPr>
                      <w:rStyle w:val="s0"/>
                      <w:rFonts w:eastAsia="Calibri"/>
                      <w:sz w:val="10"/>
                      <w:szCs w:val="10"/>
                      <w:lang w:val="ru-RU"/>
                    </w:rPr>
                  </w:pPr>
                </w:p>
                <w:p w14:paraId="48761ADD" w14:textId="77777777" w:rsidR="005A0C21" w:rsidRPr="007E5CE0" w:rsidRDefault="005A0C21" w:rsidP="000B71CF">
                  <w:pPr>
                    <w:framePr w:hSpace="180" w:wrap="around" w:vAnchor="text" w:hAnchor="margin" w:x="-142" w:y="-23"/>
                    <w:spacing w:line="276" w:lineRule="auto"/>
                    <w:ind w:right="-15"/>
                    <w:rPr>
                      <w:rFonts w:eastAsia="Batang"/>
                      <w:sz w:val="10"/>
                      <w:szCs w:val="10"/>
                      <w:lang w:val="kk-KZ"/>
                    </w:rPr>
                  </w:pPr>
                  <w:r w:rsidRPr="00AA2B97">
                    <w:rPr>
                      <w:rStyle w:val="s0"/>
                      <w:rFonts w:eastAsia="Calibri"/>
                      <w:lang w:val="ru-RU"/>
                    </w:rPr>
                    <w:t>Ф.И.О. ________________</w:t>
                  </w:r>
                  <w:r w:rsidRPr="005A0C21">
                    <w:rPr>
                      <w:rStyle w:val="s0"/>
                      <w:rFonts w:eastAsia="Calibri"/>
                      <w:lang w:val="ru-RU"/>
                    </w:rPr>
                    <w:t>__</w:t>
                  </w:r>
                  <w:r w:rsidRPr="00AA2B97">
                    <w:rPr>
                      <w:rStyle w:val="s0"/>
                      <w:rFonts w:eastAsia="Calibri"/>
                      <w:lang w:val="ru-RU"/>
                    </w:rPr>
                    <w:t xml:space="preserve">______ </w:t>
                  </w:r>
                  <w:r w:rsidRPr="005A0C21">
                    <w:rPr>
                      <w:rStyle w:val="s0"/>
                      <w:rFonts w:eastAsia="Calibri"/>
                      <w:lang w:val="ru-RU"/>
                    </w:rPr>
                    <w:t xml:space="preserve">  </w:t>
                  </w:r>
                  <w:r w:rsidRPr="00AA2B97">
                    <w:rPr>
                      <w:rStyle w:val="s0"/>
                      <w:rFonts w:eastAsia="Calibri"/>
                      <w:lang w:val="ru-RU"/>
                    </w:rPr>
                    <w:t>Подпись</w:t>
                  </w:r>
                  <w:r w:rsidRPr="00B3160F">
                    <w:rPr>
                      <w:rStyle w:val="s0"/>
                      <w:rFonts w:eastAsia="Calibri"/>
                      <w:lang w:val="kk-KZ"/>
                    </w:rPr>
                    <w:t xml:space="preserve"> </w:t>
                  </w:r>
                  <w:r w:rsidRPr="00AA2B97">
                    <w:rPr>
                      <w:rStyle w:val="s0"/>
                      <w:rFonts w:eastAsia="Calibri"/>
                      <w:lang w:val="ru-RU"/>
                    </w:rPr>
                    <w:t>_________</w:t>
                  </w:r>
                  <w:r w:rsidRPr="005A0C21">
                    <w:rPr>
                      <w:rStyle w:val="s0"/>
                      <w:rFonts w:eastAsia="Calibri"/>
                      <w:lang w:val="ru-RU"/>
                    </w:rPr>
                    <w:t>___</w:t>
                  </w:r>
                  <w:r w:rsidRPr="00AA2B97">
                    <w:rPr>
                      <w:rStyle w:val="s0"/>
                      <w:rFonts w:eastAsia="Calibri"/>
                      <w:lang w:val="ru-RU"/>
                    </w:rPr>
                    <w:t>_____</w:t>
                  </w:r>
                </w:p>
              </w:tc>
            </w:tr>
          </w:tbl>
          <w:p w14:paraId="709E88E4" w14:textId="77777777" w:rsidR="0028382E" w:rsidRPr="00A56723" w:rsidRDefault="0028382E" w:rsidP="00C07D29">
            <w:pPr>
              <w:ind w:right="-15"/>
              <w:jc w:val="center"/>
              <w:rPr>
                <w:rStyle w:val="s0"/>
                <w:rFonts w:eastAsia="Calibri"/>
                <w:i/>
                <w:lang w:val="ru-RU"/>
              </w:rPr>
            </w:pPr>
          </w:p>
        </w:tc>
        <w:tc>
          <w:tcPr>
            <w:tcW w:w="339" w:type="dxa"/>
          </w:tcPr>
          <w:p w14:paraId="508C98E9" w14:textId="77777777" w:rsidR="0028382E" w:rsidRPr="00C07D29" w:rsidRDefault="0028382E" w:rsidP="00C07D29">
            <w:pPr>
              <w:tabs>
                <w:tab w:val="left" w:pos="1449"/>
              </w:tabs>
              <w:spacing w:line="276" w:lineRule="auto"/>
              <w:jc w:val="both"/>
              <w:rPr>
                <w:rFonts w:eastAsia="Calibri"/>
                <w:sz w:val="20"/>
                <w:szCs w:val="20"/>
                <w:lang w:val="ru-RU"/>
              </w:rPr>
            </w:pPr>
          </w:p>
        </w:tc>
        <w:tc>
          <w:tcPr>
            <w:tcW w:w="222" w:type="dxa"/>
          </w:tcPr>
          <w:p w14:paraId="779F8E76" w14:textId="77777777" w:rsidR="0028382E" w:rsidRPr="00A56723" w:rsidRDefault="0028382E" w:rsidP="00C07D29">
            <w:pPr>
              <w:jc w:val="center"/>
              <w:rPr>
                <w:rStyle w:val="s0"/>
                <w:rFonts w:eastAsia="Calibri"/>
                <w:lang w:val="ru-RU" w:eastAsia="en-US"/>
              </w:rPr>
            </w:pPr>
          </w:p>
        </w:tc>
      </w:tr>
    </w:tbl>
    <w:p w14:paraId="7818863E" w14:textId="77777777" w:rsidR="00C13C62" w:rsidRPr="00A56723" w:rsidRDefault="00C13C62" w:rsidP="008A4899">
      <w:pPr>
        <w:ind w:right="187" w:hanging="426"/>
        <w:rPr>
          <w:b/>
          <w:sz w:val="20"/>
          <w:szCs w:val="20"/>
          <w:lang w:val="ru-RU"/>
        </w:rPr>
      </w:pPr>
    </w:p>
    <w:p w14:paraId="44F69B9A" w14:textId="77777777" w:rsidR="00626F03" w:rsidRDefault="00626F03" w:rsidP="001C4EF4">
      <w:pPr>
        <w:jc w:val="right"/>
        <w:rPr>
          <w:bCs/>
          <w:sz w:val="22"/>
          <w:szCs w:val="22"/>
          <w:lang w:val="ru-RU"/>
        </w:rPr>
      </w:pPr>
    </w:p>
    <w:p w14:paraId="5F07D11E" w14:textId="77777777" w:rsidR="00062844" w:rsidRDefault="00062844" w:rsidP="001C4EF4">
      <w:pPr>
        <w:jc w:val="right"/>
        <w:rPr>
          <w:bCs/>
          <w:sz w:val="22"/>
          <w:szCs w:val="22"/>
          <w:lang w:val="ru-RU"/>
        </w:rPr>
      </w:pPr>
    </w:p>
    <w:p w14:paraId="17DBC151" w14:textId="77777777" w:rsidR="00062844" w:rsidRDefault="00062844" w:rsidP="001C4EF4">
      <w:pPr>
        <w:jc w:val="right"/>
        <w:rPr>
          <w:bCs/>
          <w:sz w:val="22"/>
          <w:szCs w:val="22"/>
          <w:lang w:val="ru-RU"/>
        </w:rPr>
      </w:pPr>
    </w:p>
    <w:p w14:paraId="6F8BD81B" w14:textId="77777777" w:rsidR="00062844" w:rsidRDefault="00062844" w:rsidP="001C4EF4">
      <w:pPr>
        <w:jc w:val="right"/>
        <w:rPr>
          <w:bCs/>
          <w:sz w:val="22"/>
          <w:szCs w:val="22"/>
          <w:lang w:val="ru-RU"/>
        </w:rPr>
      </w:pPr>
    </w:p>
    <w:p w14:paraId="2613E9C1" w14:textId="77777777" w:rsidR="00062844" w:rsidRDefault="00062844" w:rsidP="001C4EF4">
      <w:pPr>
        <w:jc w:val="right"/>
        <w:rPr>
          <w:bCs/>
          <w:sz w:val="22"/>
          <w:szCs w:val="22"/>
          <w:lang w:val="ru-RU"/>
        </w:rPr>
      </w:pPr>
    </w:p>
    <w:p w14:paraId="1037B8A3" w14:textId="77777777" w:rsidR="00062844" w:rsidRDefault="00062844" w:rsidP="001C4EF4">
      <w:pPr>
        <w:jc w:val="right"/>
        <w:rPr>
          <w:bCs/>
          <w:sz w:val="22"/>
          <w:szCs w:val="22"/>
          <w:lang w:val="ru-RU"/>
        </w:rPr>
      </w:pPr>
    </w:p>
    <w:p w14:paraId="687C6DE0" w14:textId="77777777" w:rsidR="00062844" w:rsidRDefault="00062844" w:rsidP="001C4EF4">
      <w:pPr>
        <w:jc w:val="right"/>
        <w:rPr>
          <w:bCs/>
          <w:sz w:val="22"/>
          <w:szCs w:val="22"/>
          <w:lang w:val="ru-RU"/>
        </w:rPr>
      </w:pPr>
    </w:p>
    <w:p w14:paraId="5B2F9378" w14:textId="77777777" w:rsidR="00062844" w:rsidRDefault="00062844" w:rsidP="001C4EF4">
      <w:pPr>
        <w:jc w:val="right"/>
        <w:rPr>
          <w:bCs/>
          <w:sz w:val="22"/>
          <w:szCs w:val="22"/>
          <w:lang w:val="ru-RU"/>
        </w:rPr>
      </w:pPr>
    </w:p>
    <w:p w14:paraId="58E6DD4E" w14:textId="77777777" w:rsidR="00062844" w:rsidRDefault="00062844" w:rsidP="001C4EF4">
      <w:pPr>
        <w:jc w:val="right"/>
        <w:rPr>
          <w:bCs/>
          <w:sz w:val="22"/>
          <w:szCs w:val="22"/>
          <w:lang w:val="ru-RU"/>
        </w:rPr>
      </w:pPr>
    </w:p>
    <w:p w14:paraId="7D3BEE8F" w14:textId="77777777" w:rsidR="00062844" w:rsidRDefault="00062844" w:rsidP="001C4EF4">
      <w:pPr>
        <w:jc w:val="right"/>
        <w:rPr>
          <w:bCs/>
          <w:sz w:val="22"/>
          <w:szCs w:val="22"/>
          <w:lang w:val="ru-RU"/>
        </w:rPr>
      </w:pPr>
    </w:p>
    <w:p w14:paraId="3B88899E" w14:textId="77777777" w:rsidR="00062844" w:rsidRDefault="00062844" w:rsidP="001C4EF4">
      <w:pPr>
        <w:jc w:val="right"/>
        <w:rPr>
          <w:bCs/>
          <w:sz w:val="22"/>
          <w:szCs w:val="22"/>
          <w:lang w:val="ru-RU"/>
        </w:rPr>
      </w:pPr>
    </w:p>
    <w:p w14:paraId="69E2BB2B" w14:textId="77777777" w:rsidR="00062844" w:rsidRDefault="00062844" w:rsidP="001C4EF4">
      <w:pPr>
        <w:jc w:val="right"/>
        <w:rPr>
          <w:bCs/>
          <w:sz w:val="22"/>
          <w:szCs w:val="22"/>
          <w:lang w:val="ru-RU"/>
        </w:rPr>
      </w:pPr>
    </w:p>
    <w:p w14:paraId="57C0D796" w14:textId="77777777" w:rsidR="00062844" w:rsidRDefault="00062844" w:rsidP="001C4EF4">
      <w:pPr>
        <w:jc w:val="right"/>
        <w:rPr>
          <w:bCs/>
          <w:sz w:val="22"/>
          <w:szCs w:val="22"/>
          <w:lang w:val="ru-RU"/>
        </w:rPr>
      </w:pPr>
    </w:p>
    <w:p w14:paraId="0D142F6F" w14:textId="77777777" w:rsidR="00062844" w:rsidRDefault="00062844" w:rsidP="001C4EF4">
      <w:pPr>
        <w:jc w:val="right"/>
        <w:rPr>
          <w:bCs/>
          <w:sz w:val="22"/>
          <w:szCs w:val="22"/>
          <w:lang w:val="ru-RU"/>
        </w:rPr>
      </w:pPr>
    </w:p>
    <w:p w14:paraId="4475AD14" w14:textId="77777777" w:rsidR="00062844" w:rsidRDefault="00062844" w:rsidP="001C4EF4">
      <w:pPr>
        <w:jc w:val="right"/>
        <w:rPr>
          <w:bCs/>
          <w:sz w:val="22"/>
          <w:szCs w:val="22"/>
          <w:lang w:val="ru-RU"/>
        </w:rPr>
      </w:pPr>
    </w:p>
    <w:p w14:paraId="120C4E94" w14:textId="77777777" w:rsidR="00062844" w:rsidRDefault="00062844" w:rsidP="001C4EF4">
      <w:pPr>
        <w:jc w:val="right"/>
        <w:rPr>
          <w:bCs/>
          <w:sz w:val="22"/>
          <w:szCs w:val="22"/>
          <w:lang w:val="ru-RU"/>
        </w:rPr>
      </w:pPr>
    </w:p>
    <w:p w14:paraId="42AFC42D" w14:textId="77777777" w:rsidR="003C252F" w:rsidRDefault="003C252F" w:rsidP="001C4EF4">
      <w:pPr>
        <w:jc w:val="right"/>
        <w:rPr>
          <w:bCs/>
          <w:sz w:val="22"/>
          <w:szCs w:val="22"/>
          <w:lang w:val="ru-RU"/>
        </w:rPr>
      </w:pPr>
    </w:p>
    <w:p w14:paraId="271CA723" w14:textId="77777777" w:rsidR="003C252F" w:rsidRDefault="003C252F" w:rsidP="001C4EF4">
      <w:pPr>
        <w:jc w:val="right"/>
        <w:rPr>
          <w:bCs/>
          <w:sz w:val="22"/>
          <w:szCs w:val="22"/>
          <w:lang w:val="ru-RU"/>
        </w:rPr>
      </w:pPr>
    </w:p>
    <w:p w14:paraId="75FBE423" w14:textId="77777777" w:rsidR="003C252F" w:rsidRDefault="003C252F" w:rsidP="001C4EF4">
      <w:pPr>
        <w:jc w:val="right"/>
        <w:rPr>
          <w:bCs/>
          <w:sz w:val="22"/>
          <w:szCs w:val="22"/>
          <w:lang w:val="ru-RU"/>
        </w:rPr>
      </w:pPr>
    </w:p>
    <w:p w14:paraId="2D3F0BEC" w14:textId="77777777" w:rsidR="003C252F" w:rsidRDefault="003C252F" w:rsidP="001C4EF4">
      <w:pPr>
        <w:jc w:val="right"/>
        <w:rPr>
          <w:bCs/>
          <w:sz w:val="22"/>
          <w:szCs w:val="22"/>
          <w:lang w:val="ru-RU"/>
        </w:rPr>
      </w:pPr>
    </w:p>
    <w:p w14:paraId="75CF4315" w14:textId="77777777" w:rsidR="003C252F" w:rsidRDefault="003C252F" w:rsidP="001C4EF4">
      <w:pPr>
        <w:jc w:val="right"/>
        <w:rPr>
          <w:bCs/>
          <w:sz w:val="22"/>
          <w:szCs w:val="22"/>
          <w:lang w:val="ru-RU"/>
        </w:rPr>
      </w:pPr>
    </w:p>
    <w:p w14:paraId="3CB648E9" w14:textId="77777777" w:rsidR="003C252F" w:rsidRDefault="003C252F" w:rsidP="001C4EF4">
      <w:pPr>
        <w:jc w:val="right"/>
        <w:rPr>
          <w:bCs/>
          <w:sz w:val="22"/>
          <w:szCs w:val="22"/>
          <w:lang w:val="ru-RU"/>
        </w:rPr>
      </w:pPr>
    </w:p>
    <w:p w14:paraId="0C178E9E" w14:textId="77777777" w:rsidR="003C252F" w:rsidRDefault="003C252F" w:rsidP="001C4EF4">
      <w:pPr>
        <w:jc w:val="right"/>
        <w:rPr>
          <w:bCs/>
          <w:sz w:val="22"/>
          <w:szCs w:val="22"/>
          <w:lang w:val="ru-RU"/>
        </w:rPr>
      </w:pPr>
    </w:p>
    <w:p w14:paraId="3C0395D3" w14:textId="77777777" w:rsidR="003C252F" w:rsidRDefault="003C252F" w:rsidP="001C4EF4">
      <w:pPr>
        <w:jc w:val="right"/>
        <w:rPr>
          <w:bCs/>
          <w:sz w:val="22"/>
          <w:szCs w:val="22"/>
          <w:lang w:val="ru-RU"/>
        </w:rPr>
      </w:pPr>
    </w:p>
    <w:p w14:paraId="3254BC2F" w14:textId="77777777" w:rsidR="003C252F" w:rsidRDefault="003C252F" w:rsidP="001C4EF4">
      <w:pPr>
        <w:jc w:val="right"/>
        <w:rPr>
          <w:bCs/>
          <w:sz w:val="22"/>
          <w:szCs w:val="22"/>
          <w:lang w:val="ru-RU"/>
        </w:rPr>
      </w:pPr>
    </w:p>
    <w:p w14:paraId="651E9592" w14:textId="77777777" w:rsidR="00062844" w:rsidRDefault="00062844" w:rsidP="001C4EF4">
      <w:pPr>
        <w:jc w:val="right"/>
        <w:rPr>
          <w:bCs/>
          <w:sz w:val="22"/>
          <w:szCs w:val="22"/>
          <w:lang w:val="ru-RU"/>
        </w:rPr>
      </w:pPr>
    </w:p>
    <w:p w14:paraId="2D04AED8" w14:textId="77777777" w:rsidR="00757AC5" w:rsidRDefault="00757AC5" w:rsidP="000E4E01">
      <w:pPr>
        <w:rPr>
          <w:lang w:val="ru-RU"/>
        </w:rPr>
      </w:pPr>
      <w:r>
        <w:rPr>
          <w:lang w:val="ru-RU"/>
        </w:rPr>
        <w:t xml:space="preserve">                                                                        </w:t>
      </w:r>
    </w:p>
    <w:p w14:paraId="269E314A" w14:textId="77777777" w:rsidR="00E935A0" w:rsidRDefault="00E935A0" w:rsidP="000E4E01">
      <w:pPr>
        <w:rPr>
          <w:lang w:val="ru-RU"/>
        </w:rPr>
      </w:pPr>
    </w:p>
    <w:p w14:paraId="47341341" w14:textId="77777777" w:rsidR="00E935A0" w:rsidRDefault="00E935A0" w:rsidP="000E4E01">
      <w:pPr>
        <w:rPr>
          <w:lang w:val="ru-RU"/>
        </w:rPr>
      </w:pPr>
    </w:p>
    <w:p w14:paraId="551F1DAB" w14:textId="09DA1995" w:rsidR="00757AC5" w:rsidRPr="000E4E01" w:rsidRDefault="00757AC5" w:rsidP="21D38BB0">
      <w:pPr>
        <w:tabs>
          <w:tab w:val="left" w:pos="313"/>
        </w:tabs>
      </w:pPr>
    </w:p>
    <w:p w14:paraId="7C250069" w14:textId="37110656" w:rsidR="21D38BB0" w:rsidRDefault="21D38BB0"/>
    <w:p w14:paraId="1F1941D8" w14:textId="765B721E" w:rsidR="21D38BB0" w:rsidRDefault="21D38BB0"/>
    <w:p w14:paraId="4F8BDAED" w14:textId="085B579A" w:rsidR="21D38BB0" w:rsidRDefault="21D38BB0"/>
    <w:p w14:paraId="66518E39" w14:textId="1BDEF42A" w:rsidR="003C252F" w:rsidRDefault="003C252F" w:rsidP="21D38BB0">
      <w:pPr>
        <w:tabs>
          <w:tab w:val="left" w:pos="5775"/>
        </w:tabs>
        <w:rPr>
          <w:b/>
          <w:bCs/>
          <w:sz w:val="22"/>
          <w:szCs w:val="22"/>
          <w:lang w:val="ru-RU"/>
        </w:rPr>
      </w:pPr>
    </w:p>
    <w:p w14:paraId="7E75FCD0" w14:textId="77777777" w:rsidR="003C252F" w:rsidRDefault="003C252F" w:rsidP="009F557F">
      <w:pPr>
        <w:tabs>
          <w:tab w:val="left" w:pos="5775"/>
        </w:tabs>
        <w:ind w:left="3540"/>
        <w:jc w:val="right"/>
        <w:rPr>
          <w:sz w:val="22"/>
          <w:szCs w:val="22"/>
          <w:lang w:val="ru-RU"/>
        </w:rPr>
      </w:pPr>
    </w:p>
    <w:p w14:paraId="10FDAA0E" w14:textId="77777777" w:rsidR="003C252F" w:rsidRDefault="003C252F" w:rsidP="009F557F">
      <w:pPr>
        <w:tabs>
          <w:tab w:val="left" w:pos="5775"/>
        </w:tabs>
        <w:ind w:left="3540"/>
        <w:jc w:val="right"/>
        <w:rPr>
          <w:sz w:val="22"/>
          <w:szCs w:val="22"/>
          <w:lang w:val="ru-RU"/>
        </w:rPr>
      </w:pPr>
    </w:p>
    <w:p w14:paraId="774AF2BF" w14:textId="77777777" w:rsidR="003C252F" w:rsidRDefault="003C252F" w:rsidP="009F557F">
      <w:pPr>
        <w:tabs>
          <w:tab w:val="left" w:pos="5775"/>
        </w:tabs>
        <w:ind w:left="3540"/>
        <w:jc w:val="right"/>
        <w:rPr>
          <w:sz w:val="22"/>
          <w:szCs w:val="22"/>
          <w:lang w:val="ru-RU"/>
        </w:rPr>
      </w:pPr>
    </w:p>
    <w:p w14:paraId="0CBEAF1E" w14:textId="44DC5E97" w:rsidR="00FF0AB3" w:rsidRPr="00347B2C" w:rsidRDefault="00FF0AB3" w:rsidP="591A0C97">
      <w:pPr>
        <w:ind w:left="3540"/>
        <w:jc w:val="right"/>
        <w:rPr>
          <w:sz w:val="22"/>
          <w:szCs w:val="22"/>
          <w:lang w:val="ru-RU"/>
        </w:rPr>
      </w:pPr>
    </w:p>
    <w:p w14:paraId="36250B71" w14:textId="633B3F41" w:rsidR="00AA2B97" w:rsidRPr="001019F5" w:rsidRDefault="00FF0AB3" w:rsidP="21D38BB0">
      <w:pPr>
        <w:spacing w:before="40"/>
        <w:contextualSpacing/>
        <w:jc w:val="right"/>
        <w:rPr>
          <w:lang w:val="ru-RU"/>
        </w:rPr>
      </w:pPr>
      <w:r w:rsidRPr="00AA66D2">
        <w:rPr>
          <w:noProof/>
          <w:lang w:val="ru-RU" w:eastAsia="ru-RU"/>
        </w:rPr>
        <w:lastRenderedPageBreak/>
        <w:drawing>
          <wp:anchor distT="0" distB="0" distL="114300" distR="114300" simplePos="0" relativeHeight="251660329" behindDoc="1" locked="0" layoutInCell="1" allowOverlap="1" wp14:anchorId="6FF2182E" wp14:editId="1761F8DB">
            <wp:simplePos x="0" y="0"/>
            <wp:positionH relativeFrom="margin">
              <wp:align>left</wp:align>
            </wp:positionH>
            <wp:positionV relativeFrom="paragraph">
              <wp:posOffset>12065</wp:posOffset>
            </wp:positionV>
            <wp:extent cx="1685499" cy="593632"/>
            <wp:effectExtent l="0" t="0" r="0" b="0"/>
            <wp:wrapTight wrapText="bothSides">
              <wp:wrapPolygon edited="0">
                <wp:start x="0" y="0"/>
                <wp:lineTo x="0" y="20814"/>
                <wp:lineTo x="21242" y="20814"/>
                <wp:lineTo x="21242" y="0"/>
                <wp:lineTo x="0" y="0"/>
              </wp:wrapPolygon>
            </wp:wrapTight>
            <wp:docPr id="152409034" name="Рисунок 2"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5499" cy="593632"/>
                    </a:xfrm>
                    <a:prstGeom prst="rect">
                      <a:avLst/>
                    </a:prstGeom>
                  </pic:spPr>
                </pic:pic>
              </a:graphicData>
            </a:graphic>
          </wp:anchor>
        </w:drawing>
      </w:r>
      <w:r w:rsidR="21D38BB0" w:rsidRPr="00AC13D7">
        <w:rPr>
          <w:lang w:val="ru-RU"/>
        </w:rPr>
        <w:t xml:space="preserve">                                                                                              </w:t>
      </w:r>
      <w:r w:rsidR="21D38BB0" w:rsidRPr="001019F5">
        <w:rPr>
          <w:lang w:val="ru-RU"/>
        </w:rPr>
        <w:t>Приложение 3</w:t>
      </w:r>
    </w:p>
    <w:p w14:paraId="549AC5AC" w14:textId="57C78203" w:rsidR="00AA2B97" w:rsidRPr="00853B4E" w:rsidRDefault="21D38BB0" w:rsidP="21D38BB0">
      <w:pPr>
        <w:contextualSpacing/>
        <w:jc w:val="right"/>
        <w:rPr>
          <w:lang w:val="ru-RU"/>
        </w:rPr>
      </w:pPr>
      <w:r w:rsidRPr="00853B4E">
        <w:rPr>
          <w:lang w:val="ru-RU"/>
        </w:rPr>
        <w:t xml:space="preserve">к Договору </w:t>
      </w:r>
      <w:r w:rsidR="00C46ACA">
        <w:rPr>
          <w:lang w:val="ru-RU"/>
        </w:rPr>
        <w:t xml:space="preserve">присоединения </w:t>
      </w:r>
      <w:r w:rsidRPr="00853B4E">
        <w:rPr>
          <w:lang w:val="ru-RU"/>
        </w:rPr>
        <w:t>на обслуживание</w:t>
      </w:r>
    </w:p>
    <w:p w14:paraId="2C2AA3A0" w14:textId="1A20920B" w:rsidR="00AA2B97" w:rsidRPr="00756C94" w:rsidRDefault="21D38BB0" w:rsidP="21D38BB0">
      <w:pPr>
        <w:contextualSpacing/>
        <w:jc w:val="right"/>
        <w:rPr>
          <w:lang w:val="ru-RU"/>
        </w:rPr>
      </w:pPr>
      <w:r w:rsidRPr="21D38BB0">
        <w:rPr>
          <w:lang w:val="ru-RU"/>
        </w:rPr>
        <w:t>в системе «Onlinebank HALYK»</w:t>
      </w:r>
    </w:p>
    <w:p w14:paraId="08A5FE2F" w14:textId="77777777" w:rsidR="00FF0AB3" w:rsidRDefault="00FF0AB3" w:rsidP="21D38BB0">
      <w:pPr>
        <w:jc w:val="right"/>
        <w:rPr>
          <w:rFonts w:eastAsiaTheme="majorEastAsia"/>
          <w:lang w:val="ru-RU"/>
        </w:rPr>
      </w:pPr>
    </w:p>
    <w:p w14:paraId="0F3DFF85" w14:textId="77777777" w:rsidR="00FF0AB3" w:rsidRDefault="21D38BB0" w:rsidP="591A0C97">
      <w:pPr>
        <w:jc w:val="center"/>
        <w:rPr>
          <w:b/>
          <w:bCs/>
          <w:sz w:val="20"/>
          <w:szCs w:val="20"/>
          <w:lang w:val="ru-RU"/>
        </w:rPr>
      </w:pPr>
      <w:r w:rsidRPr="21D38BB0">
        <w:rPr>
          <w:b/>
          <w:bCs/>
          <w:sz w:val="20"/>
          <w:szCs w:val="20"/>
          <w:lang w:val="ru-RU"/>
        </w:rPr>
        <w:t>ЗАЯВЛЕНИЕ НА ПРИВЯЗКУ ПОЛЬЗОВАТЕЛЯ</w:t>
      </w:r>
    </w:p>
    <w:p w14:paraId="4C762634" w14:textId="77777777" w:rsidR="00FF0AB3" w:rsidRDefault="00FF0AB3" w:rsidP="21D38BB0">
      <w:pPr>
        <w:jc w:val="center"/>
        <w:rPr>
          <w:rFonts w:eastAsiaTheme="majorEastAsia"/>
          <w:lang w:val="ru-RU"/>
        </w:rPr>
      </w:pPr>
    </w:p>
    <w:p w14:paraId="345D4DD2" w14:textId="77777777" w:rsidR="00FF0AB3" w:rsidRDefault="21D38BB0" w:rsidP="591A0C97">
      <w:pPr>
        <w:ind w:right="-1"/>
        <w:rPr>
          <w:sz w:val="20"/>
          <w:szCs w:val="20"/>
          <w:lang w:val="ru-RU"/>
        </w:rPr>
      </w:pPr>
      <w:r w:rsidRPr="21D38BB0">
        <w:rPr>
          <w:b/>
          <w:bCs/>
          <w:sz w:val="20"/>
          <w:szCs w:val="20"/>
          <w:lang w:val="ru-RU"/>
        </w:rPr>
        <w:t>Наименование Клиента:</w:t>
      </w:r>
      <w:r w:rsidRPr="21D38BB0">
        <w:rPr>
          <w:sz w:val="20"/>
          <w:szCs w:val="20"/>
          <w:lang w:val="ru-RU"/>
        </w:rPr>
        <w:t xml:space="preserve"> _______________________________________________________________________</w:t>
      </w:r>
    </w:p>
    <w:p w14:paraId="425AE1FC" w14:textId="77777777" w:rsidR="00FF0AB3" w:rsidRDefault="21D38BB0" w:rsidP="591A0C97">
      <w:pPr>
        <w:ind w:right="-1"/>
        <w:rPr>
          <w:sz w:val="20"/>
          <w:szCs w:val="20"/>
          <w:lang w:val="ru-RU"/>
        </w:rPr>
      </w:pPr>
      <w:r w:rsidRPr="21D38BB0">
        <w:rPr>
          <w:b/>
          <w:bCs/>
          <w:sz w:val="20"/>
          <w:szCs w:val="20"/>
          <w:lang w:val="ru-RU"/>
        </w:rPr>
        <w:t xml:space="preserve">БИН/ИИН: </w:t>
      </w:r>
      <w:r w:rsidRPr="21D38BB0">
        <w:rPr>
          <w:sz w:val="20"/>
          <w:szCs w:val="20"/>
          <w:lang w:val="ru-RU"/>
        </w:rPr>
        <w:t>________________________________</w:t>
      </w:r>
      <w:r w:rsidRPr="21D38BB0">
        <w:rPr>
          <w:i/>
          <w:iCs/>
          <w:sz w:val="20"/>
          <w:szCs w:val="20"/>
          <w:lang w:val="ru-RU"/>
        </w:rPr>
        <w:t>__________</w:t>
      </w:r>
    </w:p>
    <w:p w14:paraId="63E49D7C" w14:textId="77777777" w:rsidR="00FF0AB3" w:rsidRDefault="00FF0AB3" w:rsidP="591A0C97">
      <w:pPr>
        <w:rPr>
          <w:lang w:val="ru-RU"/>
        </w:rPr>
      </w:pPr>
    </w:p>
    <w:p w14:paraId="66B37D1D" w14:textId="77777777" w:rsidR="00FF0AB3" w:rsidRDefault="21D38BB0" w:rsidP="21D38BB0">
      <w:pPr>
        <w:rPr>
          <w:b/>
          <w:bCs/>
          <w:i/>
          <w:iCs/>
          <w:sz w:val="22"/>
          <w:szCs w:val="22"/>
          <w:lang w:val="ru-RU"/>
        </w:rPr>
      </w:pPr>
      <w:r w:rsidRPr="21D38BB0">
        <w:rPr>
          <w:b/>
          <w:bCs/>
          <w:i/>
          <w:iCs/>
          <w:sz w:val="22"/>
          <w:szCs w:val="22"/>
          <w:lang w:val="ru-RU"/>
        </w:rPr>
        <w:t xml:space="preserve">Просим предоставить доступ к Системе </w:t>
      </w:r>
      <w:r w:rsidRPr="21D38BB0">
        <w:rPr>
          <w:b/>
          <w:bCs/>
          <w:i/>
          <w:iCs/>
          <w:sz w:val="22"/>
          <w:szCs w:val="22"/>
        </w:rPr>
        <w:t>Onlinebank</w:t>
      </w:r>
      <w:r w:rsidRPr="21D38BB0">
        <w:rPr>
          <w:b/>
          <w:bCs/>
          <w:i/>
          <w:iCs/>
          <w:sz w:val="22"/>
          <w:szCs w:val="22"/>
          <w:lang w:val="ru-RU"/>
        </w:rPr>
        <w:t xml:space="preserve"> пользователю:</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6810"/>
      </w:tblGrid>
      <w:tr w:rsidR="591A0C97" w14:paraId="769C18FF" w14:textId="77777777" w:rsidTr="00AC13D7">
        <w:trPr>
          <w:trHeight w:val="340"/>
        </w:trPr>
        <w:tc>
          <w:tcPr>
            <w:tcW w:w="3396" w:type="dxa"/>
            <w:vAlign w:val="center"/>
          </w:tcPr>
          <w:p w14:paraId="0D50B9BC" w14:textId="77777777" w:rsidR="591A0C97" w:rsidRDefault="21D38BB0" w:rsidP="21D38BB0">
            <w:pPr>
              <w:rPr>
                <w:rStyle w:val="s0"/>
                <w:rFonts w:eastAsiaTheme="majorEastAsia"/>
                <w:sz w:val="18"/>
                <w:szCs w:val="18"/>
                <w:lang w:val="ru-RU"/>
              </w:rPr>
            </w:pPr>
            <w:r w:rsidRPr="21D38BB0">
              <w:rPr>
                <w:rStyle w:val="s0"/>
                <w:rFonts w:eastAsia="Calibri"/>
                <w:sz w:val="18"/>
                <w:szCs w:val="18"/>
                <w:lang w:val="ru-RU"/>
              </w:rPr>
              <w:t>Уполномоченное лицо</w:t>
            </w:r>
          </w:p>
          <w:p w14:paraId="6602B860" w14:textId="77777777" w:rsidR="591A0C97" w:rsidRDefault="21D38BB0" w:rsidP="591A0C97">
            <w:pPr>
              <w:rPr>
                <w:rStyle w:val="s0"/>
                <w:rFonts w:eastAsia="Calibri"/>
                <w:b/>
                <w:bCs/>
                <w:lang w:val="ru-RU" w:eastAsia="ru-RU"/>
              </w:rPr>
            </w:pPr>
            <w:r w:rsidRPr="21D38BB0">
              <w:rPr>
                <w:rStyle w:val="s0"/>
                <w:rFonts w:eastAsiaTheme="majorEastAsia"/>
                <w:lang w:val="ru-RU"/>
              </w:rPr>
              <w:t>(</w:t>
            </w:r>
            <w:r w:rsidRPr="21D38BB0">
              <w:rPr>
                <w:rStyle w:val="s0"/>
                <w:rFonts w:eastAsiaTheme="majorEastAsia"/>
                <w:i/>
                <w:iCs/>
                <w:sz w:val="18"/>
                <w:szCs w:val="18"/>
                <w:lang w:val="ru-RU"/>
              </w:rPr>
              <w:t>указывается на латинице для нерезидентов</w:t>
            </w:r>
            <w:r w:rsidRPr="21D38BB0">
              <w:rPr>
                <w:rStyle w:val="s0"/>
                <w:rFonts w:eastAsiaTheme="majorEastAsia"/>
                <w:lang w:val="ru-RU"/>
              </w:rPr>
              <w:t>)</w:t>
            </w:r>
          </w:p>
        </w:tc>
        <w:tc>
          <w:tcPr>
            <w:tcW w:w="6810" w:type="dxa"/>
          </w:tcPr>
          <w:p w14:paraId="0E9A399A" w14:textId="77777777" w:rsidR="591A0C97" w:rsidRDefault="21D38BB0" w:rsidP="591A0C97">
            <w:pPr>
              <w:spacing w:line="276" w:lineRule="auto"/>
              <w:jc w:val="both"/>
              <w:rPr>
                <w:rStyle w:val="s0"/>
                <w:rFonts w:eastAsia="Calibri"/>
                <w:lang w:val="ru-RU"/>
              </w:rPr>
            </w:pPr>
            <w:r w:rsidRPr="21D38BB0">
              <w:rPr>
                <w:rStyle w:val="s0"/>
                <w:rFonts w:eastAsia="Calibri"/>
                <w:lang w:val="ru-RU"/>
              </w:rPr>
              <w:t>Фамилия_______________________________________________________</w:t>
            </w:r>
          </w:p>
          <w:p w14:paraId="48E3F7A6" w14:textId="77777777" w:rsidR="591A0C97" w:rsidRDefault="21D38BB0" w:rsidP="591A0C97">
            <w:pPr>
              <w:spacing w:line="276" w:lineRule="auto"/>
              <w:jc w:val="both"/>
              <w:rPr>
                <w:rStyle w:val="s0"/>
                <w:rFonts w:eastAsia="Calibri"/>
                <w:lang w:val="ru-RU"/>
              </w:rPr>
            </w:pPr>
            <w:r w:rsidRPr="21D38BB0">
              <w:rPr>
                <w:rStyle w:val="s0"/>
                <w:rFonts w:eastAsia="Calibri"/>
                <w:lang w:val="ru-RU"/>
              </w:rPr>
              <w:t>Имя___________________________________________________________</w:t>
            </w:r>
          </w:p>
          <w:p w14:paraId="40FC2688" w14:textId="77777777" w:rsidR="591A0C97" w:rsidRDefault="21D38BB0" w:rsidP="591A0C97">
            <w:pPr>
              <w:spacing w:line="276" w:lineRule="auto"/>
              <w:jc w:val="both"/>
              <w:rPr>
                <w:rStyle w:val="s0"/>
                <w:rFonts w:eastAsia="Calibri"/>
                <w:lang w:val="ru-RU"/>
              </w:rPr>
            </w:pPr>
            <w:r w:rsidRPr="21D38BB0">
              <w:rPr>
                <w:rStyle w:val="s0"/>
                <w:rFonts w:eastAsia="Calibri"/>
                <w:lang w:val="ru-RU"/>
              </w:rPr>
              <w:t>Отчество (при наличии) __________________________________________</w:t>
            </w:r>
          </w:p>
          <w:p w14:paraId="631B890F" w14:textId="77777777" w:rsidR="591A0C97" w:rsidRDefault="21D38BB0" w:rsidP="591A0C97">
            <w:pPr>
              <w:spacing w:line="276" w:lineRule="auto"/>
              <w:jc w:val="both"/>
              <w:rPr>
                <w:rStyle w:val="s0"/>
                <w:rFonts w:eastAsia="Calibri"/>
                <w:lang w:val="ru-RU"/>
              </w:rPr>
            </w:pPr>
            <w:r w:rsidRPr="21D38BB0">
              <w:rPr>
                <w:color w:val="000000" w:themeColor="text1"/>
                <w:sz w:val="20"/>
                <w:szCs w:val="20"/>
                <w:lang w:val="ru-RU"/>
              </w:rPr>
              <w:t>ИИН (при наличии):</w:t>
            </w:r>
            <w:r w:rsidRPr="21D38BB0">
              <w:rPr>
                <w:color w:val="000000" w:themeColor="text1"/>
                <w:sz w:val="18"/>
                <w:szCs w:val="18"/>
                <w:lang w:val="ru-RU"/>
              </w:rPr>
              <w:t xml:space="preserve"> __________________________</w:t>
            </w:r>
          </w:p>
          <w:p w14:paraId="3530B2BC" w14:textId="77777777" w:rsidR="591A0C97" w:rsidRDefault="591A0C97" w:rsidP="591A0C97">
            <w:pPr>
              <w:jc w:val="both"/>
              <w:rPr>
                <w:rStyle w:val="s0"/>
                <w:rFonts w:eastAsia="Calibri"/>
                <w:sz w:val="10"/>
                <w:szCs w:val="10"/>
                <w:lang w:val="ru-RU"/>
              </w:rPr>
            </w:pPr>
          </w:p>
        </w:tc>
      </w:tr>
      <w:tr w:rsidR="591A0C97" w14:paraId="388F638E" w14:textId="77777777" w:rsidTr="00AC13D7">
        <w:trPr>
          <w:trHeight w:val="559"/>
        </w:trPr>
        <w:tc>
          <w:tcPr>
            <w:tcW w:w="3396" w:type="dxa"/>
            <w:vAlign w:val="center"/>
          </w:tcPr>
          <w:p w14:paraId="26725AD0" w14:textId="557B9D75" w:rsidR="591A0C97" w:rsidRDefault="21D38BB0" w:rsidP="591A0C97">
            <w:pPr>
              <w:rPr>
                <w:rStyle w:val="s0"/>
                <w:rFonts w:eastAsia="Calibri"/>
                <w:b/>
                <w:bCs/>
                <w:sz w:val="18"/>
                <w:szCs w:val="18"/>
                <w:lang w:val="ru-RU"/>
              </w:rPr>
            </w:pPr>
            <w:r w:rsidRPr="21D38BB0">
              <w:rPr>
                <w:rStyle w:val="s0"/>
                <w:rFonts w:eastAsia="Calibri"/>
                <w:sz w:val="18"/>
                <w:szCs w:val="18"/>
                <w:lang w:val="ru-RU"/>
              </w:rPr>
              <w:t>Наименование, БИН</w:t>
            </w:r>
            <w:r w:rsidR="00853B4E">
              <w:rPr>
                <w:rStyle w:val="s0"/>
                <w:rFonts w:eastAsia="Calibri"/>
                <w:sz w:val="18"/>
                <w:szCs w:val="18"/>
                <w:lang w:val="ru-RU"/>
              </w:rPr>
              <w:t>/ИИН</w:t>
            </w:r>
            <w:r w:rsidRPr="21D38BB0">
              <w:rPr>
                <w:rStyle w:val="s0"/>
                <w:rFonts w:eastAsia="Calibri"/>
                <w:sz w:val="18"/>
                <w:szCs w:val="18"/>
                <w:lang w:val="ru-RU"/>
              </w:rPr>
              <w:t xml:space="preserve"> организации, на которую изначально был выпущен ключ</w:t>
            </w:r>
          </w:p>
        </w:tc>
        <w:tc>
          <w:tcPr>
            <w:tcW w:w="6810" w:type="dxa"/>
            <w:vAlign w:val="center"/>
          </w:tcPr>
          <w:p w14:paraId="645D482C" w14:textId="77777777" w:rsidR="591A0C97" w:rsidRDefault="21D38BB0" w:rsidP="591A0C97">
            <w:pPr>
              <w:rPr>
                <w:rStyle w:val="s0"/>
                <w:rFonts w:eastAsia="Calibri"/>
                <w:sz w:val="18"/>
                <w:szCs w:val="18"/>
                <w:lang w:val="ru-RU"/>
              </w:rPr>
            </w:pPr>
            <w:r w:rsidRPr="21D38BB0">
              <w:rPr>
                <w:rStyle w:val="s0"/>
                <w:rFonts w:eastAsia="Calibri"/>
                <w:sz w:val="18"/>
                <w:szCs w:val="18"/>
                <w:lang w:val="ru-RU"/>
              </w:rPr>
              <w:t>_______________________________________________________________________</w:t>
            </w:r>
          </w:p>
          <w:p w14:paraId="5A2238EE" w14:textId="77777777" w:rsidR="591A0C97" w:rsidRDefault="21D38BB0" w:rsidP="591A0C97">
            <w:pPr>
              <w:spacing w:line="276" w:lineRule="auto"/>
              <w:rPr>
                <w:rStyle w:val="s0"/>
                <w:rFonts w:eastAsia="Calibri"/>
                <w:sz w:val="18"/>
                <w:szCs w:val="18"/>
                <w:lang w:val="ru-RU"/>
              </w:rPr>
            </w:pPr>
            <w:r w:rsidRPr="21D38BB0">
              <w:rPr>
                <w:rStyle w:val="s0"/>
                <w:rFonts w:eastAsia="Calibri"/>
                <w:sz w:val="18"/>
                <w:szCs w:val="18"/>
                <w:lang w:val="ru-RU"/>
              </w:rPr>
              <w:t>_______________________________________________________________________</w:t>
            </w:r>
          </w:p>
        </w:tc>
      </w:tr>
      <w:tr w:rsidR="591A0C97" w:rsidRPr="003365BC" w14:paraId="04CA34E1" w14:textId="77777777" w:rsidTr="00AC13D7">
        <w:trPr>
          <w:trHeight w:val="389"/>
        </w:trPr>
        <w:tc>
          <w:tcPr>
            <w:tcW w:w="3396" w:type="dxa"/>
            <w:tcBorders>
              <w:top w:val="single" w:sz="4" w:space="0" w:color="auto"/>
            </w:tcBorders>
            <w:vAlign w:val="center"/>
          </w:tcPr>
          <w:p w14:paraId="2D8F857A" w14:textId="77777777" w:rsidR="591A0C97" w:rsidRDefault="21D38BB0" w:rsidP="591A0C97">
            <w:pPr>
              <w:rPr>
                <w:rStyle w:val="s0"/>
                <w:rFonts w:eastAsia="Calibri"/>
                <w:b/>
                <w:bCs/>
                <w:sz w:val="18"/>
                <w:szCs w:val="18"/>
                <w:lang w:val="ru-RU" w:eastAsia="ru-RU"/>
              </w:rPr>
            </w:pPr>
            <w:r w:rsidRPr="21D38BB0">
              <w:rPr>
                <w:rStyle w:val="s0"/>
                <w:rFonts w:eastAsia="Calibri"/>
                <w:sz w:val="18"/>
                <w:szCs w:val="18"/>
                <w:lang w:val="ru-RU"/>
              </w:rPr>
              <w:t>Право подписи</w:t>
            </w:r>
          </w:p>
        </w:tc>
        <w:tc>
          <w:tcPr>
            <w:tcW w:w="6810" w:type="dxa"/>
            <w:vAlign w:val="center"/>
          </w:tcPr>
          <w:p w14:paraId="3C814578" w14:textId="0B542625" w:rsidR="591A0C97" w:rsidRDefault="591A0C97">
            <w:pPr>
              <w:rPr>
                <w:rStyle w:val="s0"/>
                <w:rFonts w:eastAsia="Calibri"/>
                <w:lang w:val="ru-RU"/>
              </w:rPr>
            </w:pPr>
            <w:r>
              <w:rPr>
                <w:noProof/>
                <w:lang w:val="ru-RU" w:eastAsia="ru-RU"/>
              </w:rPr>
              <w:drawing>
                <wp:inline distT="0" distB="0" distL="0" distR="0" wp14:anchorId="5CC79875" wp14:editId="605F9A4E">
                  <wp:extent cx="95250" cy="90805"/>
                  <wp:effectExtent l="0" t="0" r="0" b="4445"/>
                  <wp:docPr id="1217887215"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5250" cy="90805"/>
                          </a:xfrm>
                          <a:prstGeom prst="rect">
                            <a:avLst/>
                          </a:prstGeom>
                        </pic:spPr>
                      </pic:pic>
                    </a:graphicData>
                  </a:graphic>
                </wp:inline>
              </w:drawing>
            </w:r>
            <w:r w:rsidR="45AD8B7E" w:rsidRPr="45AD8B7E">
              <w:rPr>
                <w:sz w:val="20"/>
                <w:szCs w:val="20"/>
                <w:lang w:val="ru-RU"/>
              </w:rPr>
              <w:t xml:space="preserve"> </w:t>
            </w:r>
            <w:r w:rsidR="45AD8B7E" w:rsidRPr="45AD8B7E">
              <w:rPr>
                <w:rStyle w:val="s0"/>
                <w:rFonts w:eastAsia="Calibri"/>
                <w:lang w:val="ru-RU"/>
              </w:rPr>
              <w:t xml:space="preserve">   без права подписи                          </w:t>
            </w:r>
            <w:r w:rsidR="00853B4E">
              <w:rPr>
                <w:noProof/>
                <w:lang w:val="ru-RU" w:eastAsia="ru-RU"/>
              </w:rPr>
              <w:drawing>
                <wp:inline distT="0" distB="0" distL="0" distR="0" wp14:anchorId="4932D483" wp14:editId="3E0F8905">
                  <wp:extent cx="95250" cy="90805"/>
                  <wp:effectExtent l="0" t="0" r="0" b="4445"/>
                  <wp:docPr id="2"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5250" cy="90805"/>
                          </a:xfrm>
                          <a:prstGeom prst="rect">
                            <a:avLst/>
                          </a:prstGeom>
                        </pic:spPr>
                      </pic:pic>
                    </a:graphicData>
                  </a:graphic>
                </wp:inline>
              </w:drawing>
            </w:r>
            <w:r w:rsidR="45AD8B7E" w:rsidRPr="45AD8B7E">
              <w:rPr>
                <w:rStyle w:val="s0"/>
                <w:rFonts w:eastAsia="Calibri"/>
                <w:lang w:val="ru-RU"/>
              </w:rPr>
              <w:t xml:space="preserve">    право ______________ подписи</w:t>
            </w:r>
            <w:r w:rsidRPr="591A0C97">
              <w:rPr>
                <w:rStyle w:val="a7"/>
                <w:color w:val="000000" w:themeColor="text1"/>
                <w:lang w:val="ru-RU"/>
              </w:rPr>
              <w:footnoteReference w:id="8"/>
            </w:r>
          </w:p>
        </w:tc>
      </w:tr>
      <w:tr w:rsidR="591A0C97" w14:paraId="2C9E246A" w14:textId="77777777" w:rsidTr="00AC13D7">
        <w:trPr>
          <w:trHeight w:val="344"/>
        </w:trPr>
        <w:tc>
          <w:tcPr>
            <w:tcW w:w="3396" w:type="dxa"/>
            <w:vAlign w:val="center"/>
          </w:tcPr>
          <w:p w14:paraId="550B386D" w14:textId="77777777" w:rsidR="591A0C97" w:rsidRDefault="21D38BB0" w:rsidP="591A0C97">
            <w:pPr>
              <w:rPr>
                <w:rStyle w:val="s0"/>
                <w:rFonts w:eastAsia="Calibri"/>
                <w:sz w:val="18"/>
                <w:szCs w:val="18"/>
                <w:lang w:val="kk-KZ"/>
              </w:rPr>
            </w:pPr>
            <w:r w:rsidRPr="21D38BB0">
              <w:rPr>
                <w:rStyle w:val="s0"/>
                <w:rFonts w:eastAsia="Calibri"/>
                <w:sz w:val="18"/>
                <w:szCs w:val="18"/>
                <w:lang w:val="kk-KZ"/>
              </w:rPr>
              <w:t>Причина предоставления права подписи</w:t>
            </w:r>
          </w:p>
        </w:tc>
        <w:tc>
          <w:tcPr>
            <w:tcW w:w="6810" w:type="dxa"/>
          </w:tcPr>
          <w:p w14:paraId="4B6DB7C9" w14:textId="77777777" w:rsidR="591A0C97" w:rsidRDefault="591A0C97" w:rsidP="591A0C97">
            <w:pPr>
              <w:jc w:val="both"/>
              <w:rPr>
                <w:noProof/>
                <w:sz w:val="20"/>
                <w:szCs w:val="20"/>
                <w:lang w:val="ru-RU" w:eastAsia="ru-RU"/>
              </w:rPr>
            </w:pPr>
          </w:p>
        </w:tc>
      </w:tr>
    </w:tbl>
    <w:p w14:paraId="0EA50323" w14:textId="77777777" w:rsidR="00FF0AB3" w:rsidRDefault="00FF0AB3" w:rsidP="591A0C97">
      <w:pPr>
        <w:ind w:firstLine="3402"/>
        <w:jc w:val="both"/>
        <w:rPr>
          <w:b/>
          <w:bCs/>
          <w:sz w:val="20"/>
          <w:szCs w:val="20"/>
          <w:lang w:val="ru-RU"/>
        </w:rPr>
      </w:pPr>
    </w:p>
    <w:p w14:paraId="399BA37D" w14:textId="2DFCE9BC" w:rsidR="00FF0AB3" w:rsidRDefault="00FF0AB3" w:rsidP="591A0C97">
      <w:pPr>
        <w:spacing w:after="120"/>
        <w:ind w:right="-284" w:firstLine="284"/>
        <w:jc w:val="both"/>
        <w:rPr>
          <w:sz w:val="20"/>
          <w:szCs w:val="20"/>
          <w:lang w:val="ru-RU"/>
        </w:rPr>
      </w:pPr>
      <w:r>
        <w:rPr>
          <w:noProof/>
          <w:lang w:val="ru-RU" w:eastAsia="ru-RU"/>
        </w:rPr>
        <mc:AlternateContent>
          <mc:Choice Requires="wps">
            <w:drawing>
              <wp:inline distT="0" distB="0" distL="114300" distR="114300" wp14:anchorId="0381F1FC" wp14:editId="2B2D12EF">
                <wp:extent cx="129540" cy="113665"/>
                <wp:effectExtent l="0" t="0" r="22860" b="19685"/>
                <wp:docPr id="98534072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arto="http://schemas.microsoft.com/office/word/2006/arto"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xmlns:w14="http://schemas.microsoft.com/office/word/2010/wordml" xmlns:w="http://schemas.openxmlformats.org/wordprocessingml/2006/main" w14:anchorId="78DDC3AD">
              <v:rect xmlns:o="urn:schemas-microsoft-com:office:office" xmlns:v="urn:schemas-microsoft-com:vml" id="Прямоугольник 50" style="position:absolute;margin-left:56.95pt;margin-top:.7pt;width:10.2pt;height:8.95pt;z-index:25165828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26" w14:anchorId="39381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">
                <w10:wrap xmlns:w10="urn:schemas-microsoft-com:office:word" anchorx="margin"/>
              </v:rect>
            </w:pict>
          </mc:Fallback>
        </mc:AlternateContent>
      </w:r>
      <w:r w:rsidR="591A0C97" w:rsidRPr="591A0C97">
        <w:rPr>
          <w:sz w:val="20"/>
          <w:szCs w:val="20"/>
          <w:lang w:val="ru-RU"/>
        </w:rPr>
        <w:t xml:space="preserve">Для удалённого доступа ко всем счетам </w:t>
      </w:r>
      <w:r w:rsidR="00516876">
        <w:rPr>
          <w:sz w:val="20"/>
          <w:szCs w:val="20"/>
          <w:lang w:val="ru-RU"/>
        </w:rPr>
        <w:t>Клиента</w:t>
      </w:r>
      <w:r w:rsidRPr="591A0C97">
        <w:rPr>
          <w:rStyle w:val="a7"/>
          <w:lang w:val="ru-RU"/>
        </w:rPr>
        <w:footnoteReference w:id="9"/>
      </w:r>
      <w:r w:rsidR="21D38BB0" w:rsidRPr="21D38BB0">
        <w:rPr>
          <w:sz w:val="20"/>
          <w:szCs w:val="20"/>
          <w:lang w:val="ru-RU"/>
        </w:rPr>
        <w:t xml:space="preserve">  </w:t>
      </w:r>
    </w:p>
    <w:p w14:paraId="042E6CF6" w14:textId="77B1501D" w:rsidR="00FF0AB3" w:rsidRDefault="00853B4E" w:rsidP="591A0C97">
      <w:pPr>
        <w:ind w:right="-284" w:firstLine="284"/>
        <w:jc w:val="both"/>
        <w:rPr>
          <w:sz w:val="20"/>
          <w:szCs w:val="20"/>
          <w:lang w:val="ru-RU"/>
        </w:rPr>
      </w:pPr>
      <w:r>
        <w:rPr>
          <w:noProof/>
          <w:lang w:val="ru-RU" w:eastAsia="ru-RU"/>
        </w:rPr>
        <mc:AlternateContent>
          <mc:Choice Requires="wps">
            <w:drawing>
              <wp:inline distT="0" distB="0" distL="114300" distR="114300" wp14:anchorId="685B593A" wp14:editId="137AE71B">
                <wp:extent cx="129540" cy="113665"/>
                <wp:effectExtent l="0" t="0" r="22860" b="19685"/>
                <wp:docPr id="5"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BA60B1" id="Прямоугольник 46" o:spid="_x0000_s1026" style="width:10.2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">
                <w10:anchorlock/>
              </v:rect>
            </w:pict>
          </mc:Fallback>
        </mc:AlternateContent>
      </w:r>
      <w:r w:rsidR="591A0C97" w:rsidRPr="591A0C97">
        <w:rPr>
          <w:sz w:val="20"/>
          <w:szCs w:val="20"/>
          <w:lang w:val="ru-RU"/>
        </w:rPr>
        <w:t>Для удалённого доступа к нижеперечисленным счетам:</w:t>
      </w:r>
    </w:p>
    <w:p w14:paraId="07E155B1" w14:textId="77777777" w:rsidR="00FF0AB3" w:rsidRDefault="00FF0AB3" w:rsidP="591A0C97">
      <w:pPr>
        <w:ind w:right="-284" w:firstLine="142"/>
        <w:jc w:val="both"/>
        <w:rPr>
          <w:sz w:val="16"/>
          <w:szCs w:val="16"/>
          <w:lang w:val="ru-RU"/>
        </w:rPr>
      </w:pPr>
    </w:p>
    <w:tbl>
      <w:tblPr>
        <w:tblStyle w:val="ab"/>
        <w:tblW w:w="0" w:type="auto"/>
        <w:tblInd w:w="-5" w:type="dxa"/>
        <w:tblLook w:val="04A0" w:firstRow="1" w:lastRow="0" w:firstColumn="1" w:lastColumn="0" w:noHBand="0" w:noVBand="1"/>
      </w:tblPr>
      <w:tblGrid>
        <w:gridCol w:w="415"/>
        <w:gridCol w:w="6057"/>
        <w:gridCol w:w="3728"/>
      </w:tblGrid>
      <w:tr w:rsidR="591A0C97" w14:paraId="6A66CAC6" w14:textId="77777777" w:rsidTr="591A0C97">
        <w:trPr>
          <w:trHeight w:val="340"/>
        </w:trPr>
        <w:tc>
          <w:tcPr>
            <w:tcW w:w="417" w:type="dxa"/>
          </w:tcPr>
          <w:p w14:paraId="35454095" w14:textId="77777777" w:rsidR="591A0C97" w:rsidRDefault="591A0C97" w:rsidP="591A0C97">
            <w:pPr>
              <w:ind w:left="-112"/>
              <w:jc w:val="center"/>
              <w:rPr>
                <w:b/>
                <w:bCs/>
                <w:sz w:val="20"/>
                <w:szCs w:val="20"/>
                <w:lang w:val="ru-RU"/>
              </w:rPr>
            </w:pPr>
            <w:r w:rsidRPr="591A0C97">
              <w:rPr>
                <w:b/>
                <w:bCs/>
                <w:sz w:val="20"/>
                <w:szCs w:val="20"/>
                <w:lang w:val="ru-RU"/>
              </w:rPr>
              <w:t>№</w:t>
            </w:r>
          </w:p>
        </w:tc>
        <w:tc>
          <w:tcPr>
            <w:tcW w:w="6170" w:type="dxa"/>
          </w:tcPr>
          <w:p w14:paraId="4D4749CA" w14:textId="77777777" w:rsidR="591A0C97" w:rsidRDefault="591A0C97" w:rsidP="591A0C97">
            <w:pPr>
              <w:ind w:left="-112"/>
              <w:jc w:val="center"/>
              <w:rPr>
                <w:b/>
                <w:bCs/>
                <w:sz w:val="20"/>
                <w:szCs w:val="20"/>
                <w:lang w:val="ru-RU"/>
              </w:rPr>
            </w:pPr>
            <w:r w:rsidRPr="591A0C97">
              <w:rPr>
                <w:b/>
                <w:bCs/>
                <w:sz w:val="20"/>
                <w:szCs w:val="20"/>
                <w:lang w:val="ru-RU"/>
              </w:rPr>
              <w:t>Номер счета</w:t>
            </w:r>
          </w:p>
        </w:tc>
        <w:tc>
          <w:tcPr>
            <w:tcW w:w="3790" w:type="dxa"/>
          </w:tcPr>
          <w:p w14:paraId="28884B69" w14:textId="77777777" w:rsidR="591A0C97" w:rsidRDefault="591A0C97" w:rsidP="591A0C97">
            <w:pPr>
              <w:ind w:left="-112"/>
              <w:jc w:val="center"/>
              <w:rPr>
                <w:b/>
                <w:bCs/>
                <w:sz w:val="20"/>
                <w:szCs w:val="20"/>
                <w:lang w:val="ru-RU"/>
              </w:rPr>
            </w:pPr>
            <w:r w:rsidRPr="591A0C97">
              <w:rPr>
                <w:b/>
                <w:bCs/>
                <w:sz w:val="20"/>
                <w:szCs w:val="20"/>
                <w:lang w:val="ru-RU"/>
              </w:rPr>
              <w:t>Валюта счета</w:t>
            </w:r>
          </w:p>
        </w:tc>
      </w:tr>
      <w:tr w:rsidR="591A0C97" w14:paraId="63ACBDB7" w14:textId="77777777" w:rsidTr="591A0C97">
        <w:trPr>
          <w:trHeight w:val="340"/>
        </w:trPr>
        <w:tc>
          <w:tcPr>
            <w:tcW w:w="417" w:type="dxa"/>
          </w:tcPr>
          <w:p w14:paraId="53C7C338" w14:textId="77777777" w:rsidR="591A0C97" w:rsidRDefault="591A0C97" w:rsidP="591A0C97">
            <w:pPr>
              <w:ind w:left="-112"/>
              <w:jc w:val="center"/>
              <w:rPr>
                <w:sz w:val="20"/>
                <w:szCs w:val="20"/>
                <w:lang w:val="ru-RU"/>
              </w:rPr>
            </w:pPr>
            <w:r w:rsidRPr="591A0C97">
              <w:rPr>
                <w:sz w:val="20"/>
                <w:szCs w:val="20"/>
                <w:lang w:val="ru-RU"/>
              </w:rPr>
              <w:t>1</w:t>
            </w:r>
          </w:p>
        </w:tc>
        <w:tc>
          <w:tcPr>
            <w:tcW w:w="6170" w:type="dxa"/>
          </w:tcPr>
          <w:p w14:paraId="78E43744" w14:textId="77777777" w:rsidR="591A0C97" w:rsidRDefault="591A0C97" w:rsidP="591A0C97">
            <w:pPr>
              <w:ind w:left="-112"/>
              <w:jc w:val="both"/>
              <w:rPr>
                <w:sz w:val="20"/>
                <w:szCs w:val="20"/>
                <w:lang w:val="ru-RU"/>
              </w:rPr>
            </w:pPr>
          </w:p>
        </w:tc>
        <w:tc>
          <w:tcPr>
            <w:tcW w:w="3790" w:type="dxa"/>
          </w:tcPr>
          <w:p w14:paraId="456BC34D" w14:textId="77777777" w:rsidR="591A0C97" w:rsidRDefault="591A0C97" w:rsidP="591A0C97">
            <w:pPr>
              <w:ind w:left="-112"/>
              <w:jc w:val="both"/>
              <w:rPr>
                <w:sz w:val="20"/>
                <w:szCs w:val="20"/>
                <w:lang w:val="ru-RU"/>
              </w:rPr>
            </w:pPr>
          </w:p>
        </w:tc>
      </w:tr>
      <w:tr w:rsidR="591A0C97" w14:paraId="4B77A598" w14:textId="77777777" w:rsidTr="591A0C97">
        <w:trPr>
          <w:trHeight w:val="340"/>
        </w:trPr>
        <w:tc>
          <w:tcPr>
            <w:tcW w:w="417" w:type="dxa"/>
          </w:tcPr>
          <w:p w14:paraId="60270BA7" w14:textId="77777777" w:rsidR="591A0C97" w:rsidRDefault="591A0C97" w:rsidP="591A0C97">
            <w:pPr>
              <w:ind w:left="-112"/>
              <w:jc w:val="center"/>
              <w:rPr>
                <w:sz w:val="20"/>
                <w:szCs w:val="20"/>
                <w:lang w:val="ru-RU"/>
              </w:rPr>
            </w:pPr>
            <w:r w:rsidRPr="591A0C97">
              <w:rPr>
                <w:sz w:val="20"/>
                <w:szCs w:val="20"/>
                <w:lang w:val="ru-RU"/>
              </w:rPr>
              <w:t>2</w:t>
            </w:r>
          </w:p>
        </w:tc>
        <w:tc>
          <w:tcPr>
            <w:tcW w:w="6170" w:type="dxa"/>
          </w:tcPr>
          <w:p w14:paraId="7CDC0E1D" w14:textId="77777777" w:rsidR="591A0C97" w:rsidRDefault="591A0C97" w:rsidP="591A0C97">
            <w:pPr>
              <w:ind w:left="-112"/>
              <w:jc w:val="both"/>
              <w:rPr>
                <w:sz w:val="20"/>
                <w:szCs w:val="20"/>
                <w:lang w:val="ru-RU"/>
              </w:rPr>
            </w:pPr>
          </w:p>
        </w:tc>
        <w:tc>
          <w:tcPr>
            <w:tcW w:w="3790" w:type="dxa"/>
          </w:tcPr>
          <w:p w14:paraId="44243F63" w14:textId="77777777" w:rsidR="591A0C97" w:rsidRDefault="591A0C97" w:rsidP="591A0C97">
            <w:pPr>
              <w:ind w:left="-112"/>
              <w:jc w:val="both"/>
              <w:rPr>
                <w:sz w:val="20"/>
                <w:szCs w:val="20"/>
                <w:lang w:val="ru-RU"/>
              </w:rPr>
            </w:pPr>
          </w:p>
        </w:tc>
      </w:tr>
      <w:tr w:rsidR="591A0C97" w14:paraId="53769D8D" w14:textId="77777777" w:rsidTr="591A0C97">
        <w:trPr>
          <w:trHeight w:val="340"/>
        </w:trPr>
        <w:tc>
          <w:tcPr>
            <w:tcW w:w="417" w:type="dxa"/>
          </w:tcPr>
          <w:p w14:paraId="55E57A6A" w14:textId="77777777" w:rsidR="591A0C97" w:rsidRDefault="591A0C97" w:rsidP="591A0C97">
            <w:pPr>
              <w:ind w:left="-112"/>
              <w:jc w:val="center"/>
              <w:rPr>
                <w:sz w:val="20"/>
                <w:szCs w:val="20"/>
                <w:lang w:val="ru-RU"/>
              </w:rPr>
            </w:pPr>
            <w:r w:rsidRPr="591A0C97">
              <w:rPr>
                <w:sz w:val="20"/>
                <w:szCs w:val="20"/>
                <w:lang w:val="ru-RU"/>
              </w:rPr>
              <w:t>3</w:t>
            </w:r>
          </w:p>
        </w:tc>
        <w:tc>
          <w:tcPr>
            <w:tcW w:w="6170" w:type="dxa"/>
          </w:tcPr>
          <w:p w14:paraId="71EB4531" w14:textId="77777777" w:rsidR="591A0C97" w:rsidRDefault="591A0C97" w:rsidP="591A0C97">
            <w:pPr>
              <w:ind w:left="-112"/>
              <w:jc w:val="both"/>
              <w:rPr>
                <w:sz w:val="20"/>
                <w:szCs w:val="20"/>
                <w:lang w:val="ru-RU"/>
              </w:rPr>
            </w:pPr>
          </w:p>
        </w:tc>
        <w:tc>
          <w:tcPr>
            <w:tcW w:w="3790" w:type="dxa"/>
          </w:tcPr>
          <w:p w14:paraId="7A6B3444" w14:textId="77777777" w:rsidR="591A0C97" w:rsidRDefault="591A0C97" w:rsidP="591A0C97">
            <w:pPr>
              <w:ind w:left="-112"/>
              <w:jc w:val="both"/>
              <w:rPr>
                <w:sz w:val="20"/>
                <w:szCs w:val="20"/>
                <w:lang w:val="ru-RU"/>
              </w:rPr>
            </w:pPr>
          </w:p>
        </w:tc>
      </w:tr>
    </w:tbl>
    <w:p w14:paraId="781BE31F" w14:textId="77777777" w:rsidR="00FF0AB3" w:rsidRDefault="00FF0AB3" w:rsidP="591A0C97">
      <w:pPr>
        <w:rPr>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3787"/>
        <w:gridCol w:w="1482"/>
        <w:gridCol w:w="2144"/>
      </w:tblGrid>
      <w:tr w:rsidR="591A0C97" w14:paraId="271F7D86" w14:textId="77777777" w:rsidTr="591A0C97">
        <w:trPr>
          <w:trHeight w:val="785"/>
        </w:trPr>
        <w:tc>
          <w:tcPr>
            <w:tcW w:w="2836" w:type="dxa"/>
            <w:vAlign w:val="center"/>
          </w:tcPr>
          <w:p w14:paraId="09E0A01C" w14:textId="77777777" w:rsidR="591A0C97" w:rsidRDefault="591A0C97" w:rsidP="591A0C97">
            <w:pPr>
              <w:jc w:val="center"/>
              <w:rPr>
                <w:color w:val="000000" w:themeColor="text1"/>
                <w:sz w:val="18"/>
                <w:szCs w:val="18"/>
                <w:lang w:val="kk-KZ"/>
              </w:rPr>
            </w:pPr>
            <w:r w:rsidRPr="591A0C97">
              <w:rPr>
                <w:color w:val="000000" w:themeColor="text1"/>
                <w:sz w:val="18"/>
                <w:szCs w:val="18"/>
                <w:lang w:val="kk-KZ"/>
              </w:rPr>
              <w:t>Первая подпись</w:t>
            </w:r>
          </w:p>
          <w:p w14:paraId="37A184B4" w14:textId="77777777" w:rsidR="591A0C97" w:rsidRDefault="591A0C97" w:rsidP="591A0C97">
            <w:pPr>
              <w:jc w:val="center"/>
              <w:rPr>
                <w:i/>
                <w:iCs/>
                <w:color w:val="000000" w:themeColor="text1"/>
                <w:sz w:val="16"/>
                <w:szCs w:val="16"/>
                <w:lang w:val="kk-KZ"/>
              </w:rPr>
            </w:pPr>
            <w:r w:rsidRPr="591A0C97">
              <w:rPr>
                <w:i/>
                <w:iCs/>
                <w:color w:val="000000" w:themeColor="text1"/>
                <w:sz w:val="16"/>
                <w:szCs w:val="16"/>
              </w:rPr>
              <w:t xml:space="preserve">    </w:t>
            </w:r>
            <w:r w:rsidRPr="591A0C97">
              <w:rPr>
                <w:i/>
                <w:iCs/>
                <w:color w:val="000000" w:themeColor="text1"/>
                <w:sz w:val="16"/>
                <w:szCs w:val="16"/>
                <w:lang w:val="kk-KZ"/>
              </w:rPr>
              <w:t>Первый руководитель</w:t>
            </w:r>
          </w:p>
        </w:tc>
        <w:tc>
          <w:tcPr>
            <w:tcW w:w="3829" w:type="dxa"/>
            <w:tcBorders>
              <w:top w:val="single" w:sz="4" w:space="0" w:color="auto"/>
            </w:tcBorders>
            <w:vAlign w:val="center"/>
          </w:tcPr>
          <w:p w14:paraId="0A932A83" w14:textId="77777777" w:rsidR="004F2922" w:rsidRDefault="591A0C97" w:rsidP="004F2922">
            <w:pPr>
              <w:spacing w:before="20" w:line="276" w:lineRule="auto"/>
              <w:rPr>
                <w:rStyle w:val="s0"/>
                <w:rFonts w:eastAsia="Calibri"/>
                <w:lang w:val="ru-RU"/>
              </w:rPr>
            </w:pPr>
            <w:r w:rsidRPr="591A0C97">
              <w:rPr>
                <w:rStyle w:val="s0"/>
                <w:rFonts w:eastAsia="Calibri"/>
                <w:lang w:val="ru-RU"/>
              </w:rPr>
              <w:t>Должность _____________</w:t>
            </w:r>
            <w:r w:rsidRPr="591A0C97">
              <w:rPr>
                <w:rStyle w:val="s0"/>
                <w:rFonts w:eastAsia="Calibri"/>
              </w:rPr>
              <w:t>____</w:t>
            </w:r>
            <w:r w:rsidRPr="591A0C97">
              <w:rPr>
                <w:rStyle w:val="s0"/>
                <w:rFonts w:eastAsia="Calibri"/>
                <w:lang w:val="ru-RU"/>
              </w:rPr>
              <w:t>__</w:t>
            </w:r>
          </w:p>
          <w:p w14:paraId="467BA67F" w14:textId="4AD2A886" w:rsidR="591A0C97" w:rsidRDefault="591A0C97" w:rsidP="004F2922">
            <w:pPr>
              <w:spacing w:before="20" w:line="276" w:lineRule="auto"/>
              <w:rPr>
                <w:rStyle w:val="s0"/>
                <w:rFonts w:eastAsia="Calibri"/>
                <w:lang w:val="ru-RU"/>
              </w:rPr>
            </w:pPr>
            <w:r w:rsidRPr="591A0C97">
              <w:rPr>
                <w:rStyle w:val="s0"/>
                <w:rFonts w:eastAsia="Calibri"/>
                <w:lang w:val="ru-RU"/>
              </w:rPr>
              <w:t>Ф.И.О. ______________________</w:t>
            </w:r>
          </w:p>
        </w:tc>
        <w:tc>
          <w:tcPr>
            <w:tcW w:w="1500" w:type="dxa"/>
            <w:tcBorders>
              <w:top w:val="single" w:sz="4" w:space="0" w:color="auto"/>
            </w:tcBorders>
            <w:vAlign w:val="bottom"/>
          </w:tcPr>
          <w:p w14:paraId="28B4B7D6" w14:textId="77777777" w:rsidR="591A0C97" w:rsidRDefault="591A0C97" w:rsidP="591A0C97">
            <w:pPr>
              <w:jc w:val="center"/>
              <w:rPr>
                <w:rStyle w:val="s0"/>
                <w:rFonts w:eastAsia="Calibri"/>
                <w:lang w:val="ru-RU"/>
              </w:rPr>
            </w:pPr>
          </w:p>
          <w:p w14:paraId="5D046B66" w14:textId="77777777" w:rsidR="591A0C97" w:rsidRDefault="591A0C97" w:rsidP="591A0C97">
            <w:pPr>
              <w:jc w:val="center"/>
              <w:rPr>
                <w:rStyle w:val="s0"/>
                <w:rFonts w:eastAsia="Calibri"/>
                <w:lang w:val="ru-RU"/>
              </w:rPr>
            </w:pPr>
          </w:p>
          <w:p w14:paraId="60FA9348" w14:textId="77777777" w:rsidR="591A0C97" w:rsidRDefault="591A0C97" w:rsidP="591A0C97">
            <w:pPr>
              <w:jc w:val="center"/>
              <w:rPr>
                <w:rStyle w:val="s0"/>
                <w:rFonts w:eastAsia="Calibri"/>
                <w:sz w:val="18"/>
                <w:szCs w:val="18"/>
              </w:rPr>
            </w:pPr>
            <w:r w:rsidRPr="591A0C97">
              <w:rPr>
                <w:rStyle w:val="s0"/>
                <w:rFonts w:eastAsia="Calibri"/>
                <w:sz w:val="18"/>
                <w:szCs w:val="18"/>
              </w:rPr>
              <w:t>Подпись</w:t>
            </w:r>
          </w:p>
        </w:tc>
        <w:tc>
          <w:tcPr>
            <w:tcW w:w="2183" w:type="dxa"/>
            <w:vMerge w:val="restart"/>
            <w:tcBorders>
              <w:top w:val="single" w:sz="4" w:space="0" w:color="auto"/>
            </w:tcBorders>
          </w:tcPr>
          <w:p w14:paraId="72C98D8B" w14:textId="77777777" w:rsidR="591A0C97" w:rsidRDefault="591A0C97" w:rsidP="591A0C97">
            <w:pPr>
              <w:jc w:val="center"/>
              <w:rPr>
                <w:rStyle w:val="s0"/>
                <w:rFonts w:eastAsia="Calibri"/>
                <w:lang w:val="ru-RU"/>
              </w:rPr>
            </w:pPr>
          </w:p>
          <w:p w14:paraId="76CD7C24" w14:textId="77777777" w:rsidR="591A0C97" w:rsidRDefault="591A0C97" w:rsidP="591A0C97">
            <w:pPr>
              <w:jc w:val="center"/>
              <w:rPr>
                <w:rStyle w:val="s0"/>
                <w:rFonts w:eastAsia="Calibri"/>
                <w:lang w:val="ru-RU"/>
              </w:rPr>
            </w:pPr>
          </w:p>
          <w:p w14:paraId="59427C7A" w14:textId="77777777" w:rsidR="591A0C97" w:rsidRDefault="591A0C97" w:rsidP="591A0C97">
            <w:pPr>
              <w:jc w:val="center"/>
              <w:rPr>
                <w:rStyle w:val="s0"/>
                <w:rFonts w:eastAsia="Calibri"/>
                <w:lang w:val="ru-RU"/>
              </w:rPr>
            </w:pPr>
          </w:p>
          <w:p w14:paraId="43CDD074" w14:textId="77777777" w:rsidR="591A0C97" w:rsidRDefault="591A0C97" w:rsidP="591A0C97">
            <w:pPr>
              <w:jc w:val="center"/>
              <w:rPr>
                <w:rStyle w:val="s0"/>
                <w:rFonts w:eastAsia="Calibri"/>
                <w:lang w:val="ru-RU"/>
              </w:rPr>
            </w:pPr>
          </w:p>
          <w:p w14:paraId="6376E820" w14:textId="77777777" w:rsidR="591A0C97" w:rsidRDefault="591A0C97" w:rsidP="591A0C97">
            <w:pPr>
              <w:jc w:val="center"/>
              <w:rPr>
                <w:rStyle w:val="s0"/>
                <w:rFonts w:eastAsia="Calibri"/>
                <w:lang w:val="ru-RU"/>
              </w:rPr>
            </w:pPr>
          </w:p>
          <w:p w14:paraId="05032BCC" w14:textId="77777777" w:rsidR="591A0C97" w:rsidRDefault="591A0C97" w:rsidP="591A0C97">
            <w:pPr>
              <w:jc w:val="center"/>
              <w:rPr>
                <w:rStyle w:val="s0"/>
                <w:rFonts w:eastAsia="Calibri"/>
                <w:sz w:val="18"/>
                <w:szCs w:val="18"/>
                <w:lang w:val="ru-RU"/>
              </w:rPr>
            </w:pPr>
            <w:r w:rsidRPr="591A0C97">
              <w:rPr>
                <w:rStyle w:val="s0"/>
                <w:rFonts w:eastAsia="Calibri"/>
                <w:sz w:val="18"/>
                <w:szCs w:val="18"/>
                <w:lang w:val="ru-RU"/>
              </w:rPr>
              <w:t>Печать при наличии</w:t>
            </w:r>
          </w:p>
        </w:tc>
      </w:tr>
      <w:tr w:rsidR="591A0C97" w14:paraId="656B4DF9" w14:textId="77777777" w:rsidTr="591A0C97">
        <w:trPr>
          <w:trHeight w:val="818"/>
        </w:trPr>
        <w:tc>
          <w:tcPr>
            <w:tcW w:w="2836" w:type="dxa"/>
            <w:vAlign w:val="center"/>
          </w:tcPr>
          <w:p w14:paraId="260BF828" w14:textId="77777777" w:rsidR="591A0C97" w:rsidRDefault="591A0C97" w:rsidP="591A0C97">
            <w:pPr>
              <w:jc w:val="center"/>
              <w:rPr>
                <w:color w:val="000000" w:themeColor="text1"/>
                <w:sz w:val="6"/>
                <w:szCs w:val="6"/>
                <w:lang w:val="kk-KZ"/>
              </w:rPr>
            </w:pPr>
          </w:p>
          <w:p w14:paraId="04EEB1E3" w14:textId="77777777" w:rsidR="591A0C97" w:rsidRDefault="591A0C97" w:rsidP="591A0C97">
            <w:pPr>
              <w:jc w:val="center"/>
              <w:rPr>
                <w:color w:val="000000" w:themeColor="text1"/>
                <w:sz w:val="18"/>
                <w:szCs w:val="18"/>
                <w:lang w:val="kk-KZ"/>
              </w:rPr>
            </w:pPr>
            <w:r w:rsidRPr="591A0C97">
              <w:rPr>
                <w:color w:val="000000" w:themeColor="text1"/>
                <w:sz w:val="18"/>
                <w:szCs w:val="18"/>
                <w:lang w:val="kk-KZ"/>
              </w:rPr>
              <w:t>Вторая подпись</w:t>
            </w:r>
          </w:p>
          <w:p w14:paraId="70B4179C" w14:textId="77777777" w:rsidR="591A0C97" w:rsidRDefault="591A0C97" w:rsidP="591A0C97">
            <w:pPr>
              <w:jc w:val="center"/>
              <w:rPr>
                <w:sz w:val="16"/>
                <w:szCs w:val="16"/>
                <w:lang w:val="kk-KZ"/>
              </w:rPr>
            </w:pPr>
            <w:r w:rsidRPr="591A0C97">
              <w:rPr>
                <w:i/>
                <w:iCs/>
                <w:color w:val="000000" w:themeColor="text1"/>
                <w:sz w:val="16"/>
                <w:szCs w:val="16"/>
              </w:rPr>
              <w:t xml:space="preserve">  </w:t>
            </w:r>
            <w:r w:rsidRPr="591A0C97">
              <w:rPr>
                <w:i/>
                <w:iCs/>
                <w:color w:val="000000" w:themeColor="text1"/>
                <w:sz w:val="16"/>
                <w:szCs w:val="16"/>
                <w:lang w:val="kk-KZ"/>
              </w:rPr>
              <w:t>Главный бухгалтер</w:t>
            </w:r>
          </w:p>
        </w:tc>
        <w:tc>
          <w:tcPr>
            <w:tcW w:w="3829" w:type="dxa"/>
            <w:vAlign w:val="center"/>
          </w:tcPr>
          <w:p w14:paraId="7AEA787B" w14:textId="0E980638" w:rsidR="591A0C97" w:rsidRDefault="591A0C97" w:rsidP="591A0C97">
            <w:pPr>
              <w:spacing w:before="20" w:line="276" w:lineRule="auto"/>
              <w:rPr>
                <w:rStyle w:val="s0"/>
                <w:rFonts w:eastAsia="Calibri"/>
                <w:lang w:val="ru-RU"/>
              </w:rPr>
            </w:pPr>
            <w:r w:rsidRPr="591A0C97">
              <w:rPr>
                <w:rStyle w:val="s0"/>
                <w:rFonts w:eastAsia="Calibri"/>
                <w:lang w:val="ru-RU"/>
              </w:rPr>
              <w:t>Должность ____________</w:t>
            </w:r>
            <w:r w:rsidRPr="591A0C97">
              <w:rPr>
                <w:rStyle w:val="s0"/>
                <w:rFonts w:eastAsia="Calibri"/>
              </w:rPr>
              <w:t>____</w:t>
            </w:r>
            <w:r w:rsidRPr="591A0C97">
              <w:rPr>
                <w:rStyle w:val="s0"/>
                <w:rFonts w:eastAsia="Calibri"/>
                <w:lang w:val="ru-RU"/>
              </w:rPr>
              <w:t>___</w:t>
            </w:r>
          </w:p>
          <w:p w14:paraId="45C6FA5E" w14:textId="77777777" w:rsidR="591A0C97" w:rsidRDefault="591A0C97" w:rsidP="004F2922">
            <w:pPr>
              <w:spacing w:before="20" w:line="276" w:lineRule="auto"/>
              <w:rPr>
                <w:sz w:val="16"/>
                <w:szCs w:val="16"/>
                <w:lang w:val="kk-KZ"/>
              </w:rPr>
            </w:pPr>
            <w:r w:rsidRPr="591A0C97">
              <w:rPr>
                <w:rStyle w:val="s0"/>
                <w:rFonts w:eastAsia="Calibri"/>
                <w:lang w:val="ru-RU"/>
              </w:rPr>
              <w:t>Ф.И.О. ______________________</w:t>
            </w:r>
          </w:p>
        </w:tc>
        <w:tc>
          <w:tcPr>
            <w:tcW w:w="1500" w:type="dxa"/>
            <w:vAlign w:val="bottom"/>
          </w:tcPr>
          <w:p w14:paraId="317175CC" w14:textId="77777777" w:rsidR="591A0C97" w:rsidRDefault="591A0C97" w:rsidP="591A0C97">
            <w:pPr>
              <w:jc w:val="center"/>
              <w:rPr>
                <w:sz w:val="18"/>
                <w:szCs w:val="18"/>
                <w:lang w:val="kk-KZ"/>
              </w:rPr>
            </w:pPr>
            <w:r w:rsidRPr="591A0C97">
              <w:rPr>
                <w:rStyle w:val="s0"/>
                <w:rFonts w:eastAsia="Calibri"/>
                <w:sz w:val="18"/>
                <w:szCs w:val="18"/>
              </w:rPr>
              <w:t>Подпись</w:t>
            </w:r>
          </w:p>
        </w:tc>
        <w:tc>
          <w:tcPr>
            <w:tcW w:w="2183" w:type="dxa"/>
            <w:vMerge/>
          </w:tcPr>
          <w:p w14:paraId="2AE55155" w14:textId="77777777" w:rsidR="00BC17C2" w:rsidRDefault="00BC17C2"/>
        </w:tc>
      </w:tr>
      <w:tr w:rsidR="591A0C97" w14:paraId="2B6D9DB6" w14:textId="77777777" w:rsidTr="591A0C97">
        <w:trPr>
          <w:trHeight w:val="540"/>
        </w:trPr>
        <w:tc>
          <w:tcPr>
            <w:tcW w:w="2836" w:type="dxa"/>
          </w:tcPr>
          <w:p w14:paraId="312CE13A" w14:textId="77777777" w:rsidR="591A0C97" w:rsidRDefault="591A0C97" w:rsidP="591A0C97">
            <w:pPr>
              <w:jc w:val="both"/>
              <w:rPr>
                <w:sz w:val="18"/>
                <w:szCs w:val="18"/>
                <w:lang w:val="kk-KZ"/>
              </w:rPr>
            </w:pPr>
            <w:r w:rsidRPr="591A0C97">
              <w:rPr>
                <w:sz w:val="18"/>
                <w:szCs w:val="18"/>
                <w:lang w:val="kk-KZ"/>
              </w:rPr>
              <w:t>Дата заполнения заявления</w:t>
            </w:r>
          </w:p>
        </w:tc>
        <w:tc>
          <w:tcPr>
            <w:tcW w:w="7512" w:type="dxa"/>
            <w:gridSpan w:val="3"/>
            <w:vAlign w:val="center"/>
          </w:tcPr>
          <w:p w14:paraId="2647D74B" w14:textId="77777777" w:rsidR="591A0C97" w:rsidRDefault="591A0C97" w:rsidP="591A0C97">
            <w:pPr>
              <w:jc w:val="center"/>
              <w:rPr>
                <w:sz w:val="6"/>
                <w:szCs w:val="6"/>
                <w:lang w:val="ru-RU"/>
              </w:rPr>
            </w:pPr>
          </w:p>
          <w:p w14:paraId="4516A674" w14:textId="77777777" w:rsidR="591A0C97" w:rsidRDefault="591A0C97" w:rsidP="591A0C97">
            <w:pPr>
              <w:jc w:val="center"/>
              <w:rPr>
                <w:sz w:val="18"/>
                <w:szCs w:val="18"/>
                <w:lang w:val="ru-RU"/>
              </w:rPr>
            </w:pPr>
            <w:r w:rsidRPr="591A0C97">
              <w:rPr>
                <w:sz w:val="18"/>
                <w:szCs w:val="18"/>
                <w:lang w:val="ru-RU"/>
              </w:rPr>
              <w:t>«_______» ______________________ 20_______ г.</w:t>
            </w:r>
          </w:p>
          <w:p w14:paraId="7323731F" w14:textId="77777777" w:rsidR="591A0C97" w:rsidRDefault="591A0C97" w:rsidP="591A0C97">
            <w:pPr>
              <w:jc w:val="center"/>
              <w:rPr>
                <w:sz w:val="16"/>
                <w:szCs w:val="16"/>
                <w:lang w:val="ru-RU"/>
              </w:rPr>
            </w:pPr>
            <w:r w:rsidRPr="591A0C97">
              <w:rPr>
                <w:i/>
                <w:iCs/>
                <w:sz w:val="14"/>
                <w:szCs w:val="14"/>
                <w:lang w:val="ru-RU"/>
              </w:rPr>
              <w:t>День                     Месяц                            Год</w:t>
            </w:r>
          </w:p>
        </w:tc>
      </w:tr>
    </w:tbl>
    <w:p w14:paraId="4EAA2A60" w14:textId="77777777" w:rsidR="00FF0AB3" w:rsidRDefault="00FF0AB3" w:rsidP="591A0C97">
      <w:pPr>
        <w:rPr>
          <w:b/>
          <w:bCs/>
        </w:rPr>
      </w:pPr>
    </w:p>
    <w:p w14:paraId="2A619E8F" w14:textId="77777777" w:rsidR="00FF0AB3" w:rsidRDefault="591A0C97" w:rsidP="591A0C97">
      <w:pPr>
        <w:jc w:val="center"/>
        <w:rPr>
          <w:b/>
          <w:bCs/>
          <w:sz w:val="22"/>
          <w:szCs w:val="22"/>
          <w:lang w:val="kk-KZ"/>
        </w:rPr>
      </w:pPr>
      <w:r w:rsidRPr="591A0C97">
        <w:rPr>
          <w:b/>
          <w:bCs/>
          <w:sz w:val="22"/>
          <w:szCs w:val="22"/>
          <w:lang w:val="kk-KZ"/>
        </w:rPr>
        <w:t>Отметки Банка</w:t>
      </w:r>
    </w:p>
    <w:p w14:paraId="4BECF643" w14:textId="77777777" w:rsidR="00FF0AB3" w:rsidRDefault="00FF0AB3" w:rsidP="591A0C97">
      <w:pPr>
        <w:jc w:val="center"/>
        <w:rPr>
          <w:b/>
          <w:bCs/>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6696"/>
      </w:tblGrid>
      <w:tr w:rsidR="591A0C97" w14:paraId="32B4B6B2" w14:textId="77777777" w:rsidTr="591A0C97">
        <w:trPr>
          <w:trHeight w:val="446"/>
        </w:trPr>
        <w:tc>
          <w:tcPr>
            <w:tcW w:w="3652" w:type="dxa"/>
            <w:shd w:val="clear" w:color="auto" w:fill="F2F2F2" w:themeFill="background1" w:themeFillShade="F2"/>
            <w:vAlign w:val="center"/>
          </w:tcPr>
          <w:p w14:paraId="5FF50A7D" w14:textId="77777777" w:rsidR="591A0C97" w:rsidRDefault="591A0C97" w:rsidP="591A0C97">
            <w:pPr>
              <w:rPr>
                <w:sz w:val="18"/>
                <w:szCs w:val="18"/>
                <w:lang w:val="kk-KZ"/>
              </w:rPr>
            </w:pPr>
            <w:r w:rsidRPr="591A0C97">
              <w:rPr>
                <w:sz w:val="18"/>
                <w:szCs w:val="18"/>
                <w:lang w:val="kk-KZ"/>
              </w:rPr>
              <w:t>Серийный номер и дата выдачи регистрационного свидетельства</w:t>
            </w:r>
          </w:p>
        </w:tc>
        <w:tc>
          <w:tcPr>
            <w:tcW w:w="6696" w:type="dxa"/>
            <w:shd w:val="clear" w:color="auto" w:fill="F2F2F2" w:themeFill="background1" w:themeFillShade="F2"/>
          </w:tcPr>
          <w:p w14:paraId="4E416EF6" w14:textId="77777777" w:rsidR="591A0C97" w:rsidRDefault="591A0C97" w:rsidP="591A0C97">
            <w:pPr>
              <w:spacing w:before="20" w:after="40" w:line="276" w:lineRule="auto"/>
              <w:rPr>
                <w:rStyle w:val="s0"/>
                <w:rFonts w:eastAsiaTheme="majorEastAsia"/>
                <w:sz w:val="16"/>
                <w:szCs w:val="16"/>
                <w:lang w:val="ru-RU"/>
              </w:rPr>
            </w:pPr>
          </w:p>
          <w:p w14:paraId="76901E72" w14:textId="77777777" w:rsidR="591A0C97" w:rsidRDefault="591A0C97" w:rsidP="591A0C97">
            <w:pPr>
              <w:spacing w:before="20" w:after="40" w:line="276" w:lineRule="auto"/>
              <w:rPr>
                <w:rStyle w:val="s0"/>
                <w:rFonts w:eastAsiaTheme="majorEastAsia"/>
                <w:sz w:val="16"/>
                <w:szCs w:val="16"/>
                <w:lang w:val="ru-RU"/>
              </w:rPr>
            </w:pPr>
            <w:r w:rsidRPr="591A0C97">
              <w:rPr>
                <w:rStyle w:val="s0"/>
                <w:rFonts w:eastAsiaTheme="majorEastAsia"/>
                <w:sz w:val="16"/>
                <w:szCs w:val="16"/>
                <w:lang w:val="ru-RU"/>
              </w:rPr>
              <w:t>_________________________________________________________________________________</w:t>
            </w:r>
          </w:p>
          <w:p w14:paraId="4229103D" w14:textId="77777777" w:rsidR="591A0C97" w:rsidRDefault="591A0C97" w:rsidP="591A0C97">
            <w:pPr>
              <w:spacing w:before="20" w:after="40" w:line="276" w:lineRule="auto"/>
              <w:rPr>
                <w:rStyle w:val="s0"/>
                <w:rFonts w:eastAsiaTheme="majorEastAsia"/>
                <w:sz w:val="16"/>
                <w:szCs w:val="16"/>
                <w:lang w:val="ru-RU"/>
              </w:rPr>
            </w:pPr>
            <w:r w:rsidRPr="591A0C97">
              <w:rPr>
                <w:color w:val="000000" w:themeColor="text1"/>
                <w:sz w:val="20"/>
                <w:szCs w:val="20"/>
                <w:lang w:val="ru-RU"/>
              </w:rPr>
              <w:t xml:space="preserve">«____» ____________  ______г.  </w:t>
            </w:r>
          </w:p>
        </w:tc>
      </w:tr>
      <w:tr w:rsidR="591A0C97" w14:paraId="6670A2AC" w14:textId="77777777" w:rsidTr="591A0C97">
        <w:trPr>
          <w:trHeight w:val="446"/>
        </w:trPr>
        <w:tc>
          <w:tcPr>
            <w:tcW w:w="3652" w:type="dxa"/>
            <w:shd w:val="clear" w:color="auto" w:fill="F2F2F2" w:themeFill="background1" w:themeFillShade="F2"/>
            <w:vAlign w:val="center"/>
          </w:tcPr>
          <w:p w14:paraId="75CF7243" w14:textId="77777777" w:rsidR="591A0C97" w:rsidRDefault="591A0C97" w:rsidP="591A0C97">
            <w:pPr>
              <w:ind w:right="-15"/>
              <w:jc w:val="both"/>
              <w:rPr>
                <w:sz w:val="18"/>
                <w:szCs w:val="18"/>
                <w:lang w:val="kk-KZ"/>
              </w:rPr>
            </w:pPr>
            <w:r w:rsidRPr="591A0C97">
              <w:rPr>
                <w:sz w:val="18"/>
                <w:szCs w:val="18"/>
                <w:lang w:val="kk-KZ"/>
              </w:rPr>
              <w:t>Заявление принял</w:t>
            </w:r>
          </w:p>
          <w:p w14:paraId="51B3244A" w14:textId="77777777" w:rsidR="591A0C97" w:rsidRDefault="591A0C97" w:rsidP="591A0C97">
            <w:pPr>
              <w:rPr>
                <w:sz w:val="16"/>
                <w:szCs w:val="16"/>
                <w:lang w:val="ru-RU"/>
              </w:rPr>
            </w:pPr>
            <w:r w:rsidRPr="591A0C97">
              <w:rPr>
                <w:i/>
                <w:iCs/>
                <w:color w:val="000000" w:themeColor="text1"/>
                <w:sz w:val="16"/>
                <w:szCs w:val="16"/>
                <w:lang w:val="kk-KZ"/>
              </w:rPr>
              <w:t>Работник Банка</w:t>
            </w:r>
          </w:p>
        </w:tc>
        <w:tc>
          <w:tcPr>
            <w:tcW w:w="6696" w:type="dxa"/>
            <w:shd w:val="clear" w:color="auto" w:fill="F2F2F2" w:themeFill="background1" w:themeFillShade="F2"/>
            <w:vAlign w:val="center"/>
          </w:tcPr>
          <w:p w14:paraId="56684938" w14:textId="77777777" w:rsidR="591A0C97" w:rsidRDefault="591A0C97" w:rsidP="591A0C97">
            <w:pPr>
              <w:spacing w:before="20"/>
              <w:ind w:right="-15"/>
              <w:rPr>
                <w:rStyle w:val="s0"/>
                <w:rFonts w:eastAsia="Calibri"/>
                <w:sz w:val="14"/>
                <w:szCs w:val="14"/>
                <w:lang w:val="ru-RU"/>
              </w:rPr>
            </w:pPr>
          </w:p>
          <w:p w14:paraId="4E70E6E9" w14:textId="77777777" w:rsidR="591A0C97" w:rsidRDefault="591A0C97" w:rsidP="591A0C97">
            <w:pPr>
              <w:spacing w:before="20" w:after="40" w:line="276" w:lineRule="auto"/>
              <w:rPr>
                <w:rFonts w:eastAsia="Batang"/>
                <w:sz w:val="18"/>
                <w:szCs w:val="18"/>
                <w:lang w:val="ru-RU"/>
              </w:rPr>
            </w:pPr>
            <w:r w:rsidRPr="591A0C97">
              <w:rPr>
                <w:rStyle w:val="s0"/>
                <w:rFonts w:eastAsia="Calibri"/>
                <w:lang w:val="ru-RU"/>
              </w:rPr>
              <w:t>Ф.И.О. ________________________   Подпись</w:t>
            </w:r>
            <w:r w:rsidRPr="591A0C97">
              <w:rPr>
                <w:rStyle w:val="s0"/>
                <w:rFonts w:eastAsia="Calibri"/>
                <w:lang w:val="kk-KZ"/>
              </w:rPr>
              <w:t xml:space="preserve"> </w:t>
            </w:r>
            <w:r w:rsidRPr="591A0C97">
              <w:rPr>
                <w:rStyle w:val="s0"/>
                <w:rFonts w:eastAsia="Calibri"/>
                <w:lang w:val="ru-RU"/>
              </w:rPr>
              <w:t>_________________</w:t>
            </w:r>
          </w:p>
        </w:tc>
      </w:tr>
      <w:tr w:rsidR="591A0C97" w14:paraId="2EA655F5" w14:textId="77777777" w:rsidTr="591A0C97">
        <w:trPr>
          <w:trHeight w:val="307"/>
        </w:trPr>
        <w:tc>
          <w:tcPr>
            <w:tcW w:w="3652" w:type="dxa"/>
            <w:shd w:val="clear" w:color="auto" w:fill="F2F2F2" w:themeFill="background1" w:themeFillShade="F2"/>
            <w:vAlign w:val="center"/>
          </w:tcPr>
          <w:p w14:paraId="6FE388A7" w14:textId="77777777" w:rsidR="591A0C97" w:rsidRDefault="591A0C97" w:rsidP="591A0C97">
            <w:pPr>
              <w:rPr>
                <w:sz w:val="18"/>
                <w:szCs w:val="18"/>
                <w:lang w:val="kk-KZ"/>
              </w:rPr>
            </w:pPr>
            <w:r w:rsidRPr="591A0C97">
              <w:rPr>
                <w:sz w:val="16"/>
                <w:szCs w:val="16"/>
                <w:lang w:val="kk-KZ"/>
              </w:rPr>
              <w:t>Наименование филиала</w:t>
            </w:r>
          </w:p>
        </w:tc>
        <w:tc>
          <w:tcPr>
            <w:tcW w:w="6696" w:type="dxa"/>
            <w:shd w:val="clear" w:color="auto" w:fill="F2F2F2" w:themeFill="background1" w:themeFillShade="F2"/>
          </w:tcPr>
          <w:p w14:paraId="06A0F750" w14:textId="77777777" w:rsidR="591A0C97" w:rsidRDefault="591A0C97" w:rsidP="591A0C97">
            <w:pPr>
              <w:ind w:right="-15"/>
              <w:rPr>
                <w:rFonts w:eastAsia="Batang"/>
                <w:sz w:val="18"/>
                <w:szCs w:val="18"/>
                <w:lang w:val="kk-KZ"/>
              </w:rPr>
            </w:pPr>
          </w:p>
          <w:p w14:paraId="361A5556" w14:textId="77777777" w:rsidR="591A0C97" w:rsidRDefault="591A0C97" w:rsidP="591A0C97">
            <w:pPr>
              <w:spacing w:after="40" w:line="276" w:lineRule="auto"/>
              <w:rPr>
                <w:rFonts w:eastAsia="Batang"/>
                <w:sz w:val="16"/>
                <w:szCs w:val="16"/>
                <w:lang w:val="kk-KZ"/>
              </w:rPr>
            </w:pPr>
          </w:p>
        </w:tc>
      </w:tr>
      <w:tr w:rsidR="591A0C97" w14:paraId="380B090F" w14:textId="77777777" w:rsidTr="591A0C97">
        <w:trPr>
          <w:trHeight w:val="307"/>
        </w:trPr>
        <w:tc>
          <w:tcPr>
            <w:tcW w:w="3652" w:type="dxa"/>
            <w:shd w:val="clear" w:color="auto" w:fill="F2F2F2" w:themeFill="background1" w:themeFillShade="F2"/>
            <w:vAlign w:val="center"/>
          </w:tcPr>
          <w:p w14:paraId="7785FD92" w14:textId="77777777" w:rsidR="591A0C97" w:rsidRDefault="591A0C97" w:rsidP="591A0C97">
            <w:pPr>
              <w:ind w:right="-15"/>
              <w:jc w:val="both"/>
              <w:rPr>
                <w:sz w:val="18"/>
                <w:szCs w:val="18"/>
                <w:lang w:val="kk-KZ"/>
              </w:rPr>
            </w:pPr>
          </w:p>
          <w:p w14:paraId="7F0A7BCF" w14:textId="77777777" w:rsidR="591A0C97" w:rsidRDefault="591A0C97" w:rsidP="591A0C97">
            <w:pPr>
              <w:ind w:right="-15"/>
              <w:jc w:val="both"/>
              <w:rPr>
                <w:sz w:val="18"/>
                <w:szCs w:val="18"/>
                <w:lang w:val="kk-KZ"/>
              </w:rPr>
            </w:pPr>
            <w:r w:rsidRPr="591A0C97">
              <w:rPr>
                <w:sz w:val="18"/>
                <w:szCs w:val="18"/>
                <w:lang w:val="kk-KZ"/>
              </w:rPr>
              <w:t xml:space="preserve">Руководитель </w:t>
            </w:r>
          </w:p>
          <w:p w14:paraId="1F674017" w14:textId="77777777" w:rsidR="591A0C97" w:rsidRDefault="591A0C97" w:rsidP="591A0C97">
            <w:pPr>
              <w:rPr>
                <w:sz w:val="16"/>
                <w:szCs w:val="16"/>
                <w:lang w:val="kk-KZ"/>
              </w:rPr>
            </w:pPr>
          </w:p>
        </w:tc>
        <w:tc>
          <w:tcPr>
            <w:tcW w:w="6696" w:type="dxa"/>
            <w:shd w:val="clear" w:color="auto" w:fill="F2F2F2" w:themeFill="background1" w:themeFillShade="F2"/>
            <w:vAlign w:val="center"/>
          </w:tcPr>
          <w:p w14:paraId="69A0CE2A" w14:textId="77777777" w:rsidR="591A0C97" w:rsidRDefault="591A0C97" w:rsidP="591A0C97">
            <w:pPr>
              <w:ind w:right="-15"/>
              <w:rPr>
                <w:rStyle w:val="s0"/>
                <w:rFonts w:eastAsia="Calibri"/>
                <w:sz w:val="10"/>
                <w:szCs w:val="10"/>
                <w:lang w:val="ru-RU"/>
              </w:rPr>
            </w:pPr>
          </w:p>
          <w:p w14:paraId="444C4578" w14:textId="77777777" w:rsidR="591A0C97" w:rsidRDefault="591A0C97" w:rsidP="591A0C97">
            <w:pPr>
              <w:spacing w:before="60" w:after="40" w:line="276" w:lineRule="auto"/>
              <w:rPr>
                <w:rFonts w:ascii="Times New Roman(K)" w:hAnsi="Times New Roman(K)"/>
                <w:color w:val="000000" w:themeColor="text1"/>
                <w:sz w:val="18"/>
                <w:szCs w:val="18"/>
                <w:lang w:val="ru-RU"/>
              </w:rPr>
            </w:pPr>
            <w:r w:rsidRPr="591A0C97">
              <w:rPr>
                <w:rStyle w:val="s0"/>
                <w:rFonts w:eastAsia="Calibri"/>
                <w:lang w:val="ru-RU"/>
              </w:rPr>
              <w:t>Ф.И.О. ________________________   Подпись</w:t>
            </w:r>
            <w:r w:rsidRPr="591A0C97">
              <w:rPr>
                <w:rStyle w:val="s0"/>
                <w:rFonts w:eastAsia="Calibri"/>
                <w:lang w:val="kk-KZ"/>
              </w:rPr>
              <w:t xml:space="preserve"> </w:t>
            </w:r>
            <w:r w:rsidRPr="591A0C97">
              <w:rPr>
                <w:rStyle w:val="s0"/>
                <w:rFonts w:eastAsia="Calibri"/>
                <w:lang w:val="ru-RU"/>
              </w:rPr>
              <w:t>_________________</w:t>
            </w:r>
          </w:p>
        </w:tc>
      </w:tr>
    </w:tbl>
    <w:p w14:paraId="1A711498" w14:textId="77777777" w:rsidR="00FF0AB3" w:rsidRDefault="00FF0AB3" w:rsidP="591A0C97">
      <w:pPr>
        <w:rPr>
          <w:b/>
          <w:bCs/>
        </w:rPr>
      </w:pPr>
    </w:p>
    <w:p w14:paraId="7B7C26F6" w14:textId="77777777" w:rsidR="00FF0AB3" w:rsidRDefault="00FF0AB3" w:rsidP="591A0C97">
      <w:pPr>
        <w:rPr>
          <w:sz w:val="22"/>
          <w:szCs w:val="22"/>
          <w:lang w:val="ru-RU"/>
        </w:rPr>
      </w:pPr>
    </w:p>
    <w:p w14:paraId="3DDC4465" w14:textId="77777777" w:rsidR="00AC13D7" w:rsidRDefault="00AC13D7" w:rsidP="591A0C97">
      <w:pPr>
        <w:rPr>
          <w:sz w:val="22"/>
          <w:szCs w:val="22"/>
          <w:lang w:val="ru-RU"/>
        </w:rPr>
      </w:pPr>
    </w:p>
    <w:p w14:paraId="479484EE" w14:textId="77777777" w:rsidR="00AC13D7" w:rsidRDefault="00AC13D7" w:rsidP="591A0C97">
      <w:pPr>
        <w:rPr>
          <w:sz w:val="22"/>
          <w:szCs w:val="22"/>
          <w:lang w:val="ru-RU"/>
        </w:rPr>
      </w:pPr>
    </w:p>
    <w:p w14:paraId="27BC72C2" w14:textId="77777777" w:rsidR="00AC13D7" w:rsidRDefault="00AC13D7" w:rsidP="591A0C97">
      <w:pPr>
        <w:rPr>
          <w:sz w:val="22"/>
          <w:szCs w:val="22"/>
          <w:lang w:val="ru-RU"/>
        </w:rPr>
      </w:pPr>
    </w:p>
    <w:p w14:paraId="16B629C7" w14:textId="69110091" w:rsidR="00FF0AB3" w:rsidRPr="00AC13D7" w:rsidRDefault="00AC13D7" w:rsidP="00AC13D7">
      <w:pPr>
        <w:pStyle w:val="3"/>
        <w:jc w:val="right"/>
        <w:rPr>
          <w:b/>
          <w:bCs/>
          <w:sz w:val="22"/>
          <w:szCs w:val="22"/>
          <w:lang w:val="ru-RU"/>
        </w:rPr>
      </w:pPr>
      <w:r>
        <w:rPr>
          <w:noProof/>
          <w:lang w:val="ru-RU" w:eastAsia="ru-RU"/>
        </w:rPr>
        <w:lastRenderedPageBreak/>
        <w:drawing>
          <wp:anchor distT="0" distB="0" distL="114300" distR="114300" simplePos="0" relativeHeight="251663401" behindDoc="1" locked="0" layoutInCell="1" allowOverlap="1" wp14:anchorId="4C4FB8DB" wp14:editId="144228E5">
            <wp:simplePos x="0" y="0"/>
            <wp:positionH relativeFrom="margin">
              <wp:align>left</wp:align>
            </wp:positionH>
            <wp:positionV relativeFrom="paragraph">
              <wp:posOffset>8890</wp:posOffset>
            </wp:positionV>
            <wp:extent cx="1685499" cy="593632"/>
            <wp:effectExtent l="0" t="0" r="0" b="0"/>
            <wp:wrapTight wrapText="bothSides">
              <wp:wrapPolygon edited="0">
                <wp:start x="0" y="0"/>
                <wp:lineTo x="0" y="20814"/>
                <wp:lineTo x="21242" y="20814"/>
                <wp:lineTo x="21242" y="0"/>
                <wp:lineTo x="0" y="0"/>
              </wp:wrapPolygon>
            </wp:wrapTight>
            <wp:docPr id="1" name="Рисунок 2"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5499" cy="593632"/>
                    </a:xfrm>
                    <a:prstGeom prst="rect">
                      <a:avLst/>
                    </a:prstGeom>
                  </pic:spPr>
                </pic:pic>
              </a:graphicData>
            </a:graphic>
          </wp:anchor>
        </w:drawing>
      </w:r>
      <w:r w:rsidR="21D38BB0" w:rsidRPr="21D38BB0">
        <w:rPr>
          <w:b/>
          <w:bCs/>
          <w:sz w:val="22"/>
          <w:szCs w:val="22"/>
          <w:lang w:val="ru-RU"/>
        </w:rPr>
        <w:t xml:space="preserve">                                                              </w:t>
      </w:r>
      <w:r>
        <w:rPr>
          <w:b/>
          <w:bCs/>
          <w:sz w:val="22"/>
          <w:szCs w:val="22"/>
          <w:lang w:val="ru-RU"/>
        </w:rPr>
        <w:t xml:space="preserve">                               </w:t>
      </w:r>
      <w:r w:rsidR="21D38BB0" w:rsidRPr="21D38BB0">
        <w:rPr>
          <w:b/>
          <w:bCs/>
          <w:sz w:val="22"/>
          <w:szCs w:val="22"/>
          <w:lang w:val="ru-RU"/>
        </w:rPr>
        <w:t xml:space="preserve"> </w:t>
      </w:r>
      <w:r w:rsidR="21D38BB0" w:rsidRPr="21D38BB0">
        <w:rPr>
          <w:rFonts w:ascii="Times New Roman" w:hAnsi="Times New Roman" w:cs="Times New Roman"/>
          <w:color w:val="auto"/>
          <w:lang w:val="ru-RU"/>
        </w:rPr>
        <w:t>Приложение 4</w:t>
      </w:r>
    </w:p>
    <w:p w14:paraId="4F696646" w14:textId="77777777" w:rsidR="00FF0AB3" w:rsidRDefault="591A0C97" w:rsidP="591A0C97">
      <w:pPr>
        <w:jc w:val="right"/>
        <w:rPr>
          <w:rFonts w:eastAsiaTheme="majorEastAsia"/>
          <w:lang w:val="ru-RU"/>
        </w:rPr>
      </w:pPr>
      <w:r w:rsidRPr="591A0C97">
        <w:rPr>
          <w:rFonts w:eastAsiaTheme="majorEastAsia"/>
          <w:lang w:val="ru-RU"/>
        </w:rPr>
        <w:t>к Договору присоединения на обслуживание</w:t>
      </w:r>
    </w:p>
    <w:p w14:paraId="0EAC1CCD" w14:textId="77777777" w:rsidR="00FF0AB3" w:rsidRDefault="591A0C97" w:rsidP="591A0C97">
      <w:pPr>
        <w:jc w:val="right"/>
        <w:rPr>
          <w:rFonts w:eastAsiaTheme="majorEastAsia"/>
          <w:lang w:val="ru-RU"/>
        </w:rPr>
      </w:pPr>
      <w:r w:rsidRPr="591A0C97">
        <w:rPr>
          <w:rFonts w:eastAsiaTheme="majorEastAsia"/>
          <w:lang w:val="ru-RU"/>
        </w:rPr>
        <w:t>в системе «Onlinebank HALYK»</w:t>
      </w:r>
    </w:p>
    <w:p w14:paraId="7ACDC742" w14:textId="77777777" w:rsidR="00AC13D7" w:rsidRDefault="00AC13D7" w:rsidP="591A0C97">
      <w:pPr>
        <w:jc w:val="right"/>
        <w:rPr>
          <w:rFonts w:eastAsiaTheme="majorEastAsia"/>
          <w:lang w:val="ru-RU"/>
        </w:rPr>
      </w:pPr>
    </w:p>
    <w:p w14:paraId="6EC2EBDD" w14:textId="78189AE6" w:rsidR="00AA2B97" w:rsidRPr="000E4E01" w:rsidRDefault="591A0C97" w:rsidP="591A0C97">
      <w:pPr>
        <w:jc w:val="center"/>
        <w:rPr>
          <w:b/>
          <w:bCs/>
          <w:sz w:val="22"/>
          <w:szCs w:val="22"/>
          <w:lang w:val="ru-RU"/>
        </w:rPr>
      </w:pPr>
      <w:r w:rsidRPr="591A0C97">
        <w:rPr>
          <w:b/>
          <w:bCs/>
          <w:sz w:val="22"/>
          <w:szCs w:val="22"/>
          <w:lang w:val="ru-RU"/>
        </w:rPr>
        <w:t>ЗАЯВЛЕНИЕ НА ОТКЛЮЧЕНИЕ ПОЛЬЗОВАТЕЛЯ ОТ СИСТЕМЫ</w:t>
      </w:r>
    </w:p>
    <w:p w14:paraId="1AE9F198" w14:textId="77777777" w:rsidR="00AA2B97" w:rsidRPr="000E4E01" w:rsidRDefault="00AA2B97" w:rsidP="00AA2B97">
      <w:pPr>
        <w:jc w:val="center"/>
        <w:rPr>
          <w:b/>
          <w:sz w:val="22"/>
          <w:szCs w:val="22"/>
          <w:lang w:val="ru-RU"/>
        </w:rPr>
      </w:pPr>
      <w:r w:rsidRPr="000E4E01">
        <w:rPr>
          <w:b/>
          <w:sz w:val="22"/>
          <w:szCs w:val="22"/>
          <w:lang w:val="ru-RU"/>
        </w:rPr>
        <w:t xml:space="preserve"> И</w:t>
      </w:r>
      <w:r w:rsidR="00841E02">
        <w:rPr>
          <w:b/>
          <w:sz w:val="22"/>
          <w:szCs w:val="22"/>
          <w:lang w:val="ru-RU"/>
        </w:rPr>
        <w:t xml:space="preserve"> (ИЛИ)</w:t>
      </w:r>
      <w:r w:rsidRPr="000E4E01">
        <w:rPr>
          <w:b/>
          <w:sz w:val="22"/>
          <w:szCs w:val="22"/>
          <w:lang w:val="ru-RU"/>
        </w:rPr>
        <w:t xml:space="preserve"> ОТЗЫВ РЕГИСТРАЦИОННОГО СВИДЕТЕЛЬСТВА/РАСТОРЖЕНИЕ ДОГОВОРА</w:t>
      </w:r>
    </w:p>
    <w:p w14:paraId="15342E60" w14:textId="77777777" w:rsidR="00AA2B97" w:rsidRPr="00AA2B97" w:rsidRDefault="00AA2B97" w:rsidP="00AA2B97">
      <w:pPr>
        <w:jc w:val="center"/>
        <w:rPr>
          <w:b/>
          <w:sz w:val="20"/>
          <w:szCs w:val="20"/>
          <w:lang w:val="ru-RU"/>
        </w:rPr>
      </w:pPr>
    </w:p>
    <w:p w14:paraId="080D6906" w14:textId="77777777" w:rsidR="0010674F" w:rsidRDefault="000B7579" w:rsidP="0010674F">
      <w:pPr>
        <w:ind w:right="-1"/>
        <w:rPr>
          <w:sz w:val="20"/>
          <w:szCs w:val="20"/>
          <w:lang w:val="ru-RU"/>
        </w:rPr>
      </w:pPr>
      <w:r>
        <w:rPr>
          <w:b/>
          <w:sz w:val="20"/>
          <w:szCs w:val="20"/>
          <w:lang w:val="ru-RU"/>
        </w:rPr>
        <w:t>Н</w:t>
      </w:r>
      <w:r w:rsidR="0010674F" w:rsidRPr="00A56723">
        <w:rPr>
          <w:b/>
          <w:sz w:val="20"/>
          <w:szCs w:val="20"/>
          <w:lang w:val="ru-RU"/>
        </w:rPr>
        <w:t>аименование Клиента:</w:t>
      </w:r>
      <w:r w:rsidR="0010674F" w:rsidRPr="00A56723">
        <w:rPr>
          <w:sz w:val="20"/>
          <w:szCs w:val="20"/>
          <w:lang w:val="ru-RU"/>
        </w:rPr>
        <w:t xml:space="preserve"> _______________________________</w:t>
      </w:r>
      <w:r w:rsidR="0010674F">
        <w:rPr>
          <w:sz w:val="20"/>
          <w:szCs w:val="20"/>
          <w:lang w:val="ru-RU"/>
        </w:rPr>
        <w:t>________________________________________</w:t>
      </w:r>
      <w:r w:rsidR="0010674F" w:rsidRPr="00A56723">
        <w:rPr>
          <w:sz w:val="20"/>
          <w:szCs w:val="20"/>
          <w:lang w:val="ru-RU"/>
        </w:rPr>
        <w:tab/>
      </w:r>
      <w:r w:rsidR="0010674F" w:rsidRPr="00A56723">
        <w:rPr>
          <w:sz w:val="20"/>
          <w:szCs w:val="20"/>
          <w:lang w:val="ru-RU"/>
        </w:rPr>
        <w:tab/>
      </w:r>
      <w:r w:rsidR="0010674F" w:rsidRPr="00A56723">
        <w:rPr>
          <w:sz w:val="20"/>
          <w:szCs w:val="20"/>
          <w:lang w:val="ru-RU"/>
        </w:rPr>
        <w:tab/>
      </w:r>
      <w:r w:rsidR="0010674F" w:rsidRPr="00A56723">
        <w:rPr>
          <w:sz w:val="20"/>
          <w:szCs w:val="20"/>
          <w:lang w:val="ru-RU"/>
        </w:rPr>
        <w:tab/>
      </w:r>
      <w:r w:rsidR="0010674F" w:rsidRPr="00A56723">
        <w:rPr>
          <w:sz w:val="20"/>
          <w:szCs w:val="20"/>
          <w:lang w:val="ru-RU"/>
        </w:rPr>
        <w:tab/>
      </w:r>
    </w:p>
    <w:p w14:paraId="4E20B958" w14:textId="77777777" w:rsidR="00AA2B97" w:rsidRDefault="0010674F" w:rsidP="0010674F">
      <w:pPr>
        <w:rPr>
          <w:i/>
          <w:sz w:val="20"/>
          <w:szCs w:val="20"/>
          <w:lang w:val="ru-RU"/>
        </w:rPr>
      </w:pPr>
      <w:r w:rsidRPr="00A56723">
        <w:rPr>
          <w:b/>
          <w:sz w:val="20"/>
          <w:szCs w:val="20"/>
          <w:lang w:val="ru-RU"/>
        </w:rPr>
        <w:t>БИН/ИИН:</w:t>
      </w:r>
      <w:r>
        <w:rPr>
          <w:b/>
          <w:sz w:val="20"/>
          <w:szCs w:val="20"/>
          <w:lang w:val="ru-RU"/>
        </w:rPr>
        <w:t xml:space="preserve"> </w:t>
      </w:r>
      <w:r w:rsidRPr="00A56723">
        <w:rPr>
          <w:sz w:val="20"/>
          <w:szCs w:val="20"/>
          <w:lang w:val="ru-RU"/>
        </w:rPr>
        <w:t>________________________________</w:t>
      </w:r>
      <w:r w:rsidRPr="00A56723">
        <w:rPr>
          <w:i/>
          <w:sz w:val="20"/>
          <w:szCs w:val="20"/>
          <w:lang w:val="ru-RU"/>
        </w:rPr>
        <w:t>__________</w:t>
      </w:r>
    </w:p>
    <w:p w14:paraId="5EB89DE8" w14:textId="77777777" w:rsidR="0010674F" w:rsidRPr="00AA2B97" w:rsidRDefault="0010674F" w:rsidP="0010674F">
      <w:pPr>
        <w:rPr>
          <w:sz w:val="20"/>
          <w:szCs w:val="20"/>
          <w:lang w:val="ru-RU"/>
        </w:rPr>
      </w:pPr>
    </w:p>
    <w:p w14:paraId="408FEC2A" w14:textId="77777777" w:rsidR="00AA2B97" w:rsidRPr="000E4E01" w:rsidRDefault="00AA2B97" w:rsidP="00AA2B97">
      <w:pPr>
        <w:rPr>
          <w:sz w:val="22"/>
          <w:szCs w:val="22"/>
          <w:lang w:val="ru-RU"/>
        </w:rPr>
      </w:pPr>
      <w:r w:rsidRPr="000E4E01">
        <w:rPr>
          <w:sz w:val="22"/>
          <w:szCs w:val="22"/>
          <w:lang w:val="ru-RU"/>
        </w:rPr>
        <w:t>Причина отзыва свидетельства о регистрации/отключения от системы:</w:t>
      </w:r>
    </w:p>
    <w:p w14:paraId="248167EE" w14:textId="77777777" w:rsidR="00AA2B97" w:rsidRPr="00AA2B97" w:rsidRDefault="00AA2B97" w:rsidP="00AA2B97">
      <w:pPr>
        <w:rPr>
          <w:sz w:val="20"/>
          <w:szCs w:val="20"/>
          <w:lang w:val="ru-RU"/>
        </w:rPr>
      </w:pPr>
      <w:r w:rsidRPr="00AA2B97">
        <w:rPr>
          <w:sz w:val="20"/>
          <w:szCs w:val="20"/>
          <w:lang w:val="ru-RU"/>
        </w:rPr>
        <w:t>______________________________________________________________________________________________________</w:t>
      </w:r>
    </w:p>
    <w:p w14:paraId="6563E04D" w14:textId="77777777" w:rsidR="00AA2B97" w:rsidRDefault="00AA2B97" w:rsidP="00AA2B97">
      <w:pPr>
        <w:rPr>
          <w:i/>
          <w:sz w:val="20"/>
          <w:szCs w:val="20"/>
          <w:lang w:val="ru-RU"/>
        </w:rPr>
      </w:pPr>
      <w:r w:rsidRPr="00AA2B97">
        <w:rPr>
          <w:i/>
          <w:sz w:val="20"/>
          <w:szCs w:val="20"/>
          <w:lang w:val="ru-RU"/>
        </w:rPr>
        <w:t>(компрометация закрытого ключа, прекращение работы и т.д.)</w:t>
      </w:r>
    </w:p>
    <w:p w14:paraId="7D62D461" w14:textId="77777777" w:rsidR="00AA2B97" w:rsidRPr="00AA2B97" w:rsidRDefault="00AA2B97" w:rsidP="00AA2B97">
      <w:pPr>
        <w:ind w:hanging="709"/>
        <w:rPr>
          <w:i/>
          <w:sz w:val="20"/>
          <w:szCs w:val="20"/>
          <w:lang w:val="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4"/>
        <w:gridCol w:w="2409"/>
        <w:gridCol w:w="290"/>
        <w:gridCol w:w="277"/>
        <w:gridCol w:w="706"/>
        <w:gridCol w:w="1782"/>
        <w:gridCol w:w="2050"/>
        <w:gridCol w:w="571"/>
      </w:tblGrid>
      <w:tr w:rsidR="00BD27F5" w:rsidRPr="0003635C" w14:paraId="72426484" w14:textId="77777777" w:rsidTr="00151FD1">
        <w:trPr>
          <w:trHeight w:val="1220"/>
        </w:trPr>
        <w:tc>
          <w:tcPr>
            <w:tcW w:w="4962" w:type="dxa"/>
            <w:gridSpan w:val="4"/>
            <w:tcBorders>
              <w:top w:val="single" w:sz="4" w:space="0" w:color="auto"/>
              <w:bottom w:val="single" w:sz="4" w:space="0" w:color="auto"/>
            </w:tcBorders>
          </w:tcPr>
          <w:p w14:paraId="02546F3E" w14:textId="26633378" w:rsidR="00853B4E" w:rsidRDefault="00BD27F5" w:rsidP="00151FD1">
            <w:pPr>
              <w:ind w:left="597"/>
              <w:rPr>
                <w:b/>
                <w:i/>
                <w:sz w:val="22"/>
                <w:szCs w:val="22"/>
                <w:lang w:val="ru-RU"/>
              </w:rPr>
            </w:pPr>
            <w:r w:rsidRPr="00A56723">
              <w:rPr>
                <w:b/>
                <w:noProof/>
                <w:sz w:val="20"/>
                <w:szCs w:val="20"/>
                <w:lang w:val="ru-RU" w:eastAsia="ru-RU"/>
              </w:rPr>
              <mc:AlternateContent>
                <mc:Choice Requires="wps">
                  <w:drawing>
                    <wp:anchor distT="0" distB="0" distL="114300" distR="114300" simplePos="0" relativeHeight="251658279" behindDoc="0" locked="0" layoutInCell="1" allowOverlap="1" wp14:anchorId="7B260D68" wp14:editId="372C7E22">
                      <wp:simplePos x="0" y="0"/>
                      <wp:positionH relativeFrom="leftMargin">
                        <wp:posOffset>212725</wp:posOffset>
                      </wp:positionH>
                      <wp:positionV relativeFrom="paragraph">
                        <wp:posOffset>323215</wp:posOffset>
                      </wp:positionV>
                      <wp:extent cx="95250" cy="952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A53569">
                    <v:rect id="Прямоугольник 47" style="position:absolute;margin-left:16.75pt;margin-top:25.45pt;width:7.5pt;height:7.5pt;z-index:251658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26" w14:anchorId="7E3D8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">
                      <w10:wrap anchorx="margin"/>
                    </v:rect>
                  </w:pict>
                </mc:Fallback>
              </mc:AlternateContent>
            </w:r>
            <w:r>
              <w:rPr>
                <w:b/>
                <w:i/>
                <w:sz w:val="22"/>
                <w:szCs w:val="22"/>
                <w:lang w:val="ru-RU"/>
              </w:rPr>
              <w:t>П</w:t>
            </w:r>
            <w:r w:rsidRPr="00A909CE">
              <w:rPr>
                <w:b/>
                <w:i/>
                <w:sz w:val="22"/>
                <w:szCs w:val="22"/>
                <w:lang w:val="ru-RU"/>
              </w:rPr>
              <w:t>роси</w:t>
            </w:r>
            <w:r>
              <w:rPr>
                <w:b/>
                <w:i/>
                <w:sz w:val="22"/>
                <w:szCs w:val="22"/>
                <w:lang w:val="ru-RU"/>
              </w:rPr>
              <w:t>м о</w:t>
            </w:r>
            <w:r w:rsidRPr="00A909CE">
              <w:rPr>
                <w:b/>
                <w:i/>
                <w:sz w:val="22"/>
                <w:szCs w:val="22"/>
                <w:lang w:val="ru-RU"/>
              </w:rPr>
              <w:t>тозвать</w:t>
            </w:r>
            <w:r w:rsidR="008638A4">
              <w:rPr>
                <w:b/>
                <w:i/>
                <w:sz w:val="22"/>
                <w:szCs w:val="22"/>
                <w:lang w:val="ru-RU"/>
              </w:rPr>
              <w:t xml:space="preserve"> </w:t>
            </w:r>
            <w:r w:rsidRPr="00A909CE">
              <w:rPr>
                <w:b/>
                <w:i/>
                <w:sz w:val="22"/>
                <w:szCs w:val="22"/>
                <w:lang w:val="ru-RU"/>
              </w:rPr>
              <w:t>(аннулирова</w:t>
            </w:r>
            <w:r>
              <w:rPr>
                <w:b/>
                <w:i/>
                <w:sz w:val="22"/>
                <w:szCs w:val="22"/>
                <w:lang w:val="ru-RU"/>
              </w:rPr>
              <w:t>ть</w:t>
            </w:r>
            <w:r w:rsidRPr="00A909CE">
              <w:rPr>
                <w:b/>
                <w:i/>
                <w:sz w:val="22"/>
                <w:szCs w:val="22"/>
                <w:lang w:val="ru-RU"/>
              </w:rPr>
              <w:t>)</w:t>
            </w:r>
            <w:r>
              <w:rPr>
                <w:b/>
                <w:i/>
                <w:sz w:val="22"/>
                <w:szCs w:val="22"/>
                <w:lang w:val="ru-RU"/>
              </w:rPr>
              <w:t xml:space="preserve"> </w:t>
            </w:r>
            <w:r w:rsidRPr="00A909CE">
              <w:rPr>
                <w:b/>
                <w:i/>
                <w:sz w:val="22"/>
                <w:szCs w:val="22"/>
                <w:lang w:val="ru-RU"/>
              </w:rPr>
              <w:t xml:space="preserve">регистрационное </w:t>
            </w:r>
            <w:r>
              <w:rPr>
                <w:b/>
                <w:i/>
                <w:sz w:val="22"/>
                <w:szCs w:val="22"/>
                <w:lang w:val="ru-RU"/>
              </w:rPr>
              <w:t>с</w:t>
            </w:r>
            <w:r w:rsidRPr="00A909CE">
              <w:rPr>
                <w:b/>
                <w:i/>
                <w:sz w:val="22"/>
                <w:szCs w:val="22"/>
                <w:lang w:val="ru-RU"/>
              </w:rPr>
              <w:t>видетельство</w:t>
            </w:r>
            <w:r>
              <w:rPr>
                <w:b/>
                <w:i/>
                <w:sz w:val="22"/>
                <w:szCs w:val="22"/>
                <w:lang w:val="ru-RU"/>
              </w:rPr>
              <w:t xml:space="preserve"> </w:t>
            </w:r>
          </w:p>
          <w:p w14:paraId="44063A7E" w14:textId="7C3C59EA" w:rsidR="00BD27F5" w:rsidRDefault="00BD27F5" w:rsidP="00151FD1">
            <w:pPr>
              <w:ind w:left="597"/>
              <w:rPr>
                <w:b/>
                <w:i/>
                <w:sz w:val="22"/>
                <w:szCs w:val="22"/>
                <w:lang w:val="ru-RU"/>
              </w:rPr>
            </w:pPr>
            <w:r w:rsidRPr="001C6BAE">
              <w:rPr>
                <w:i/>
                <w:sz w:val="22"/>
                <w:szCs w:val="22"/>
                <w:lang w:val="ru-RU"/>
              </w:rPr>
              <w:t>(</w:t>
            </w:r>
            <w:r w:rsidRPr="001C6BAE">
              <w:rPr>
                <w:i/>
                <w:sz w:val="20"/>
                <w:szCs w:val="20"/>
                <w:lang w:val="ru-RU"/>
              </w:rPr>
              <w:t>в случае отзыва</w:t>
            </w:r>
            <w:r>
              <w:rPr>
                <w:i/>
                <w:sz w:val="20"/>
                <w:szCs w:val="20"/>
                <w:lang w:val="ru-RU"/>
              </w:rPr>
              <w:t xml:space="preserve"> </w:t>
            </w:r>
            <w:r w:rsidRPr="001C6BAE">
              <w:rPr>
                <w:i/>
                <w:sz w:val="20"/>
                <w:szCs w:val="20"/>
                <w:lang w:val="ru-RU"/>
              </w:rPr>
              <w:t xml:space="preserve">свидетельства пользователь будет отключен от всех подключенных к нему </w:t>
            </w:r>
            <w:r w:rsidR="00151FD1">
              <w:rPr>
                <w:i/>
                <w:sz w:val="20"/>
                <w:szCs w:val="20"/>
                <w:lang w:val="ru-RU"/>
              </w:rPr>
              <w:t>К</w:t>
            </w:r>
            <w:r w:rsidRPr="001C6BAE">
              <w:rPr>
                <w:i/>
                <w:sz w:val="20"/>
                <w:szCs w:val="20"/>
                <w:lang w:val="ru-RU"/>
              </w:rPr>
              <w:t>лиентов</w:t>
            </w:r>
            <w:r w:rsidR="00151FD1">
              <w:rPr>
                <w:i/>
                <w:sz w:val="20"/>
                <w:szCs w:val="20"/>
                <w:lang w:val="ru-RU"/>
              </w:rPr>
              <w:t>/компаний</w:t>
            </w:r>
            <w:r>
              <w:rPr>
                <w:i/>
                <w:sz w:val="20"/>
                <w:szCs w:val="20"/>
                <w:lang w:val="ru-RU"/>
              </w:rPr>
              <w:t>)</w:t>
            </w:r>
          </w:p>
        </w:tc>
        <w:tc>
          <w:tcPr>
            <w:tcW w:w="5386" w:type="dxa"/>
            <w:gridSpan w:val="5"/>
            <w:vMerge w:val="restart"/>
            <w:tcBorders>
              <w:top w:val="single" w:sz="4" w:space="0" w:color="auto"/>
            </w:tcBorders>
          </w:tcPr>
          <w:p w14:paraId="4DEE9424" w14:textId="77777777" w:rsidR="001E6718" w:rsidRDefault="001E6718" w:rsidP="001E6718">
            <w:pPr>
              <w:spacing w:before="120" w:line="276" w:lineRule="auto"/>
              <w:jc w:val="both"/>
              <w:rPr>
                <w:rStyle w:val="s0"/>
                <w:rFonts w:eastAsia="Calibri"/>
                <w:lang w:val="ru-RU"/>
              </w:rPr>
            </w:pPr>
            <w:r>
              <w:rPr>
                <w:rStyle w:val="s0"/>
                <w:rFonts w:eastAsia="Calibri"/>
                <w:lang w:val="ru-RU"/>
              </w:rPr>
              <w:t>Данные уполномоченного лица:</w:t>
            </w:r>
          </w:p>
          <w:p w14:paraId="11BE56B6" w14:textId="77777777" w:rsidR="0084555A" w:rsidRDefault="0084555A" w:rsidP="000B7579">
            <w:pPr>
              <w:spacing w:before="60" w:line="276" w:lineRule="auto"/>
              <w:jc w:val="both"/>
              <w:rPr>
                <w:rStyle w:val="s0"/>
                <w:rFonts w:eastAsia="Calibri"/>
                <w:lang w:val="ru-RU"/>
              </w:rPr>
            </w:pPr>
            <w:r>
              <w:rPr>
                <w:rStyle w:val="s0"/>
                <w:rFonts w:eastAsia="Calibri"/>
                <w:lang w:val="ru-RU"/>
              </w:rPr>
              <w:t>Фамилия__________________________________________</w:t>
            </w:r>
          </w:p>
          <w:p w14:paraId="43A8C2E0" w14:textId="77777777" w:rsidR="0084555A" w:rsidRDefault="0084555A" w:rsidP="001E6718">
            <w:pPr>
              <w:spacing w:before="60" w:line="276" w:lineRule="auto"/>
              <w:jc w:val="both"/>
              <w:rPr>
                <w:rStyle w:val="s0"/>
                <w:rFonts w:eastAsia="Calibri"/>
                <w:lang w:val="ru-RU"/>
              </w:rPr>
            </w:pPr>
            <w:r>
              <w:rPr>
                <w:rStyle w:val="s0"/>
                <w:rFonts w:eastAsia="Calibri"/>
                <w:lang w:val="ru-RU"/>
              </w:rPr>
              <w:t>Имя______________________________________________</w:t>
            </w:r>
          </w:p>
          <w:p w14:paraId="249C6A9F" w14:textId="77777777" w:rsidR="0084555A" w:rsidRDefault="0084555A" w:rsidP="001E6718">
            <w:pPr>
              <w:spacing w:before="60" w:line="276" w:lineRule="auto"/>
              <w:jc w:val="both"/>
              <w:rPr>
                <w:rStyle w:val="s0"/>
                <w:rFonts w:eastAsia="Calibri"/>
                <w:lang w:val="ru-RU"/>
              </w:rPr>
            </w:pPr>
            <w:r>
              <w:rPr>
                <w:rStyle w:val="s0"/>
                <w:rFonts w:eastAsia="Calibri"/>
                <w:lang w:val="ru-RU"/>
              </w:rPr>
              <w:t>Отчество (при наличии) _______________________</w:t>
            </w:r>
            <w:r w:rsidR="00A25F07">
              <w:rPr>
                <w:rStyle w:val="s0"/>
                <w:rFonts w:eastAsia="Calibri"/>
                <w:lang w:val="ru-RU"/>
              </w:rPr>
              <w:t>_</w:t>
            </w:r>
            <w:r>
              <w:rPr>
                <w:rStyle w:val="s0"/>
                <w:rFonts w:eastAsia="Calibri"/>
                <w:lang w:val="ru-RU"/>
              </w:rPr>
              <w:t>_____</w:t>
            </w:r>
          </w:p>
          <w:p w14:paraId="54EDD262" w14:textId="77777777" w:rsidR="001E6718" w:rsidRDefault="001E6718" w:rsidP="001E6718">
            <w:pPr>
              <w:spacing w:before="60" w:line="276" w:lineRule="auto"/>
              <w:jc w:val="both"/>
              <w:rPr>
                <w:rStyle w:val="s0"/>
                <w:rFonts w:eastAsia="Calibri"/>
                <w:lang w:val="ru-RU"/>
              </w:rPr>
            </w:pPr>
            <w:r>
              <w:rPr>
                <w:rStyle w:val="s0"/>
                <w:rFonts w:eastAsia="Calibri"/>
                <w:lang w:val="ru-RU"/>
              </w:rPr>
              <w:t>ИИН ____________________________________</w:t>
            </w:r>
            <w:r w:rsidR="00A25F07">
              <w:rPr>
                <w:rStyle w:val="s0"/>
                <w:rFonts w:eastAsia="Calibri"/>
                <w:lang w:val="ru-RU"/>
              </w:rPr>
              <w:t>_</w:t>
            </w:r>
            <w:r>
              <w:rPr>
                <w:rStyle w:val="s0"/>
                <w:rFonts w:eastAsia="Calibri"/>
                <w:lang w:val="ru-RU"/>
              </w:rPr>
              <w:t>________</w:t>
            </w:r>
          </w:p>
          <w:p w14:paraId="078B034E" w14:textId="77777777" w:rsidR="00A25F07" w:rsidRPr="00A25F07" w:rsidRDefault="00A25F07" w:rsidP="00FB75F1">
            <w:pPr>
              <w:spacing w:before="60" w:line="276" w:lineRule="auto"/>
              <w:jc w:val="both"/>
              <w:rPr>
                <w:rFonts w:ascii="Times New Roman(K)" w:eastAsia="Calibri" w:hAnsi="Times New Roman(K)"/>
                <w:color w:val="000000"/>
                <w:sz w:val="10"/>
                <w:szCs w:val="10"/>
                <w:lang w:val="ru-RU"/>
              </w:rPr>
            </w:pPr>
          </w:p>
        </w:tc>
      </w:tr>
      <w:tr w:rsidR="00BD27F5" w:rsidRPr="003365BC" w14:paraId="077B99C8" w14:textId="77777777" w:rsidTr="000B7579">
        <w:trPr>
          <w:trHeight w:val="1098"/>
        </w:trPr>
        <w:tc>
          <w:tcPr>
            <w:tcW w:w="4962" w:type="dxa"/>
            <w:gridSpan w:val="4"/>
            <w:tcBorders>
              <w:top w:val="single" w:sz="4" w:space="0" w:color="auto"/>
              <w:bottom w:val="single" w:sz="4" w:space="0" w:color="auto"/>
            </w:tcBorders>
          </w:tcPr>
          <w:p w14:paraId="7DE842EB" w14:textId="77777777" w:rsidR="00BD27F5" w:rsidRDefault="00BD27F5" w:rsidP="00151FD1">
            <w:pPr>
              <w:ind w:left="597"/>
              <w:rPr>
                <w:b/>
                <w:i/>
                <w:sz w:val="22"/>
                <w:szCs w:val="22"/>
                <w:lang w:val="ru-RU"/>
              </w:rPr>
            </w:pPr>
            <w:r>
              <w:rPr>
                <w:b/>
                <w:i/>
                <w:sz w:val="22"/>
                <w:szCs w:val="22"/>
                <w:lang w:val="ru-RU"/>
              </w:rPr>
              <w:t xml:space="preserve"> П</w:t>
            </w:r>
            <w:r w:rsidRPr="00A909CE">
              <w:rPr>
                <w:b/>
                <w:i/>
                <w:sz w:val="22"/>
                <w:szCs w:val="22"/>
                <w:lang w:val="ru-RU"/>
              </w:rPr>
              <w:t>роси</w:t>
            </w:r>
            <w:r>
              <w:rPr>
                <w:b/>
                <w:i/>
                <w:sz w:val="22"/>
                <w:szCs w:val="22"/>
                <w:lang w:val="ru-RU"/>
              </w:rPr>
              <w:t>м</w:t>
            </w:r>
            <w:r w:rsidRPr="00A909CE">
              <w:rPr>
                <w:b/>
                <w:i/>
                <w:sz w:val="22"/>
                <w:szCs w:val="22"/>
                <w:lang w:val="ru-RU"/>
              </w:rPr>
              <w:t xml:space="preserve"> </w:t>
            </w:r>
            <w:r>
              <w:rPr>
                <w:b/>
                <w:i/>
                <w:sz w:val="22"/>
                <w:szCs w:val="22"/>
                <w:lang w:val="ru-RU"/>
              </w:rPr>
              <w:t>отключить пользователя</w:t>
            </w:r>
          </w:p>
          <w:p w14:paraId="03C616F8" w14:textId="77777777" w:rsidR="00BD27F5" w:rsidRPr="00A56723" w:rsidRDefault="00151FD1" w:rsidP="00151FD1">
            <w:pPr>
              <w:ind w:left="597"/>
              <w:rPr>
                <w:b/>
                <w:noProof/>
                <w:sz w:val="20"/>
                <w:szCs w:val="20"/>
                <w:lang w:val="ru-RU" w:eastAsia="ru-RU"/>
              </w:rPr>
            </w:pPr>
            <w:r w:rsidRPr="00A56723">
              <w:rPr>
                <w:b/>
                <w:noProof/>
                <w:sz w:val="20"/>
                <w:szCs w:val="20"/>
                <w:lang w:val="ru-RU" w:eastAsia="ru-RU"/>
              </w:rPr>
              <mc:AlternateContent>
                <mc:Choice Requires="wps">
                  <w:drawing>
                    <wp:anchor distT="0" distB="0" distL="114300" distR="114300" simplePos="0" relativeHeight="251658280" behindDoc="0" locked="0" layoutInCell="1" allowOverlap="1" wp14:anchorId="2A778AA2" wp14:editId="74BE7438">
                      <wp:simplePos x="0" y="0"/>
                      <wp:positionH relativeFrom="leftMargin">
                        <wp:posOffset>224790</wp:posOffset>
                      </wp:positionH>
                      <wp:positionV relativeFrom="paragraph">
                        <wp:posOffset>59055</wp:posOffset>
                      </wp:positionV>
                      <wp:extent cx="95250" cy="9525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54F43B3">
                    <v:rect id="Прямоугольник 49" style="position:absolute;margin-left:17.7pt;margin-top:4.65pt;width:7.5pt;height:7.5pt;z-index:25165828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26" w14:anchorId="0533A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">
                      <w10:wrap anchorx="margin"/>
                    </v:rect>
                  </w:pict>
                </mc:Fallback>
              </mc:AlternateContent>
            </w:r>
            <w:r w:rsidR="00BD27F5" w:rsidRPr="001C6BAE">
              <w:rPr>
                <w:i/>
                <w:sz w:val="22"/>
                <w:szCs w:val="22"/>
                <w:lang w:val="ru-RU"/>
              </w:rPr>
              <w:t>(</w:t>
            </w:r>
            <w:r w:rsidR="00BD27F5" w:rsidRPr="001C6BAE">
              <w:rPr>
                <w:i/>
                <w:sz w:val="20"/>
                <w:szCs w:val="20"/>
                <w:lang w:val="ru-RU"/>
              </w:rPr>
              <w:t>в случае от</w:t>
            </w:r>
            <w:r w:rsidR="00BD27F5">
              <w:rPr>
                <w:i/>
                <w:sz w:val="20"/>
                <w:szCs w:val="20"/>
                <w:lang w:val="ru-RU"/>
              </w:rPr>
              <w:t>ключения</w:t>
            </w:r>
            <w:r w:rsidR="00BD27F5" w:rsidRPr="001C6BAE">
              <w:rPr>
                <w:i/>
                <w:sz w:val="20"/>
                <w:szCs w:val="20"/>
                <w:lang w:val="ru-RU"/>
              </w:rPr>
              <w:t xml:space="preserve"> пользователь будет отключен </w:t>
            </w:r>
            <w:r w:rsidR="00BD27F5">
              <w:rPr>
                <w:i/>
                <w:sz w:val="20"/>
                <w:szCs w:val="20"/>
                <w:lang w:val="ru-RU"/>
              </w:rPr>
              <w:t>только от указанного</w:t>
            </w:r>
            <w:r w:rsidR="00BD27F5" w:rsidRPr="001C6BAE">
              <w:rPr>
                <w:i/>
                <w:sz w:val="20"/>
                <w:szCs w:val="20"/>
                <w:lang w:val="ru-RU"/>
              </w:rPr>
              <w:t xml:space="preserve"> </w:t>
            </w:r>
            <w:r>
              <w:rPr>
                <w:i/>
                <w:sz w:val="20"/>
                <w:szCs w:val="20"/>
                <w:lang w:val="ru-RU"/>
              </w:rPr>
              <w:t>К</w:t>
            </w:r>
            <w:r w:rsidR="00BD27F5" w:rsidRPr="001C6BAE">
              <w:rPr>
                <w:i/>
                <w:sz w:val="20"/>
                <w:szCs w:val="20"/>
                <w:lang w:val="ru-RU"/>
              </w:rPr>
              <w:t>лиент</w:t>
            </w:r>
            <w:r w:rsidR="00BD27F5">
              <w:rPr>
                <w:i/>
                <w:sz w:val="20"/>
                <w:szCs w:val="20"/>
                <w:lang w:val="ru-RU"/>
              </w:rPr>
              <w:t>а</w:t>
            </w:r>
            <w:r>
              <w:rPr>
                <w:i/>
                <w:sz w:val="20"/>
                <w:szCs w:val="20"/>
                <w:lang w:val="ru-RU"/>
              </w:rPr>
              <w:t>/компании</w:t>
            </w:r>
            <w:r w:rsidR="00BD27F5">
              <w:rPr>
                <w:i/>
                <w:sz w:val="20"/>
                <w:szCs w:val="20"/>
                <w:lang w:val="ru-RU"/>
              </w:rPr>
              <w:t>)</w:t>
            </w:r>
          </w:p>
        </w:tc>
        <w:tc>
          <w:tcPr>
            <w:tcW w:w="5386" w:type="dxa"/>
            <w:gridSpan w:val="5"/>
            <w:vMerge/>
            <w:tcBorders>
              <w:bottom w:val="single" w:sz="4" w:space="0" w:color="auto"/>
            </w:tcBorders>
          </w:tcPr>
          <w:p w14:paraId="492506DD" w14:textId="77777777" w:rsidR="00BD27F5" w:rsidRPr="00A56723" w:rsidRDefault="00BD27F5" w:rsidP="00B871BD">
            <w:pPr>
              <w:rPr>
                <w:b/>
                <w:noProof/>
                <w:sz w:val="20"/>
                <w:szCs w:val="20"/>
                <w:lang w:val="ru-RU" w:eastAsia="ru-RU"/>
              </w:rPr>
            </w:pPr>
          </w:p>
        </w:tc>
      </w:tr>
      <w:tr w:rsidR="008C6E33" w:rsidRPr="003365BC" w14:paraId="31CD0C16" w14:textId="77777777" w:rsidTr="00151FD1">
        <w:trPr>
          <w:trHeight w:val="238"/>
        </w:trPr>
        <w:tc>
          <w:tcPr>
            <w:tcW w:w="4672" w:type="dxa"/>
            <w:gridSpan w:val="3"/>
            <w:tcBorders>
              <w:top w:val="single" w:sz="4" w:space="0" w:color="auto"/>
              <w:left w:val="nil"/>
              <w:bottom w:val="single" w:sz="4" w:space="0" w:color="auto"/>
              <w:right w:val="nil"/>
            </w:tcBorders>
          </w:tcPr>
          <w:p w14:paraId="7FD8715F" w14:textId="77777777" w:rsidR="008C6E33" w:rsidRPr="00A56723" w:rsidRDefault="008C6E33" w:rsidP="00B871BD">
            <w:pPr>
              <w:rPr>
                <w:b/>
                <w:noProof/>
                <w:sz w:val="20"/>
                <w:szCs w:val="20"/>
                <w:lang w:val="ru-RU" w:eastAsia="ru-RU"/>
              </w:rPr>
            </w:pPr>
          </w:p>
        </w:tc>
        <w:tc>
          <w:tcPr>
            <w:tcW w:w="5676" w:type="dxa"/>
            <w:gridSpan w:val="6"/>
            <w:tcBorders>
              <w:top w:val="single" w:sz="4" w:space="0" w:color="auto"/>
              <w:left w:val="nil"/>
              <w:bottom w:val="single" w:sz="4" w:space="0" w:color="auto"/>
              <w:right w:val="nil"/>
            </w:tcBorders>
          </w:tcPr>
          <w:p w14:paraId="6BDFDFC2" w14:textId="77777777" w:rsidR="008C6E33" w:rsidRPr="00A56723" w:rsidRDefault="008C6E33" w:rsidP="00B871BD">
            <w:pPr>
              <w:rPr>
                <w:b/>
                <w:noProof/>
                <w:sz w:val="20"/>
                <w:szCs w:val="20"/>
                <w:lang w:val="ru-RU" w:eastAsia="ru-RU"/>
              </w:rPr>
            </w:pPr>
          </w:p>
        </w:tc>
      </w:tr>
      <w:tr w:rsidR="008C6E33" w:rsidRPr="003365BC" w14:paraId="134B8E48" w14:textId="77777777" w:rsidTr="00151FD1">
        <w:trPr>
          <w:trHeight w:val="297"/>
        </w:trPr>
        <w:tc>
          <w:tcPr>
            <w:tcW w:w="709" w:type="dxa"/>
            <w:tcBorders>
              <w:top w:val="single" w:sz="4" w:space="0" w:color="auto"/>
              <w:left w:val="single" w:sz="4" w:space="0" w:color="auto"/>
              <w:bottom w:val="single" w:sz="4" w:space="0" w:color="auto"/>
              <w:right w:val="nil"/>
            </w:tcBorders>
          </w:tcPr>
          <w:p w14:paraId="6432E6BC" w14:textId="77777777" w:rsidR="008C6E33" w:rsidRPr="00AA2B97" w:rsidRDefault="008C6E33" w:rsidP="008C6E33">
            <w:pPr>
              <w:ind w:left="1306" w:hanging="1701"/>
              <w:rPr>
                <w:b/>
                <w:i/>
                <w:sz w:val="22"/>
                <w:szCs w:val="22"/>
                <w:lang w:val="ru-RU"/>
              </w:rPr>
            </w:pPr>
            <w:r w:rsidRPr="00A56723">
              <w:rPr>
                <w:b/>
                <w:noProof/>
                <w:sz w:val="20"/>
                <w:szCs w:val="20"/>
                <w:lang w:val="ru-RU" w:eastAsia="ru-RU"/>
              </w:rPr>
              <mc:AlternateContent>
                <mc:Choice Requires="wps">
                  <w:drawing>
                    <wp:anchor distT="0" distB="0" distL="114300" distR="114300" simplePos="0" relativeHeight="251658281" behindDoc="0" locked="0" layoutInCell="1" allowOverlap="1" wp14:anchorId="5B0EB110" wp14:editId="29089697">
                      <wp:simplePos x="0" y="0"/>
                      <wp:positionH relativeFrom="leftMargin">
                        <wp:posOffset>266700</wp:posOffset>
                      </wp:positionH>
                      <wp:positionV relativeFrom="paragraph">
                        <wp:posOffset>160020</wp:posOffset>
                      </wp:positionV>
                      <wp:extent cx="95250" cy="9525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4E58DB">
                    <v:rect id="Прямоугольник 38" style="position:absolute;margin-left:21pt;margin-top:12.6pt;width:7.5pt;height:7.5pt;z-index:25165828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26" w14:anchorId="02432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">
                      <w10:wrap anchorx="margin"/>
                    </v:rect>
                  </w:pict>
                </mc:Fallback>
              </mc:AlternateContent>
            </w:r>
          </w:p>
        </w:tc>
        <w:tc>
          <w:tcPr>
            <w:tcW w:w="9639" w:type="dxa"/>
            <w:gridSpan w:val="8"/>
            <w:tcBorders>
              <w:top w:val="single" w:sz="4" w:space="0" w:color="auto"/>
              <w:left w:val="nil"/>
              <w:bottom w:val="single" w:sz="4" w:space="0" w:color="auto"/>
              <w:right w:val="single" w:sz="4" w:space="0" w:color="auto"/>
            </w:tcBorders>
          </w:tcPr>
          <w:p w14:paraId="1C2725BC" w14:textId="198E15FD" w:rsidR="008C6E33" w:rsidRPr="00A56723" w:rsidRDefault="008C6E33" w:rsidP="00151FD1">
            <w:pPr>
              <w:rPr>
                <w:b/>
                <w:noProof/>
                <w:sz w:val="20"/>
                <w:szCs w:val="20"/>
                <w:lang w:val="ru-RU" w:eastAsia="ru-RU"/>
              </w:rPr>
            </w:pPr>
            <w:r w:rsidRPr="00AA2B97">
              <w:rPr>
                <w:b/>
                <w:i/>
                <w:sz w:val="22"/>
                <w:szCs w:val="22"/>
                <w:lang w:val="ru-RU"/>
              </w:rPr>
              <w:t>Просим расторгнуть Договор присоединения</w:t>
            </w:r>
            <w:r w:rsidRPr="00AA2B97">
              <w:rPr>
                <w:b/>
                <w:bCs/>
                <w:sz w:val="22"/>
                <w:szCs w:val="22"/>
                <w:lang w:val="ru-RU"/>
              </w:rPr>
              <w:t xml:space="preserve"> </w:t>
            </w:r>
            <w:r w:rsidRPr="00AA2B97">
              <w:rPr>
                <w:b/>
                <w:i/>
                <w:sz w:val="22"/>
                <w:szCs w:val="22"/>
                <w:lang w:val="ru-RU"/>
              </w:rPr>
              <w:t>на обслуживание в систем</w:t>
            </w:r>
            <w:r>
              <w:rPr>
                <w:b/>
                <w:i/>
                <w:sz w:val="22"/>
                <w:szCs w:val="22"/>
                <w:lang w:val="ru-RU"/>
              </w:rPr>
              <w:t>е</w:t>
            </w:r>
            <w:r w:rsidRPr="00AA2B97">
              <w:rPr>
                <w:b/>
                <w:i/>
                <w:sz w:val="22"/>
                <w:szCs w:val="22"/>
                <w:lang w:val="ru-RU"/>
              </w:rPr>
              <w:t xml:space="preserve"> </w:t>
            </w:r>
            <w:r w:rsidRPr="001C6BAE">
              <w:rPr>
                <w:b/>
                <w:i/>
                <w:sz w:val="22"/>
                <w:szCs w:val="22"/>
                <w:lang w:val="ru-RU"/>
              </w:rPr>
              <w:t>Onlinebank HALYK</w:t>
            </w:r>
            <w:r>
              <w:rPr>
                <w:b/>
                <w:i/>
                <w:sz w:val="22"/>
                <w:szCs w:val="22"/>
                <w:lang w:val="ru-RU"/>
              </w:rPr>
              <w:t xml:space="preserve"> </w:t>
            </w:r>
            <w:r w:rsidRPr="00AA2B97">
              <w:rPr>
                <w:b/>
                <w:i/>
                <w:sz w:val="22"/>
                <w:szCs w:val="22"/>
                <w:lang w:val="ru-RU"/>
              </w:rPr>
              <w:t>и отключить Клиента от системы:</w:t>
            </w:r>
            <w:r>
              <w:rPr>
                <w:i/>
                <w:sz w:val="20"/>
                <w:szCs w:val="20"/>
                <w:lang w:val="ru-RU"/>
              </w:rPr>
              <w:t xml:space="preserve"> (в</w:t>
            </w:r>
            <w:r w:rsidRPr="00F058A4">
              <w:rPr>
                <w:i/>
                <w:sz w:val="20"/>
                <w:szCs w:val="20"/>
                <w:lang w:val="ru-RU"/>
              </w:rPr>
              <w:t xml:space="preserve"> случае расторжения договора отключаются все </w:t>
            </w:r>
            <w:r w:rsidR="001E6718">
              <w:rPr>
                <w:i/>
                <w:sz w:val="20"/>
                <w:szCs w:val="20"/>
                <w:lang w:val="ru-RU"/>
              </w:rPr>
              <w:t>уполномоченные лица</w:t>
            </w:r>
            <w:r w:rsidRPr="00F058A4">
              <w:rPr>
                <w:i/>
                <w:sz w:val="20"/>
                <w:szCs w:val="20"/>
                <w:lang w:val="ru-RU"/>
              </w:rPr>
              <w:t xml:space="preserve"> </w:t>
            </w:r>
            <w:r w:rsidR="00151FD1">
              <w:rPr>
                <w:i/>
                <w:sz w:val="20"/>
                <w:szCs w:val="20"/>
                <w:lang w:val="ru-RU"/>
              </w:rPr>
              <w:t>К</w:t>
            </w:r>
            <w:r w:rsidRPr="00F058A4">
              <w:rPr>
                <w:i/>
                <w:sz w:val="20"/>
                <w:szCs w:val="20"/>
                <w:lang w:val="ru-RU"/>
              </w:rPr>
              <w:t>лиента</w:t>
            </w:r>
            <w:r>
              <w:rPr>
                <w:i/>
                <w:sz w:val="20"/>
                <w:szCs w:val="20"/>
                <w:lang w:val="ru-RU"/>
              </w:rPr>
              <w:t>)</w:t>
            </w:r>
          </w:p>
        </w:tc>
      </w:tr>
      <w:tr w:rsidR="008C6E33" w:rsidRPr="003365BC" w14:paraId="41F9AE5E" w14:textId="77777777" w:rsidTr="00151FD1">
        <w:trPr>
          <w:gridAfter w:val="1"/>
          <w:wAfter w:w="571" w:type="dxa"/>
          <w:trHeight w:val="297"/>
        </w:trPr>
        <w:tc>
          <w:tcPr>
            <w:tcW w:w="5239" w:type="dxa"/>
            <w:gridSpan w:val="5"/>
            <w:tcBorders>
              <w:top w:val="single" w:sz="4" w:space="0" w:color="auto"/>
              <w:left w:val="nil"/>
              <w:bottom w:val="nil"/>
              <w:right w:val="nil"/>
            </w:tcBorders>
          </w:tcPr>
          <w:p w14:paraId="00F03A6D" w14:textId="77777777" w:rsidR="008C6E33" w:rsidRPr="00A56723" w:rsidRDefault="008C6E33" w:rsidP="002C0E17">
            <w:pPr>
              <w:ind w:left="1306" w:hanging="1701"/>
              <w:rPr>
                <w:b/>
                <w:noProof/>
                <w:sz w:val="20"/>
                <w:szCs w:val="20"/>
                <w:lang w:val="ru-RU" w:eastAsia="ru-RU"/>
              </w:rPr>
            </w:pPr>
          </w:p>
        </w:tc>
        <w:tc>
          <w:tcPr>
            <w:tcW w:w="4538" w:type="dxa"/>
            <w:gridSpan w:val="3"/>
            <w:tcBorders>
              <w:top w:val="single" w:sz="4" w:space="0" w:color="auto"/>
              <w:left w:val="nil"/>
              <w:bottom w:val="nil"/>
              <w:right w:val="nil"/>
            </w:tcBorders>
          </w:tcPr>
          <w:p w14:paraId="6930E822" w14:textId="77777777" w:rsidR="008C6E33" w:rsidRPr="00AA2B97" w:rsidRDefault="008C6E33" w:rsidP="002C0E17">
            <w:pPr>
              <w:rPr>
                <w:b/>
                <w:i/>
                <w:sz w:val="22"/>
                <w:szCs w:val="22"/>
                <w:lang w:val="ru-RU"/>
              </w:rPr>
            </w:pPr>
          </w:p>
        </w:tc>
      </w:tr>
      <w:tr w:rsidR="00FB75F1" w:rsidRPr="0003635C" w14:paraId="1A2CC5BE" w14:textId="77777777" w:rsidTr="008C3CBF">
        <w:tblPrEx>
          <w:tblLook w:val="0000" w:firstRow="0" w:lastRow="0" w:firstColumn="0" w:lastColumn="0" w:noHBand="0" w:noVBand="0"/>
        </w:tblPrEx>
        <w:trPr>
          <w:trHeight w:val="562"/>
        </w:trPr>
        <w:tc>
          <w:tcPr>
            <w:tcW w:w="2263" w:type="dxa"/>
            <w:gridSpan w:val="2"/>
            <w:vAlign w:val="center"/>
          </w:tcPr>
          <w:p w14:paraId="55724784" w14:textId="77777777" w:rsidR="00FB75F1" w:rsidRPr="00B3160F" w:rsidRDefault="00FB75F1" w:rsidP="00FB75F1">
            <w:pPr>
              <w:widowControl w:val="0"/>
              <w:jc w:val="center"/>
              <w:rPr>
                <w:snapToGrid w:val="0"/>
                <w:color w:val="000000" w:themeColor="text1"/>
                <w:sz w:val="18"/>
                <w:szCs w:val="18"/>
                <w:lang w:val="kk-KZ"/>
              </w:rPr>
            </w:pPr>
            <w:r w:rsidRPr="00B3160F">
              <w:rPr>
                <w:snapToGrid w:val="0"/>
                <w:color w:val="000000" w:themeColor="text1"/>
                <w:sz w:val="18"/>
                <w:szCs w:val="18"/>
                <w:lang w:val="kk-KZ"/>
              </w:rPr>
              <w:t>Первая подпись</w:t>
            </w:r>
          </w:p>
          <w:p w14:paraId="79627279" w14:textId="77777777" w:rsidR="00FB75F1" w:rsidRPr="00612A9E" w:rsidRDefault="00FB75F1" w:rsidP="00FB75F1">
            <w:pPr>
              <w:widowControl w:val="0"/>
              <w:rPr>
                <w:i/>
                <w:snapToGrid w:val="0"/>
                <w:color w:val="000000" w:themeColor="text1"/>
                <w:sz w:val="16"/>
                <w:szCs w:val="16"/>
                <w:lang w:val="kk-KZ"/>
              </w:rPr>
            </w:pPr>
            <w:r>
              <w:rPr>
                <w:i/>
                <w:snapToGrid w:val="0"/>
                <w:color w:val="000000" w:themeColor="text1"/>
                <w:sz w:val="16"/>
                <w:szCs w:val="16"/>
              </w:rPr>
              <w:t xml:space="preserve">    </w:t>
            </w:r>
            <w:r>
              <w:rPr>
                <w:i/>
                <w:snapToGrid w:val="0"/>
                <w:color w:val="000000" w:themeColor="text1"/>
                <w:sz w:val="16"/>
                <w:szCs w:val="16"/>
                <w:lang w:val="ru-RU"/>
              </w:rPr>
              <w:t xml:space="preserve">      </w:t>
            </w:r>
            <w:r w:rsidRPr="00B3160F">
              <w:rPr>
                <w:i/>
                <w:snapToGrid w:val="0"/>
                <w:color w:val="000000" w:themeColor="text1"/>
                <w:sz w:val="16"/>
                <w:szCs w:val="16"/>
                <w:lang w:val="kk-KZ"/>
              </w:rPr>
              <w:t>Первый руководитель</w:t>
            </w:r>
          </w:p>
        </w:tc>
        <w:tc>
          <w:tcPr>
            <w:tcW w:w="3682" w:type="dxa"/>
            <w:gridSpan w:val="4"/>
            <w:tcBorders>
              <w:top w:val="single" w:sz="4" w:space="0" w:color="auto"/>
            </w:tcBorders>
            <w:vAlign w:val="center"/>
          </w:tcPr>
          <w:p w14:paraId="4888577C" w14:textId="67FD5C0E" w:rsidR="00FB75F1" w:rsidRPr="00AA2B97" w:rsidRDefault="00FB75F1" w:rsidP="00FB75F1">
            <w:pPr>
              <w:widowControl w:val="0"/>
              <w:spacing w:before="20" w:line="276" w:lineRule="auto"/>
              <w:rPr>
                <w:rStyle w:val="s0"/>
                <w:rFonts w:eastAsia="Calibri"/>
                <w:lang w:val="ru-RU"/>
              </w:rPr>
            </w:pPr>
            <w:r w:rsidRPr="00AA2B97">
              <w:rPr>
                <w:rStyle w:val="s0"/>
                <w:rFonts w:eastAsia="Calibri"/>
                <w:lang w:val="ru-RU"/>
              </w:rPr>
              <w:t>Должность _____________</w:t>
            </w:r>
            <w:r>
              <w:rPr>
                <w:rStyle w:val="s0"/>
                <w:rFonts w:eastAsia="Calibri"/>
              </w:rPr>
              <w:t>____</w:t>
            </w:r>
            <w:r w:rsidRPr="00AA2B97">
              <w:rPr>
                <w:rStyle w:val="s0"/>
                <w:rFonts w:eastAsia="Calibri"/>
                <w:lang w:val="ru-RU"/>
              </w:rPr>
              <w:t>__</w:t>
            </w:r>
          </w:p>
          <w:p w14:paraId="73E91C0A" w14:textId="7DC1709B" w:rsidR="00FB75F1" w:rsidRPr="00B72CB6" w:rsidRDefault="00FB75F1" w:rsidP="00FB75F1">
            <w:pPr>
              <w:widowControl w:val="0"/>
              <w:spacing w:before="20"/>
              <w:rPr>
                <w:rStyle w:val="s0"/>
                <w:sz w:val="14"/>
                <w:szCs w:val="14"/>
                <w:lang w:val="kk-KZ"/>
              </w:rPr>
            </w:pPr>
            <w:r>
              <w:rPr>
                <w:rStyle w:val="s0"/>
                <w:rFonts w:eastAsia="Calibri"/>
                <w:lang w:val="ru-RU"/>
              </w:rPr>
              <w:t>Ф.И.О. ______________________</w:t>
            </w:r>
          </w:p>
        </w:tc>
        <w:tc>
          <w:tcPr>
            <w:tcW w:w="1782" w:type="dxa"/>
            <w:tcBorders>
              <w:top w:val="single" w:sz="4" w:space="0" w:color="auto"/>
            </w:tcBorders>
            <w:vAlign w:val="bottom"/>
          </w:tcPr>
          <w:p w14:paraId="20E36DAB" w14:textId="77777777" w:rsidR="00FB75F1" w:rsidRPr="00AA2B97" w:rsidRDefault="00FB75F1" w:rsidP="00FB75F1">
            <w:pPr>
              <w:widowControl w:val="0"/>
              <w:jc w:val="center"/>
              <w:rPr>
                <w:rStyle w:val="s0"/>
                <w:rFonts w:eastAsia="Calibri"/>
                <w:lang w:val="ru-RU"/>
              </w:rPr>
            </w:pPr>
          </w:p>
          <w:p w14:paraId="32D85219" w14:textId="77777777" w:rsidR="00FB75F1" w:rsidRPr="00AA2B97" w:rsidRDefault="00FB75F1" w:rsidP="00FB75F1">
            <w:pPr>
              <w:widowControl w:val="0"/>
              <w:jc w:val="center"/>
              <w:rPr>
                <w:rStyle w:val="s0"/>
                <w:rFonts w:eastAsia="Calibri"/>
                <w:lang w:val="ru-RU"/>
              </w:rPr>
            </w:pPr>
          </w:p>
          <w:p w14:paraId="6309B412" w14:textId="77777777" w:rsidR="00FB75F1" w:rsidRPr="003832B5" w:rsidRDefault="00FB75F1" w:rsidP="00FB75F1">
            <w:pPr>
              <w:widowControl w:val="0"/>
              <w:jc w:val="center"/>
              <w:rPr>
                <w:rStyle w:val="s0"/>
                <w:sz w:val="16"/>
                <w:szCs w:val="16"/>
              </w:rPr>
            </w:pPr>
            <w:r w:rsidRPr="004E100C">
              <w:rPr>
                <w:rStyle w:val="s0"/>
                <w:rFonts w:eastAsia="Calibri"/>
                <w:sz w:val="18"/>
                <w:szCs w:val="18"/>
              </w:rPr>
              <w:t>Подпись</w:t>
            </w:r>
          </w:p>
        </w:tc>
        <w:tc>
          <w:tcPr>
            <w:tcW w:w="2621" w:type="dxa"/>
            <w:gridSpan w:val="2"/>
            <w:vMerge w:val="restart"/>
            <w:tcBorders>
              <w:top w:val="single" w:sz="4" w:space="0" w:color="auto"/>
            </w:tcBorders>
          </w:tcPr>
          <w:p w14:paraId="0CE19BC3" w14:textId="77777777" w:rsidR="00FB75F1" w:rsidRPr="00AA2B97" w:rsidRDefault="00FB75F1" w:rsidP="00FB75F1">
            <w:pPr>
              <w:widowControl w:val="0"/>
              <w:jc w:val="center"/>
              <w:rPr>
                <w:rStyle w:val="s0"/>
                <w:rFonts w:eastAsia="Calibri"/>
                <w:lang w:val="ru-RU"/>
              </w:rPr>
            </w:pPr>
          </w:p>
          <w:p w14:paraId="63966B72" w14:textId="77777777" w:rsidR="00FB75F1" w:rsidRPr="00AA2B97" w:rsidRDefault="00FB75F1" w:rsidP="00FB75F1">
            <w:pPr>
              <w:widowControl w:val="0"/>
              <w:jc w:val="center"/>
              <w:rPr>
                <w:rStyle w:val="s0"/>
                <w:rFonts w:eastAsia="Calibri"/>
                <w:lang w:val="ru-RU"/>
              </w:rPr>
            </w:pPr>
          </w:p>
          <w:p w14:paraId="23536548" w14:textId="77777777" w:rsidR="00FB75F1" w:rsidRPr="00AA2B97" w:rsidRDefault="00FB75F1" w:rsidP="00FB75F1">
            <w:pPr>
              <w:widowControl w:val="0"/>
              <w:jc w:val="center"/>
              <w:rPr>
                <w:rStyle w:val="s0"/>
                <w:rFonts w:eastAsia="Calibri"/>
                <w:lang w:val="ru-RU"/>
              </w:rPr>
            </w:pPr>
          </w:p>
          <w:p w14:paraId="271AE1F2" w14:textId="77777777" w:rsidR="00FB75F1" w:rsidRPr="00AA2B97" w:rsidRDefault="00FB75F1" w:rsidP="00FB75F1">
            <w:pPr>
              <w:widowControl w:val="0"/>
              <w:jc w:val="center"/>
              <w:rPr>
                <w:rStyle w:val="s0"/>
                <w:rFonts w:eastAsia="Calibri"/>
                <w:lang w:val="ru-RU"/>
              </w:rPr>
            </w:pPr>
          </w:p>
          <w:p w14:paraId="4AE5B7AF" w14:textId="77777777" w:rsidR="00FB75F1" w:rsidRPr="00AA2B97" w:rsidRDefault="00FB75F1" w:rsidP="00FB75F1">
            <w:pPr>
              <w:widowControl w:val="0"/>
              <w:jc w:val="center"/>
              <w:rPr>
                <w:rStyle w:val="s0"/>
                <w:rFonts w:eastAsia="Calibri"/>
                <w:lang w:val="ru-RU"/>
              </w:rPr>
            </w:pPr>
          </w:p>
          <w:p w14:paraId="729808A7" w14:textId="77777777" w:rsidR="00FB75F1" w:rsidRPr="00AA2B97" w:rsidRDefault="00FB75F1" w:rsidP="00FB75F1">
            <w:pPr>
              <w:widowControl w:val="0"/>
              <w:jc w:val="center"/>
              <w:rPr>
                <w:rStyle w:val="s0"/>
                <w:sz w:val="12"/>
                <w:szCs w:val="12"/>
                <w:lang w:val="ru-RU"/>
              </w:rPr>
            </w:pPr>
            <w:r w:rsidRPr="004E100C">
              <w:rPr>
                <w:rStyle w:val="s0"/>
                <w:rFonts w:eastAsia="Calibri"/>
                <w:sz w:val="18"/>
                <w:szCs w:val="18"/>
                <w:lang w:val="ru-RU"/>
              </w:rPr>
              <w:t>Печать при наличии</w:t>
            </w:r>
          </w:p>
        </w:tc>
      </w:tr>
      <w:tr w:rsidR="00FB75F1" w:rsidRPr="009F4DF1" w14:paraId="6D54C7C1" w14:textId="77777777" w:rsidTr="008C3CBF">
        <w:tblPrEx>
          <w:tblLook w:val="0000" w:firstRow="0" w:lastRow="0" w:firstColumn="0" w:lastColumn="0" w:noHBand="0" w:noVBand="0"/>
        </w:tblPrEx>
        <w:trPr>
          <w:trHeight w:val="566"/>
        </w:trPr>
        <w:tc>
          <w:tcPr>
            <w:tcW w:w="2263" w:type="dxa"/>
            <w:gridSpan w:val="2"/>
            <w:vAlign w:val="center"/>
          </w:tcPr>
          <w:p w14:paraId="3955E093" w14:textId="77777777" w:rsidR="00FB75F1" w:rsidRPr="00411E2B" w:rsidRDefault="00FB75F1" w:rsidP="00FB75F1">
            <w:pPr>
              <w:widowControl w:val="0"/>
              <w:jc w:val="center"/>
              <w:rPr>
                <w:snapToGrid w:val="0"/>
                <w:color w:val="000000" w:themeColor="text1"/>
                <w:sz w:val="6"/>
                <w:szCs w:val="6"/>
                <w:lang w:val="kk-KZ"/>
              </w:rPr>
            </w:pPr>
          </w:p>
          <w:p w14:paraId="2C978C41" w14:textId="77777777" w:rsidR="00FB75F1" w:rsidRPr="00B3160F" w:rsidRDefault="00FB75F1" w:rsidP="00FB75F1">
            <w:pPr>
              <w:widowControl w:val="0"/>
              <w:jc w:val="center"/>
              <w:rPr>
                <w:snapToGrid w:val="0"/>
                <w:color w:val="000000" w:themeColor="text1"/>
                <w:sz w:val="18"/>
                <w:szCs w:val="18"/>
                <w:lang w:val="kk-KZ"/>
              </w:rPr>
            </w:pPr>
            <w:r w:rsidRPr="00B3160F">
              <w:rPr>
                <w:snapToGrid w:val="0"/>
                <w:color w:val="000000" w:themeColor="text1"/>
                <w:sz w:val="18"/>
                <w:szCs w:val="18"/>
                <w:lang w:val="kk-KZ"/>
              </w:rPr>
              <w:t>Вторая подпись</w:t>
            </w:r>
          </w:p>
          <w:p w14:paraId="1B2DD675" w14:textId="77777777" w:rsidR="00FB75F1" w:rsidRPr="00612A9E" w:rsidRDefault="00FB75F1" w:rsidP="00FB75F1">
            <w:pPr>
              <w:widowControl w:val="0"/>
              <w:ind w:firstLine="31"/>
              <w:rPr>
                <w:snapToGrid w:val="0"/>
                <w:sz w:val="16"/>
                <w:szCs w:val="16"/>
                <w:lang w:val="kk-KZ"/>
              </w:rPr>
            </w:pPr>
            <w:r>
              <w:rPr>
                <w:i/>
                <w:snapToGrid w:val="0"/>
                <w:color w:val="000000" w:themeColor="text1"/>
                <w:sz w:val="16"/>
                <w:szCs w:val="16"/>
              </w:rPr>
              <w:t xml:space="preserve">  </w:t>
            </w:r>
            <w:r>
              <w:rPr>
                <w:i/>
                <w:snapToGrid w:val="0"/>
                <w:color w:val="000000" w:themeColor="text1"/>
                <w:sz w:val="16"/>
                <w:szCs w:val="16"/>
                <w:lang w:val="ru-RU"/>
              </w:rPr>
              <w:t xml:space="preserve">       </w:t>
            </w:r>
            <w:r w:rsidRPr="00B3160F">
              <w:rPr>
                <w:i/>
                <w:snapToGrid w:val="0"/>
                <w:color w:val="000000" w:themeColor="text1"/>
                <w:sz w:val="16"/>
                <w:szCs w:val="16"/>
                <w:lang w:val="kk-KZ"/>
              </w:rPr>
              <w:t>Главный бухгалтер</w:t>
            </w:r>
          </w:p>
        </w:tc>
        <w:tc>
          <w:tcPr>
            <w:tcW w:w="3682" w:type="dxa"/>
            <w:gridSpan w:val="4"/>
            <w:vAlign w:val="center"/>
          </w:tcPr>
          <w:p w14:paraId="09A33FF5" w14:textId="7279AC4D" w:rsidR="00FB75F1" w:rsidRPr="00AA2B97" w:rsidRDefault="00FB75F1" w:rsidP="00FB75F1">
            <w:pPr>
              <w:widowControl w:val="0"/>
              <w:spacing w:before="20" w:line="276" w:lineRule="auto"/>
              <w:rPr>
                <w:rStyle w:val="s0"/>
                <w:rFonts w:eastAsia="Calibri"/>
                <w:lang w:val="ru-RU"/>
              </w:rPr>
            </w:pPr>
            <w:r w:rsidRPr="00AA2B97">
              <w:rPr>
                <w:rStyle w:val="s0"/>
                <w:rFonts w:eastAsia="Calibri"/>
                <w:lang w:val="ru-RU"/>
              </w:rPr>
              <w:t>Должность ____________</w:t>
            </w:r>
            <w:r>
              <w:rPr>
                <w:rStyle w:val="s0"/>
                <w:rFonts w:eastAsia="Calibri"/>
              </w:rPr>
              <w:t>____</w:t>
            </w:r>
            <w:r w:rsidRPr="00AA2B97">
              <w:rPr>
                <w:rStyle w:val="s0"/>
                <w:rFonts w:eastAsia="Calibri"/>
                <w:lang w:val="ru-RU"/>
              </w:rPr>
              <w:t>___</w:t>
            </w:r>
          </w:p>
          <w:p w14:paraId="5B01FD72" w14:textId="2451B8E1" w:rsidR="00FB75F1" w:rsidRPr="009F4DF1" w:rsidRDefault="00FB75F1" w:rsidP="00FB75F1">
            <w:pPr>
              <w:widowControl w:val="0"/>
              <w:spacing w:before="20"/>
              <w:rPr>
                <w:snapToGrid w:val="0"/>
                <w:sz w:val="14"/>
                <w:szCs w:val="14"/>
                <w:lang w:val="kk-KZ"/>
              </w:rPr>
            </w:pPr>
            <w:r w:rsidRPr="00AA2B97">
              <w:rPr>
                <w:rStyle w:val="s0"/>
                <w:rFonts w:eastAsia="Calibri"/>
                <w:lang w:val="ru-RU"/>
              </w:rPr>
              <w:t>Ф.И.О. ______________</w:t>
            </w:r>
            <w:r w:rsidRPr="00C433E0">
              <w:rPr>
                <w:rStyle w:val="s0"/>
                <w:rFonts w:eastAsia="Calibri"/>
                <w:lang w:val="ru-RU"/>
              </w:rPr>
              <w:t>_</w:t>
            </w:r>
            <w:r w:rsidRPr="00AA2B97">
              <w:rPr>
                <w:rStyle w:val="s0"/>
                <w:rFonts w:eastAsia="Calibri"/>
                <w:lang w:val="ru-RU"/>
              </w:rPr>
              <w:t>_______</w:t>
            </w:r>
          </w:p>
        </w:tc>
        <w:tc>
          <w:tcPr>
            <w:tcW w:w="1782" w:type="dxa"/>
            <w:vAlign w:val="bottom"/>
          </w:tcPr>
          <w:p w14:paraId="2CDFEF8D" w14:textId="77777777" w:rsidR="00FB75F1" w:rsidRPr="003832B5" w:rsidRDefault="00FB75F1" w:rsidP="00FB75F1">
            <w:pPr>
              <w:widowControl w:val="0"/>
              <w:jc w:val="center"/>
              <w:rPr>
                <w:snapToGrid w:val="0"/>
                <w:sz w:val="16"/>
                <w:szCs w:val="16"/>
                <w:lang w:val="kk-KZ"/>
              </w:rPr>
            </w:pPr>
            <w:r w:rsidRPr="004E100C">
              <w:rPr>
                <w:rStyle w:val="s0"/>
                <w:rFonts w:eastAsia="Calibri"/>
                <w:sz w:val="18"/>
                <w:szCs w:val="18"/>
              </w:rPr>
              <w:t>Подпись</w:t>
            </w:r>
          </w:p>
        </w:tc>
        <w:tc>
          <w:tcPr>
            <w:tcW w:w="2621" w:type="dxa"/>
            <w:gridSpan w:val="2"/>
            <w:vMerge/>
          </w:tcPr>
          <w:p w14:paraId="12C42424" w14:textId="77777777" w:rsidR="00FB75F1" w:rsidRPr="00841D92" w:rsidRDefault="00FB75F1" w:rsidP="00FB75F1">
            <w:pPr>
              <w:pStyle w:val="a4"/>
              <w:widowControl w:val="0"/>
              <w:ind w:left="315"/>
              <w:jc w:val="both"/>
              <w:rPr>
                <w:snapToGrid w:val="0"/>
                <w:sz w:val="16"/>
                <w:szCs w:val="16"/>
                <w:lang w:val="kk-KZ"/>
              </w:rPr>
            </w:pPr>
          </w:p>
        </w:tc>
      </w:tr>
      <w:tr w:rsidR="00FB75F1" w:rsidRPr="00227349" w14:paraId="6EED2FE2" w14:textId="77777777" w:rsidTr="008C3CBF">
        <w:tblPrEx>
          <w:tblLook w:val="0000" w:firstRow="0" w:lastRow="0" w:firstColumn="0" w:lastColumn="0" w:noHBand="0" w:noVBand="0"/>
        </w:tblPrEx>
        <w:trPr>
          <w:trHeight w:val="433"/>
        </w:trPr>
        <w:tc>
          <w:tcPr>
            <w:tcW w:w="2263" w:type="dxa"/>
            <w:gridSpan w:val="2"/>
          </w:tcPr>
          <w:p w14:paraId="132DA74C" w14:textId="77777777" w:rsidR="00FB75F1" w:rsidRPr="00D74C9D" w:rsidRDefault="00FB75F1" w:rsidP="00AC13D7">
            <w:pPr>
              <w:widowControl w:val="0"/>
              <w:spacing w:before="120"/>
              <w:jc w:val="center"/>
              <w:rPr>
                <w:snapToGrid w:val="0"/>
                <w:sz w:val="18"/>
                <w:szCs w:val="18"/>
                <w:lang w:val="kk-KZ"/>
              </w:rPr>
            </w:pPr>
            <w:r w:rsidRPr="00B3160F">
              <w:rPr>
                <w:snapToGrid w:val="0"/>
                <w:sz w:val="18"/>
                <w:szCs w:val="18"/>
                <w:lang w:val="kk-KZ"/>
              </w:rPr>
              <w:t xml:space="preserve">Дата заполнения </w:t>
            </w:r>
            <w:r>
              <w:rPr>
                <w:snapToGrid w:val="0"/>
                <w:sz w:val="18"/>
                <w:szCs w:val="18"/>
                <w:lang w:val="kk-KZ"/>
              </w:rPr>
              <w:t xml:space="preserve">                                                </w:t>
            </w:r>
            <w:r w:rsidRPr="00B3160F">
              <w:rPr>
                <w:snapToGrid w:val="0"/>
                <w:sz w:val="18"/>
                <w:szCs w:val="18"/>
                <w:lang w:val="kk-KZ"/>
              </w:rPr>
              <w:t>заявления</w:t>
            </w:r>
          </w:p>
        </w:tc>
        <w:tc>
          <w:tcPr>
            <w:tcW w:w="8085" w:type="dxa"/>
            <w:gridSpan w:val="7"/>
            <w:vAlign w:val="center"/>
          </w:tcPr>
          <w:p w14:paraId="379CA55B" w14:textId="77777777" w:rsidR="00FB75F1" w:rsidRPr="00AA2B97" w:rsidRDefault="00FB75F1" w:rsidP="00FB75F1">
            <w:pPr>
              <w:widowControl w:val="0"/>
              <w:jc w:val="center"/>
              <w:rPr>
                <w:snapToGrid w:val="0"/>
                <w:sz w:val="6"/>
                <w:szCs w:val="6"/>
                <w:lang w:val="ru-RU"/>
              </w:rPr>
            </w:pPr>
          </w:p>
          <w:p w14:paraId="5D851905" w14:textId="77777777" w:rsidR="00FB75F1" w:rsidRPr="00AA2B97" w:rsidRDefault="00FB75F1" w:rsidP="00FB75F1">
            <w:pPr>
              <w:widowControl w:val="0"/>
              <w:spacing w:line="276" w:lineRule="auto"/>
              <w:jc w:val="center"/>
              <w:rPr>
                <w:snapToGrid w:val="0"/>
                <w:sz w:val="18"/>
                <w:szCs w:val="18"/>
                <w:lang w:val="ru-RU"/>
              </w:rPr>
            </w:pPr>
            <w:r w:rsidRPr="00AA2B97">
              <w:rPr>
                <w:snapToGrid w:val="0"/>
                <w:sz w:val="18"/>
                <w:szCs w:val="18"/>
                <w:lang w:val="ru-RU"/>
              </w:rPr>
              <w:t>«_______» _____________</w:t>
            </w:r>
            <w:r>
              <w:rPr>
                <w:snapToGrid w:val="0"/>
                <w:sz w:val="18"/>
                <w:szCs w:val="18"/>
                <w:lang w:val="ru-RU"/>
              </w:rPr>
              <w:t>__</w:t>
            </w:r>
            <w:r w:rsidRPr="00AA2B97">
              <w:rPr>
                <w:snapToGrid w:val="0"/>
                <w:sz w:val="18"/>
                <w:szCs w:val="18"/>
                <w:lang w:val="ru-RU"/>
              </w:rPr>
              <w:t>_______ 20_______ г.</w:t>
            </w:r>
          </w:p>
          <w:p w14:paraId="7CBA9A8D" w14:textId="77777777" w:rsidR="00FB75F1" w:rsidRPr="00DB591A" w:rsidRDefault="00FB75F1" w:rsidP="00FB75F1">
            <w:pPr>
              <w:widowControl w:val="0"/>
              <w:spacing w:before="80" w:after="120" w:line="276" w:lineRule="auto"/>
              <w:jc w:val="center"/>
              <w:rPr>
                <w:snapToGrid w:val="0"/>
                <w:sz w:val="16"/>
                <w:szCs w:val="16"/>
              </w:rPr>
            </w:pPr>
            <w:r w:rsidRPr="00AA2B97">
              <w:rPr>
                <w:i/>
                <w:snapToGrid w:val="0"/>
                <w:sz w:val="14"/>
                <w:szCs w:val="14"/>
                <w:lang w:val="ru-RU"/>
              </w:rPr>
              <w:t>День                     Месяц                            Год</w:t>
            </w:r>
          </w:p>
        </w:tc>
      </w:tr>
    </w:tbl>
    <w:p w14:paraId="266582B0" w14:textId="77777777" w:rsidR="00AA2B97" w:rsidRPr="00A70A95" w:rsidRDefault="00AA2B97" w:rsidP="00FF17A1">
      <w:pPr>
        <w:jc w:val="center"/>
        <w:rPr>
          <w:b/>
          <w:sz w:val="22"/>
          <w:szCs w:val="22"/>
          <w:lang w:val="kk-KZ"/>
        </w:rPr>
      </w:pPr>
      <w:r w:rsidRPr="00A70A95">
        <w:rPr>
          <w:b/>
          <w:sz w:val="22"/>
          <w:szCs w:val="22"/>
          <w:lang w:val="kk-KZ"/>
        </w:rPr>
        <w:t>Отметки Банка</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96"/>
      </w:tblGrid>
      <w:tr w:rsidR="00FF17A1" w:rsidRPr="00347B2C" w14:paraId="2A4957D4" w14:textId="77777777" w:rsidTr="00D9456B">
        <w:trPr>
          <w:trHeight w:val="446"/>
        </w:trPr>
        <w:tc>
          <w:tcPr>
            <w:tcW w:w="3739" w:type="dxa"/>
            <w:shd w:val="clear" w:color="auto" w:fill="F2F2F2" w:themeFill="background1" w:themeFillShade="F2"/>
            <w:vAlign w:val="center"/>
          </w:tcPr>
          <w:p w14:paraId="494B6D0D" w14:textId="77777777" w:rsidR="00FF17A1" w:rsidRDefault="00B871BD" w:rsidP="00C433E0">
            <w:pPr>
              <w:widowControl w:val="0"/>
              <w:rPr>
                <w:snapToGrid w:val="0"/>
                <w:sz w:val="18"/>
                <w:szCs w:val="18"/>
                <w:lang w:val="kk-KZ"/>
              </w:rPr>
            </w:pPr>
            <w:r>
              <w:rPr>
                <w:snapToGrid w:val="0"/>
                <w:sz w:val="18"/>
                <w:szCs w:val="18"/>
                <w:lang w:val="kk-KZ"/>
              </w:rPr>
              <w:t>С</w:t>
            </w:r>
            <w:r w:rsidRPr="00B871BD">
              <w:rPr>
                <w:snapToGrid w:val="0"/>
                <w:sz w:val="18"/>
                <w:szCs w:val="18"/>
                <w:lang w:val="kk-KZ"/>
              </w:rPr>
              <w:t>ерийный номер и дата выдачи регистрационного свидетельства</w:t>
            </w:r>
          </w:p>
          <w:p w14:paraId="05F2F49D" w14:textId="77777777" w:rsidR="00B871BD" w:rsidRPr="00B871BD" w:rsidRDefault="00B871BD" w:rsidP="00C433E0">
            <w:pPr>
              <w:widowControl w:val="0"/>
              <w:rPr>
                <w:i/>
                <w:snapToGrid w:val="0"/>
                <w:sz w:val="18"/>
                <w:szCs w:val="18"/>
                <w:lang w:val="ru-RU"/>
              </w:rPr>
            </w:pPr>
            <w:r w:rsidRPr="00B871BD">
              <w:rPr>
                <w:i/>
                <w:snapToGrid w:val="0"/>
                <w:sz w:val="18"/>
                <w:szCs w:val="18"/>
                <w:lang w:val="kk-KZ"/>
              </w:rPr>
              <w:t xml:space="preserve">(заполняется </w:t>
            </w:r>
            <w:r>
              <w:rPr>
                <w:i/>
                <w:snapToGrid w:val="0"/>
                <w:sz w:val="18"/>
                <w:szCs w:val="18"/>
                <w:lang w:val="kk-KZ"/>
              </w:rPr>
              <w:t xml:space="preserve">только </w:t>
            </w:r>
            <w:r w:rsidRPr="00B871BD">
              <w:rPr>
                <w:i/>
                <w:snapToGrid w:val="0"/>
                <w:sz w:val="18"/>
                <w:szCs w:val="18"/>
                <w:lang w:val="kk-KZ"/>
              </w:rPr>
              <w:t>в случае отзыва сертфиката</w:t>
            </w:r>
            <w:r>
              <w:rPr>
                <w:i/>
                <w:snapToGrid w:val="0"/>
                <w:sz w:val="18"/>
                <w:szCs w:val="18"/>
                <w:lang w:val="kk-KZ"/>
              </w:rPr>
              <w:t xml:space="preserve"> пользователя</w:t>
            </w:r>
            <w:r w:rsidRPr="00B871BD">
              <w:rPr>
                <w:i/>
                <w:snapToGrid w:val="0"/>
                <w:sz w:val="18"/>
                <w:szCs w:val="18"/>
                <w:lang w:val="kk-KZ"/>
              </w:rPr>
              <w:t>)</w:t>
            </w:r>
          </w:p>
        </w:tc>
        <w:tc>
          <w:tcPr>
            <w:tcW w:w="6609" w:type="dxa"/>
            <w:shd w:val="clear" w:color="auto" w:fill="F2F2F2" w:themeFill="background1" w:themeFillShade="F2"/>
          </w:tcPr>
          <w:p w14:paraId="5ABF93C4" w14:textId="77777777" w:rsidR="00B871BD" w:rsidRDefault="00B871BD" w:rsidP="00E408AF">
            <w:pPr>
              <w:widowControl w:val="0"/>
              <w:spacing w:before="20" w:after="40" w:line="276" w:lineRule="auto"/>
              <w:rPr>
                <w:rStyle w:val="s0"/>
                <w:sz w:val="16"/>
                <w:szCs w:val="16"/>
                <w:lang w:val="ru-RU"/>
              </w:rPr>
            </w:pPr>
          </w:p>
          <w:p w14:paraId="47E1E89B" w14:textId="77777777" w:rsidR="00FF17A1" w:rsidRDefault="00B871BD" w:rsidP="00E408AF">
            <w:pPr>
              <w:widowControl w:val="0"/>
              <w:spacing w:before="20" w:after="40" w:line="276" w:lineRule="auto"/>
              <w:rPr>
                <w:rStyle w:val="s0"/>
                <w:sz w:val="16"/>
                <w:szCs w:val="16"/>
                <w:lang w:val="ru-RU"/>
              </w:rPr>
            </w:pPr>
            <w:r>
              <w:rPr>
                <w:rStyle w:val="s0"/>
                <w:sz w:val="16"/>
                <w:szCs w:val="16"/>
                <w:lang w:val="ru-RU"/>
              </w:rPr>
              <w:t>_________________________________________________________________________________</w:t>
            </w:r>
          </w:p>
          <w:p w14:paraId="5864ABC5" w14:textId="77777777" w:rsidR="00B871BD" w:rsidRPr="00AA2B97" w:rsidRDefault="00B871BD" w:rsidP="00E408AF">
            <w:pPr>
              <w:widowControl w:val="0"/>
              <w:spacing w:before="20" w:after="40" w:line="276" w:lineRule="auto"/>
              <w:rPr>
                <w:rStyle w:val="s0"/>
                <w:sz w:val="16"/>
                <w:szCs w:val="16"/>
                <w:lang w:val="ru-RU"/>
              </w:rPr>
            </w:pPr>
            <w:r w:rsidRPr="00AA2B97">
              <w:rPr>
                <w:color w:val="000000"/>
                <w:sz w:val="20"/>
                <w:szCs w:val="20"/>
                <w:lang w:val="ru-RU"/>
              </w:rPr>
              <w:t>«____» _____</w:t>
            </w:r>
            <w:r w:rsidR="00D9456B">
              <w:rPr>
                <w:color w:val="000000"/>
                <w:sz w:val="20"/>
                <w:szCs w:val="20"/>
                <w:lang w:val="ru-RU"/>
              </w:rPr>
              <w:t>_____</w:t>
            </w:r>
            <w:r w:rsidRPr="00AA2B97">
              <w:rPr>
                <w:color w:val="000000"/>
                <w:sz w:val="20"/>
                <w:szCs w:val="20"/>
                <w:lang w:val="ru-RU"/>
              </w:rPr>
              <w:t>__  _</w:t>
            </w:r>
            <w:r>
              <w:rPr>
                <w:color w:val="000000"/>
                <w:sz w:val="20"/>
                <w:szCs w:val="20"/>
                <w:lang w:val="ru-RU"/>
              </w:rPr>
              <w:t>___</w:t>
            </w:r>
            <w:r w:rsidRPr="00AA2B97">
              <w:rPr>
                <w:color w:val="000000"/>
                <w:sz w:val="20"/>
                <w:szCs w:val="20"/>
                <w:lang w:val="ru-RU"/>
              </w:rPr>
              <w:t xml:space="preserve">__г.  </w:t>
            </w:r>
          </w:p>
        </w:tc>
      </w:tr>
      <w:tr w:rsidR="00FB75F1" w:rsidRPr="0003635C" w14:paraId="5E9C66DF" w14:textId="77777777" w:rsidTr="00FB75F1">
        <w:trPr>
          <w:trHeight w:val="446"/>
        </w:trPr>
        <w:tc>
          <w:tcPr>
            <w:tcW w:w="3652" w:type="dxa"/>
            <w:shd w:val="clear" w:color="auto" w:fill="F2F2F2" w:themeFill="background1" w:themeFillShade="F2"/>
            <w:vAlign w:val="center"/>
          </w:tcPr>
          <w:p w14:paraId="2D4B9F6E" w14:textId="77777777" w:rsidR="00FB75F1" w:rsidRPr="00B3160F" w:rsidRDefault="00FB75F1" w:rsidP="00FB75F1">
            <w:pPr>
              <w:widowControl w:val="0"/>
              <w:ind w:right="-15"/>
              <w:jc w:val="both"/>
              <w:rPr>
                <w:snapToGrid w:val="0"/>
                <w:sz w:val="18"/>
                <w:szCs w:val="16"/>
                <w:lang w:val="kk-KZ"/>
              </w:rPr>
            </w:pPr>
            <w:r w:rsidRPr="00B3160F">
              <w:rPr>
                <w:snapToGrid w:val="0"/>
                <w:sz w:val="18"/>
                <w:szCs w:val="16"/>
                <w:lang w:val="kk-KZ"/>
              </w:rPr>
              <w:t>Заявление принял</w:t>
            </w:r>
          </w:p>
          <w:p w14:paraId="43E47863" w14:textId="77777777" w:rsidR="00FB75F1" w:rsidRPr="00AA2B97" w:rsidRDefault="00FB75F1" w:rsidP="00FB75F1">
            <w:pPr>
              <w:widowControl w:val="0"/>
              <w:rPr>
                <w:bCs/>
                <w:sz w:val="16"/>
                <w:szCs w:val="16"/>
                <w:lang w:val="ru-RU"/>
              </w:rPr>
            </w:pPr>
            <w:r w:rsidRPr="00B3160F">
              <w:rPr>
                <w:i/>
                <w:snapToGrid w:val="0"/>
                <w:color w:val="000000" w:themeColor="text1"/>
                <w:sz w:val="16"/>
                <w:szCs w:val="16"/>
                <w:lang w:val="kk-KZ"/>
              </w:rPr>
              <w:t>Работник Банка</w:t>
            </w:r>
          </w:p>
        </w:tc>
        <w:tc>
          <w:tcPr>
            <w:tcW w:w="6696" w:type="dxa"/>
            <w:shd w:val="clear" w:color="auto" w:fill="F2F2F2" w:themeFill="background1" w:themeFillShade="F2"/>
            <w:vAlign w:val="center"/>
          </w:tcPr>
          <w:p w14:paraId="71DCB018" w14:textId="77777777" w:rsidR="00FB75F1" w:rsidRPr="00AA2B97" w:rsidRDefault="00FB75F1" w:rsidP="00FB75F1">
            <w:pPr>
              <w:widowControl w:val="0"/>
              <w:spacing w:before="20"/>
              <w:ind w:right="-15"/>
              <w:rPr>
                <w:rStyle w:val="s0"/>
                <w:rFonts w:eastAsia="Calibri"/>
                <w:sz w:val="14"/>
                <w:szCs w:val="14"/>
                <w:lang w:val="ru-RU"/>
              </w:rPr>
            </w:pPr>
          </w:p>
          <w:p w14:paraId="59700E73" w14:textId="77777777" w:rsidR="00FB75F1" w:rsidRPr="00E408AF" w:rsidRDefault="00FB75F1" w:rsidP="00FB75F1">
            <w:pPr>
              <w:widowControl w:val="0"/>
              <w:spacing w:before="20" w:after="40" w:line="276" w:lineRule="auto"/>
              <w:rPr>
                <w:rFonts w:eastAsia="Batang"/>
                <w:sz w:val="18"/>
                <w:szCs w:val="18"/>
                <w:lang w:val="ru-RU"/>
              </w:rPr>
            </w:pPr>
            <w:r w:rsidRPr="00AA2B97">
              <w:rPr>
                <w:rStyle w:val="s0"/>
                <w:rFonts w:eastAsia="Calibri"/>
                <w:lang w:val="ru-RU"/>
              </w:rPr>
              <w:t>Ф.И.О. ______________</w:t>
            </w:r>
            <w:r w:rsidRPr="005A0C21">
              <w:rPr>
                <w:rStyle w:val="s0"/>
                <w:rFonts w:eastAsia="Calibri"/>
                <w:lang w:val="ru-RU"/>
              </w:rPr>
              <w:t>__</w:t>
            </w:r>
            <w:r w:rsidRPr="00AA2B97">
              <w:rPr>
                <w:rStyle w:val="s0"/>
                <w:rFonts w:eastAsia="Calibri"/>
                <w:lang w:val="ru-RU"/>
              </w:rPr>
              <w:t xml:space="preserve">________ </w:t>
            </w:r>
            <w:r w:rsidRPr="005A0C21">
              <w:rPr>
                <w:rStyle w:val="s0"/>
                <w:rFonts w:eastAsia="Calibri"/>
                <w:lang w:val="ru-RU"/>
              </w:rPr>
              <w:t xml:space="preserve">  </w:t>
            </w:r>
            <w:r w:rsidRPr="00AA2B97">
              <w:rPr>
                <w:rStyle w:val="s0"/>
                <w:rFonts w:eastAsia="Calibri"/>
                <w:lang w:val="ru-RU"/>
              </w:rPr>
              <w:t>Подпись</w:t>
            </w:r>
            <w:r w:rsidRPr="00B3160F">
              <w:rPr>
                <w:rStyle w:val="s0"/>
                <w:rFonts w:eastAsia="Calibri"/>
                <w:lang w:val="kk-KZ"/>
              </w:rPr>
              <w:t xml:space="preserve"> </w:t>
            </w:r>
            <w:r w:rsidRPr="00AA2B97">
              <w:rPr>
                <w:rStyle w:val="s0"/>
                <w:rFonts w:eastAsia="Calibri"/>
                <w:lang w:val="ru-RU"/>
              </w:rPr>
              <w:t>_________</w:t>
            </w:r>
            <w:r w:rsidRPr="005A0C21">
              <w:rPr>
                <w:rStyle w:val="s0"/>
                <w:rFonts w:eastAsia="Calibri"/>
                <w:lang w:val="ru-RU"/>
              </w:rPr>
              <w:t>___</w:t>
            </w:r>
            <w:r w:rsidRPr="00AA2B97">
              <w:rPr>
                <w:rStyle w:val="s0"/>
                <w:rFonts w:eastAsia="Calibri"/>
                <w:lang w:val="ru-RU"/>
              </w:rPr>
              <w:t>_____</w:t>
            </w:r>
          </w:p>
        </w:tc>
      </w:tr>
      <w:tr w:rsidR="00FB75F1" w:rsidRPr="0003635C" w14:paraId="53EA74F9" w14:textId="77777777" w:rsidTr="00D9456B">
        <w:trPr>
          <w:trHeight w:val="307"/>
        </w:trPr>
        <w:tc>
          <w:tcPr>
            <w:tcW w:w="3739" w:type="dxa"/>
            <w:shd w:val="clear" w:color="auto" w:fill="F2F2F2" w:themeFill="background1" w:themeFillShade="F2"/>
            <w:vAlign w:val="center"/>
          </w:tcPr>
          <w:p w14:paraId="3A1C8672" w14:textId="77777777" w:rsidR="00FB75F1" w:rsidRPr="00D74C9D" w:rsidRDefault="00FB75F1" w:rsidP="00875038">
            <w:pPr>
              <w:widowControl w:val="0"/>
              <w:ind w:right="-15"/>
              <w:jc w:val="both"/>
              <w:rPr>
                <w:bCs/>
                <w:sz w:val="18"/>
                <w:szCs w:val="18"/>
                <w:lang w:val="kk-KZ"/>
              </w:rPr>
            </w:pPr>
            <w:r w:rsidRPr="00875038">
              <w:rPr>
                <w:snapToGrid w:val="0"/>
                <w:sz w:val="18"/>
                <w:szCs w:val="18"/>
                <w:lang w:val="kk-KZ"/>
              </w:rPr>
              <w:t>Наименование филиала</w:t>
            </w:r>
          </w:p>
        </w:tc>
        <w:tc>
          <w:tcPr>
            <w:tcW w:w="6609" w:type="dxa"/>
            <w:shd w:val="clear" w:color="auto" w:fill="F2F2F2" w:themeFill="background1" w:themeFillShade="F2"/>
          </w:tcPr>
          <w:p w14:paraId="4B644A8D" w14:textId="77777777" w:rsidR="00FB75F1" w:rsidRDefault="00FB75F1" w:rsidP="00FB75F1">
            <w:pPr>
              <w:ind w:right="-15"/>
              <w:rPr>
                <w:rFonts w:eastAsia="Batang"/>
                <w:sz w:val="18"/>
                <w:szCs w:val="18"/>
                <w:lang w:val="kk-KZ"/>
              </w:rPr>
            </w:pPr>
          </w:p>
          <w:p w14:paraId="082C48EB" w14:textId="77777777" w:rsidR="00FB75F1" w:rsidRPr="003832B5" w:rsidRDefault="00FB75F1" w:rsidP="00FB75F1">
            <w:pPr>
              <w:spacing w:after="40" w:line="276" w:lineRule="auto"/>
              <w:rPr>
                <w:rFonts w:eastAsia="Batang"/>
                <w:sz w:val="16"/>
                <w:szCs w:val="16"/>
                <w:lang w:val="kk-KZ"/>
              </w:rPr>
            </w:pPr>
          </w:p>
        </w:tc>
      </w:tr>
      <w:tr w:rsidR="00FB75F1" w:rsidRPr="0003635C" w14:paraId="388FEAB8" w14:textId="77777777" w:rsidTr="008C3CBF">
        <w:trPr>
          <w:trHeight w:val="307"/>
        </w:trPr>
        <w:tc>
          <w:tcPr>
            <w:tcW w:w="3739" w:type="dxa"/>
            <w:shd w:val="clear" w:color="auto" w:fill="F2F2F2" w:themeFill="background1" w:themeFillShade="F2"/>
            <w:vAlign w:val="center"/>
          </w:tcPr>
          <w:p w14:paraId="2677290C" w14:textId="77777777" w:rsidR="00FB75F1" w:rsidRDefault="00FB75F1" w:rsidP="00FB75F1">
            <w:pPr>
              <w:widowControl w:val="0"/>
              <w:ind w:right="-15"/>
              <w:jc w:val="both"/>
              <w:rPr>
                <w:snapToGrid w:val="0"/>
                <w:sz w:val="18"/>
                <w:szCs w:val="18"/>
                <w:lang w:val="kk-KZ"/>
              </w:rPr>
            </w:pPr>
          </w:p>
          <w:p w14:paraId="72560468" w14:textId="77777777" w:rsidR="00FB75F1" w:rsidRPr="00B3160F" w:rsidRDefault="00FB75F1" w:rsidP="00FB75F1">
            <w:pPr>
              <w:widowControl w:val="0"/>
              <w:ind w:right="-15"/>
              <w:jc w:val="both"/>
              <w:rPr>
                <w:snapToGrid w:val="0"/>
                <w:sz w:val="18"/>
                <w:szCs w:val="18"/>
                <w:lang w:val="kk-KZ"/>
              </w:rPr>
            </w:pPr>
            <w:r w:rsidRPr="00B3160F">
              <w:rPr>
                <w:snapToGrid w:val="0"/>
                <w:sz w:val="18"/>
                <w:szCs w:val="18"/>
                <w:lang w:val="kk-KZ"/>
              </w:rPr>
              <w:t xml:space="preserve">Руководитель </w:t>
            </w:r>
          </w:p>
          <w:p w14:paraId="249BF8C6" w14:textId="77777777" w:rsidR="00FB75F1" w:rsidRPr="008208B8" w:rsidRDefault="00FB75F1" w:rsidP="00FB75F1">
            <w:pPr>
              <w:widowControl w:val="0"/>
              <w:rPr>
                <w:snapToGrid w:val="0"/>
                <w:sz w:val="16"/>
                <w:szCs w:val="16"/>
                <w:lang w:val="kk-KZ"/>
              </w:rPr>
            </w:pPr>
          </w:p>
        </w:tc>
        <w:tc>
          <w:tcPr>
            <w:tcW w:w="6609" w:type="dxa"/>
            <w:shd w:val="clear" w:color="auto" w:fill="F2F2F2" w:themeFill="background1" w:themeFillShade="F2"/>
            <w:vAlign w:val="center"/>
          </w:tcPr>
          <w:p w14:paraId="0EF46479" w14:textId="77777777" w:rsidR="00FB75F1" w:rsidRPr="00AA2B97" w:rsidRDefault="00FB75F1" w:rsidP="00FB75F1">
            <w:pPr>
              <w:ind w:right="-15"/>
              <w:rPr>
                <w:rStyle w:val="s0"/>
                <w:rFonts w:eastAsia="Calibri"/>
                <w:sz w:val="10"/>
                <w:szCs w:val="10"/>
                <w:lang w:val="ru-RU"/>
              </w:rPr>
            </w:pPr>
          </w:p>
          <w:p w14:paraId="492E518B" w14:textId="77777777" w:rsidR="00FB75F1" w:rsidRPr="00E408AF" w:rsidRDefault="00FB75F1" w:rsidP="00FB75F1">
            <w:pPr>
              <w:spacing w:before="60" w:after="40" w:line="276" w:lineRule="auto"/>
              <w:rPr>
                <w:rFonts w:ascii="Times New Roman(K)" w:hAnsi="Times New Roman(K)"/>
                <w:color w:val="000000"/>
                <w:sz w:val="18"/>
                <w:szCs w:val="18"/>
                <w:lang w:val="ru-RU"/>
              </w:rPr>
            </w:pPr>
            <w:r w:rsidRPr="00AA2B97">
              <w:rPr>
                <w:rStyle w:val="s0"/>
                <w:rFonts w:eastAsia="Calibri"/>
                <w:lang w:val="ru-RU"/>
              </w:rPr>
              <w:t>Ф.И.О. ________________</w:t>
            </w:r>
            <w:r w:rsidRPr="005A0C21">
              <w:rPr>
                <w:rStyle w:val="s0"/>
                <w:rFonts w:eastAsia="Calibri"/>
                <w:lang w:val="ru-RU"/>
              </w:rPr>
              <w:t>__</w:t>
            </w:r>
            <w:r w:rsidRPr="00AA2B97">
              <w:rPr>
                <w:rStyle w:val="s0"/>
                <w:rFonts w:eastAsia="Calibri"/>
                <w:lang w:val="ru-RU"/>
              </w:rPr>
              <w:t xml:space="preserve">______ </w:t>
            </w:r>
            <w:r w:rsidRPr="005A0C21">
              <w:rPr>
                <w:rStyle w:val="s0"/>
                <w:rFonts w:eastAsia="Calibri"/>
                <w:lang w:val="ru-RU"/>
              </w:rPr>
              <w:t xml:space="preserve">  </w:t>
            </w:r>
            <w:r w:rsidRPr="00AA2B97">
              <w:rPr>
                <w:rStyle w:val="s0"/>
                <w:rFonts w:eastAsia="Calibri"/>
                <w:lang w:val="ru-RU"/>
              </w:rPr>
              <w:t>Подпись</w:t>
            </w:r>
            <w:r w:rsidRPr="00B3160F">
              <w:rPr>
                <w:rStyle w:val="s0"/>
                <w:rFonts w:eastAsia="Calibri"/>
                <w:lang w:val="kk-KZ"/>
              </w:rPr>
              <w:t xml:space="preserve"> </w:t>
            </w:r>
            <w:r w:rsidRPr="00AA2B97">
              <w:rPr>
                <w:rStyle w:val="s0"/>
                <w:rFonts w:eastAsia="Calibri"/>
                <w:lang w:val="ru-RU"/>
              </w:rPr>
              <w:t>_________</w:t>
            </w:r>
            <w:r w:rsidRPr="005A0C21">
              <w:rPr>
                <w:rStyle w:val="s0"/>
                <w:rFonts w:eastAsia="Calibri"/>
                <w:lang w:val="ru-RU"/>
              </w:rPr>
              <w:t>___</w:t>
            </w:r>
            <w:r w:rsidRPr="00AA2B97">
              <w:rPr>
                <w:rStyle w:val="s0"/>
                <w:rFonts w:eastAsia="Calibri"/>
                <w:lang w:val="ru-RU"/>
              </w:rPr>
              <w:t>_____</w:t>
            </w:r>
          </w:p>
        </w:tc>
      </w:tr>
    </w:tbl>
    <w:p w14:paraId="3AB58C42" w14:textId="77777777" w:rsidR="00AA2B97" w:rsidRDefault="00AA2B97" w:rsidP="00AA2B97">
      <w:pPr>
        <w:ind w:hanging="709"/>
        <w:rPr>
          <w:sz w:val="20"/>
          <w:szCs w:val="20"/>
          <w:lang w:val="ru-RU"/>
        </w:rPr>
      </w:pPr>
    </w:p>
    <w:p w14:paraId="4EA9BA15" w14:textId="77777777" w:rsidR="003C252F" w:rsidRDefault="003C252F" w:rsidP="00AA2B97">
      <w:pPr>
        <w:ind w:hanging="709"/>
        <w:rPr>
          <w:sz w:val="20"/>
          <w:szCs w:val="20"/>
          <w:lang w:val="ru-RU"/>
        </w:rPr>
      </w:pPr>
    </w:p>
    <w:p w14:paraId="7332107B" w14:textId="77777777" w:rsidR="003C252F" w:rsidRDefault="003C252F" w:rsidP="00AA2B97">
      <w:pPr>
        <w:ind w:hanging="709"/>
        <w:rPr>
          <w:sz w:val="20"/>
          <w:szCs w:val="20"/>
          <w:lang w:val="ru-RU"/>
        </w:rPr>
      </w:pPr>
    </w:p>
    <w:p w14:paraId="5D98A3F1" w14:textId="77777777" w:rsidR="003C252F" w:rsidRDefault="003C252F" w:rsidP="00AA2B97">
      <w:pPr>
        <w:ind w:hanging="709"/>
        <w:rPr>
          <w:sz w:val="20"/>
          <w:szCs w:val="20"/>
          <w:lang w:val="ru-RU"/>
        </w:rPr>
      </w:pPr>
    </w:p>
    <w:p w14:paraId="50C86B8C" w14:textId="77777777" w:rsidR="003C252F" w:rsidRDefault="003C252F" w:rsidP="00AA2B97">
      <w:pPr>
        <w:ind w:hanging="709"/>
        <w:rPr>
          <w:sz w:val="20"/>
          <w:szCs w:val="20"/>
          <w:lang w:val="ru-RU"/>
        </w:rPr>
      </w:pPr>
    </w:p>
    <w:p w14:paraId="60EDCC55" w14:textId="77777777" w:rsidR="00AA2B97" w:rsidRPr="00AA2B97" w:rsidRDefault="00AA2B97" w:rsidP="00AA2B97">
      <w:pPr>
        <w:rPr>
          <w:lang w:val="ru-RU"/>
        </w:rPr>
      </w:pPr>
    </w:p>
    <w:p w14:paraId="3FF0F80C" w14:textId="259604E8" w:rsidR="21D38BB0" w:rsidRDefault="21D38BB0" w:rsidP="21D38BB0">
      <w:pPr>
        <w:rPr>
          <w:lang w:val="ru-RU"/>
        </w:rPr>
      </w:pPr>
    </w:p>
    <w:p w14:paraId="500D05E0" w14:textId="52AB16EA" w:rsidR="21D38BB0" w:rsidRDefault="21D38BB0" w:rsidP="21D38BB0">
      <w:pPr>
        <w:rPr>
          <w:lang w:val="ru-RU"/>
        </w:rPr>
      </w:pPr>
    </w:p>
    <w:p w14:paraId="6BBE51E1" w14:textId="5F15C348" w:rsidR="21D38BB0" w:rsidRDefault="21D38BB0" w:rsidP="21D38BB0">
      <w:pPr>
        <w:rPr>
          <w:lang w:val="ru-RU"/>
        </w:rPr>
      </w:pPr>
    </w:p>
    <w:p w14:paraId="3BBB8815" w14:textId="77777777" w:rsidR="00AA2B97" w:rsidRDefault="00AA2B97" w:rsidP="009F557F">
      <w:pPr>
        <w:tabs>
          <w:tab w:val="left" w:pos="5775"/>
        </w:tabs>
        <w:ind w:left="3540"/>
        <w:jc w:val="right"/>
        <w:rPr>
          <w:sz w:val="22"/>
          <w:szCs w:val="22"/>
          <w:lang w:val="ru-RU"/>
        </w:rPr>
      </w:pPr>
    </w:p>
    <w:p w14:paraId="0EFC5C69" w14:textId="77777777" w:rsidR="00AC13D7" w:rsidRDefault="00AC13D7" w:rsidP="009F557F">
      <w:pPr>
        <w:tabs>
          <w:tab w:val="left" w:pos="5775"/>
        </w:tabs>
        <w:ind w:left="3540"/>
        <w:jc w:val="right"/>
        <w:rPr>
          <w:sz w:val="22"/>
          <w:szCs w:val="22"/>
          <w:lang w:val="ru-RU"/>
        </w:rPr>
      </w:pPr>
    </w:p>
    <w:p w14:paraId="0F9068A8" w14:textId="74D6250A" w:rsidR="00655423" w:rsidRDefault="00AC13D7" w:rsidP="001019F5">
      <w:pPr>
        <w:pStyle w:val="3"/>
        <w:jc w:val="right"/>
        <w:rPr>
          <w:lang w:val="ru-RU"/>
        </w:rPr>
      </w:pPr>
      <w:r>
        <w:rPr>
          <w:noProof/>
          <w:lang w:val="ru-RU" w:eastAsia="ru-RU"/>
        </w:rPr>
        <w:lastRenderedPageBreak/>
        <w:drawing>
          <wp:anchor distT="0" distB="0" distL="114300" distR="114300" simplePos="0" relativeHeight="251661353" behindDoc="1" locked="0" layoutInCell="1" allowOverlap="1" wp14:anchorId="0271DD6C" wp14:editId="0ACA4200">
            <wp:simplePos x="0" y="0"/>
            <wp:positionH relativeFrom="margin">
              <wp:align>left</wp:align>
            </wp:positionH>
            <wp:positionV relativeFrom="paragraph">
              <wp:posOffset>0</wp:posOffset>
            </wp:positionV>
            <wp:extent cx="1685499" cy="593632"/>
            <wp:effectExtent l="0" t="0" r="0" b="0"/>
            <wp:wrapTight wrapText="bothSides">
              <wp:wrapPolygon edited="0">
                <wp:start x="0" y="0"/>
                <wp:lineTo x="0" y="20814"/>
                <wp:lineTo x="21242" y="20814"/>
                <wp:lineTo x="21242" y="0"/>
                <wp:lineTo x="0" y="0"/>
              </wp:wrapPolygon>
            </wp:wrapTight>
            <wp:docPr id="767025522" name="Рисунок 2"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5499" cy="593632"/>
                    </a:xfrm>
                    <a:prstGeom prst="rect">
                      <a:avLst/>
                    </a:prstGeom>
                  </pic:spPr>
                </pic:pic>
              </a:graphicData>
            </a:graphic>
          </wp:anchor>
        </w:drawing>
      </w:r>
      <w:r w:rsidR="591A0C97" w:rsidRPr="591A0C97">
        <w:rPr>
          <w:rFonts w:ascii="Times New Roman" w:hAnsi="Times New Roman" w:cs="Times New Roman"/>
          <w:color w:val="auto"/>
          <w:lang w:val="ru-RU"/>
        </w:rPr>
        <w:t>Приложение 5</w:t>
      </w:r>
    </w:p>
    <w:p w14:paraId="150DBDCC" w14:textId="77777777" w:rsidR="00655423" w:rsidRDefault="4BEBF28B" w:rsidP="4BEBF28B">
      <w:pPr>
        <w:jc w:val="right"/>
        <w:rPr>
          <w:rFonts w:eastAsiaTheme="majorEastAsia"/>
          <w:lang w:val="ru-RU"/>
        </w:rPr>
      </w:pPr>
      <w:r w:rsidRPr="4BEBF28B">
        <w:rPr>
          <w:rFonts w:eastAsiaTheme="majorEastAsia"/>
          <w:lang w:val="ru-RU"/>
        </w:rPr>
        <w:t>к Договору присоединения на обслуживание</w:t>
      </w:r>
    </w:p>
    <w:p w14:paraId="5CC879D9" w14:textId="3FF35379" w:rsidR="00655423" w:rsidRDefault="4BEBF28B" w:rsidP="4BEBF28B">
      <w:pPr>
        <w:jc w:val="right"/>
        <w:rPr>
          <w:rFonts w:eastAsiaTheme="majorEastAsia"/>
          <w:lang w:val="ru-RU"/>
        </w:rPr>
      </w:pPr>
      <w:r w:rsidRPr="4BEBF28B">
        <w:rPr>
          <w:rFonts w:eastAsiaTheme="majorEastAsia"/>
          <w:lang w:val="ru-RU"/>
        </w:rPr>
        <w:t>в системе «Onlinebank HALYK»</w:t>
      </w:r>
    </w:p>
    <w:p w14:paraId="55B91B0D" w14:textId="30D8C356" w:rsidR="00FF0AB3" w:rsidRDefault="00FF0AB3" w:rsidP="00FF0AB3">
      <w:pPr>
        <w:rPr>
          <w:sz w:val="22"/>
          <w:szCs w:val="18"/>
          <w:lang w:val="ru-RU"/>
        </w:rPr>
      </w:pPr>
    </w:p>
    <w:p w14:paraId="6810F0D1" w14:textId="77777777" w:rsidR="00FF0AB3" w:rsidRPr="00B47258" w:rsidRDefault="00FF0AB3" w:rsidP="00655423">
      <w:pPr>
        <w:jc w:val="right"/>
        <w:rPr>
          <w:sz w:val="22"/>
          <w:szCs w:val="18"/>
          <w:lang w:val="ru-RU"/>
        </w:rPr>
      </w:pPr>
    </w:p>
    <w:p w14:paraId="56C391CD" w14:textId="6730EAA6" w:rsidR="00655423" w:rsidRPr="00B47258" w:rsidRDefault="00655423" w:rsidP="00655423">
      <w:pPr>
        <w:ind w:right="72"/>
        <w:jc w:val="center"/>
        <w:rPr>
          <w:b/>
          <w:bCs/>
          <w:color w:val="000000"/>
          <w:sz w:val="22"/>
          <w:szCs w:val="22"/>
          <w:lang w:val="ru-RU"/>
        </w:rPr>
      </w:pPr>
      <w:r w:rsidRPr="00B47258">
        <w:rPr>
          <w:b/>
          <w:bCs/>
          <w:color w:val="000000"/>
          <w:sz w:val="22"/>
          <w:szCs w:val="22"/>
          <w:lang w:val="ru-RU"/>
        </w:rPr>
        <w:t>ЗАЯВЛЕНИЕ НА ИЗМЕНЕНИЕ/УДАЛЕНИЕ ДОВЕРЕННОГО НОМЕРА</w:t>
      </w:r>
    </w:p>
    <w:p w14:paraId="74E797DC" w14:textId="77777777" w:rsidR="00655423" w:rsidRPr="00B47258" w:rsidRDefault="00655423" w:rsidP="00655423">
      <w:pPr>
        <w:jc w:val="right"/>
        <w:rPr>
          <w:sz w:val="22"/>
          <w:szCs w:val="18"/>
          <w:lang w:val="ru-RU"/>
        </w:rPr>
      </w:pPr>
    </w:p>
    <w:p w14:paraId="06A36777" w14:textId="77777777" w:rsidR="0010674F" w:rsidRDefault="0010674F" w:rsidP="0010674F">
      <w:pPr>
        <w:ind w:right="-1"/>
        <w:rPr>
          <w:sz w:val="20"/>
          <w:szCs w:val="20"/>
          <w:lang w:val="ru-RU"/>
        </w:rPr>
      </w:pPr>
      <w:r w:rsidRPr="00A56723">
        <w:rPr>
          <w:b/>
          <w:sz w:val="20"/>
          <w:szCs w:val="20"/>
          <w:lang w:val="ru-RU"/>
        </w:rPr>
        <w:t>Полное наименование Клиента:</w:t>
      </w:r>
      <w:r w:rsidRPr="00A56723">
        <w:rPr>
          <w:sz w:val="20"/>
          <w:szCs w:val="20"/>
          <w:lang w:val="ru-RU"/>
        </w:rPr>
        <w:t xml:space="preserve"> _______________________________</w:t>
      </w:r>
      <w:r>
        <w:rPr>
          <w:sz w:val="20"/>
          <w:szCs w:val="20"/>
          <w:lang w:val="ru-RU"/>
        </w:rPr>
        <w:t>________________________________________</w:t>
      </w:r>
      <w:r w:rsidRPr="00A56723">
        <w:rPr>
          <w:sz w:val="20"/>
          <w:szCs w:val="20"/>
          <w:lang w:val="ru-RU"/>
        </w:rPr>
        <w:tab/>
      </w:r>
      <w:r w:rsidRPr="00A56723">
        <w:rPr>
          <w:sz w:val="20"/>
          <w:szCs w:val="20"/>
          <w:lang w:val="ru-RU"/>
        </w:rPr>
        <w:tab/>
      </w:r>
      <w:r w:rsidRPr="00A56723">
        <w:rPr>
          <w:sz w:val="20"/>
          <w:szCs w:val="20"/>
          <w:lang w:val="ru-RU"/>
        </w:rPr>
        <w:tab/>
      </w:r>
      <w:r w:rsidRPr="00A56723">
        <w:rPr>
          <w:sz w:val="20"/>
          <w:szCs w:val="20"/>
          <w:lang w:val="ru-RU"/>
        </w:rPr>
        <w:tab/>
      </w:r>
      <w:r w:rsidRPr="00A56723">
        <w:rPr>
          <w:sz w:val="20"/>
          <w:szCs w:val="20"/>
          <w:lang w:val="ru-RU"/>
        </w:rPr>
        <w:tab/>
      </w:r>
    </w:p>
    <w:p w14:paraId="3E6DA406" w14:textId="77777777" w:rsidR="00655423" w:rsidRPr="00B47258" w:rsidRDefault="0010674F" w:rsidP="0010674F">
      <w:pPr>
        <w:rPr>
          <w:sz w:val="20"/>
          <w:szCs w:val="20"/>
          <w:lang w:val="ru-RU"/>
        </w:rPr>
      </w:pPr>
      <w:r w:rsidRPr="00A56723">
        <w:rPr>
          <w:b/>
          <w:sz w:val="20"/>
          <w:szCs w:val="20"/>
          <w:lang w:val="ru-RU"/>
        </w:rPr>
        <w:t>БИН/ИИН:</w:t>
      </w:r>
      <w:r>
        <w:rPr>
          <w:b/>
          <w:sz w:val="20"/>
          <w:szCs w:val="20"/>
          <w:lang w:val="ru-RU"/>
        </w:rPr>
        <w:t xml:space="preserve"> </w:t>
      </w:r>
      <w:r w:rsidRPr="00A56723">
        <w:rPr>
          <w:sz w:val="20"/>
          <w:szCs w:val="20"/>
          <w:lang w:val="ru-RU"/>
        </w:rPr>
        <w:t>________________________________</w:t>
      </w:r>
      <w:r w:rsidRPr="00A56723">
        <w:rPr>
          <w:i/>
          <w:sz w:val="20"/>
          <w:szCs w:val="20"/>
          <w:lang w:val="ru-RU"/>
        </w:rPr>
        <w:t>__________</w:t>
      </w:r>
    </w:p>
    <w:p w14:paraId="0D68AC54" w14:textId="77777777" w:rsidR="00655423" w:rsidRPr="00B47258" w:rsidRDefault="00655423" w:rsidP="00655423">
      <w:pPr>
        <w:pStyle w:val="Normal1"/>
        <w:widowControl w:val="0"/>
        <w:rPr>
          <w:color w:val="000000"/>
          <w:sz w:val="20"/>
        </w:rPr>
      </w:pPr>
      <w:r w:rsidRPr="00B47258">
        <w:rPr>
          <w:color w:val="000000"/>
          <w:sz w:val="20"/>
        </w:rPr>
        <w:t xml:space="preserve">Контактный телефон Клиента: __________________________ </w:t>
      </w:r>
    </w:p>
    <w:p w14:paraId="6D4562DB" w14:textId="77777777" w:rsidR="00655423" w:rsidRPr="00B47258" w:rsidRDefault="00655423" w:rsidP="00655423">
      <w:pPr>
        <w:pStyle w:val="Normal1"/>
        <w:widowControl w:val="0"/>
        <w:rPr>
          <w:color w:val="000000"/>
          <w:sz w:val="20"/>
        </w:rPr>
      </w:pPr>
      <w:r w:rsidRPr="00B47258">
        <w:rPr>
          <w:color w:val="000000"/>
          <w:sz w:val="20"/>
        </w:rPr>
        <w:t>E-mail Клиента:</w:t>
      </w:r>
      <w:r w:rsidRPr="00B47258">
        <w:rPr>
          <w:color w:val="000000"/>
          <w:sz w:val="20"/>
        </w:rPr>
        <w:tab/>
        <w:t>_______________________________________</w:t>
      </w:r>
    </w:p>
    <w:p w14:paraId="25AF7EAE" w14:textId="77777777" w:rsidR="00655423" w:rsidRPr="00B47258" w:rsidRDefault="00655423" w:rsidP="00655423">
      <w:pPr>
        <w:rPr>
          <w:color w:val="000000"/>
          <w:sz w:val="20"/>
          <w:szCs w:val="20"/>
          <w:lang w:val="ru-RU" w:eastAsia="ar-SA"/>
        </w:rPr>
      </w:pPr>
    </w:p>
    <w:tbl>
      <w:tblPr>
        <w:tblStyle w:val="ab"/>
        <w:tblpPr w:leftFromText="180" w:rightFromText="180" w:vertAnchor="text" w:horzAnchor="page" w:tblpX="5507" w:tblpY="-41"/>
        <w:tblW w:w="0" w:type="auto"/>
        <w:tblLayout w:type="fixed"/>
        <w:tblLook w:val="0000" w:firstRow="0" w:lastRow="0" w:firstColumn="0" w:lastColumn="0" w:noHBand="0" w:noVBand="0"/>
      </w:tblPr>
      <w:tblGrid>
        <w:gridCol w:w="428"/>
        <w:gridCol w:w="308"/>
        <w:gridCol w:w="329"/>
        <w:gridCol w:w="329"/>
        <w:gridCol w:w="329"/>
        <w:gridCol w:w="329"/>
        <w:gridCol w:w="329"/>
        <w:gridCol w:w="329"/>
        <w:gridCol w:w="329"/>
        <w:gridCol w:w="329"/>
        <w:gridCol w:w="339"/>
      </w:tblGrid>
      <w:tr w:rsidR="00C26B43" w14:paraId="48848B00" w14:textId="77777777" w:rsidTr="00C26B43">
        <w:trPr>
          <w:trHeight w:val="282"/>
        </w:trPr>
        <w:tc>
          <w:tcPr>
            <w:tcW w:w="428" w:type="dxa"/>
          </w:tcPr>
          <w:p w14:paraId="65AC057A" w14:textId="77777777" w:rsidR="00C26B43" w:rsidRDefault="00C26B43" w:rsidP="00C26B43">
            <w:pPr>
              <w:ind w:right="-2"/>
              <w:rPr>
                <w:i/>
                <w:iCs/>
                <w:sz w:val="18"/>
                <w:szCs w:val="18"/>
              </w:rPr>
            </w:pPr>
            <w:r>
              <w:rPr>
                <w:b/>
                <w:iCs/>
                <w:sz w:val="18"/>
                <w:szCs w:val="18"/>
              </w:rPr>
              <w:t>+7</w:t>
            </w:r>
          </w:p>
        </w:tc>
        <w:tc>
          <w:tcPr>
            <w:tcW w:w="308" w:type="dxa"/>
          </w:tcPr>
          <w:p w14:paraId="2633CEB9" w14:textId="77777777" w:rsidR="00C26B43" w:rsidRDefault="00C26B43" w:rsidP="00C26B43">
            <w:pPr>
              <w:snapToGrid w:val="0"/>
              <w:ind w:right="-2"/>
              <w:rPr>
                <w:i/>
                <w:iCs/>
                <w:sz w:val="18"/>
                <w:szCs w:val="18"/>
              </w:rPr>
            </w:pPr>
          </w:p>
        </w:tc>
        <w:tc>
          <w:tcPr>
            <w:tcW w:w="329" w:type="dxa"/>
          </w:tcPr>
          <w:p w14:paraId="4B1D477B" w14:textId="77777777" w:rsidR="00C26B43" w:rsidRDefault="00C26B43" w:rsidP="00C26B43">
            <w:pPr>
              <w:snapToGrid w:val="0"/>
              <w:ind w:right="-2"/>
              <w:rPr>
                <w:i/>
                <w:iCs/>
                <w:sz w:val="18"/>
                <w:szCs w:val="18"/>
              </w:rPr>
            </w:pPr>
          </w:p>
        </w:tc>
        <w:tc>
          <w:tcPr>
            <w:tcW w:w="329" w:type="dxa"/>
          </w:tcPr>
          <w:p w14:paraId="65BE1F1D" w14:textId="77777777" w:rsidR="00C26B43" w:rsidRDefault="00C26B43" w:rsidP="00C26B43">
            <w:pPr>
              <w:snapToGrid w:val="0"/>
              <w:ind w:right="-2"/>
              <w:rPr>
                <w:i/>
                <w:iCs/>
                <w:sz w:val="18"/>
                <w:szCs w:val="18"/>
              </w:rPr>
            </w:pPr>
          </w:p>
        </w:tc>
        <w:tc>
          <w:tcPr>
            <w:tcW w:w="329" w:type="dxa"/>
          </w:tcPr>
          <w:p w14:paraId="6AFAB436" w14:textId="77777777" w:rsidR="00C26B43" w:rsidRDefault="00C26B43" w:rsidP="00C26B43">
            <w:pPr>
              <w:snapToGrid w:val="0"/>
              <w:ind w:right="-2"/>
              <w:rPr>
                <w:i/>
                <w:iCs/>
                <w:sz w:val="18"/>
                <w:szCs w:val="18"/>
              </w:rPr>
            </w:pPr>
          </w:p>
        </w:tc>
        <w:tc>
          <w:tcPr>
            <w:tcW w:w="329" w:type="dxa"/>
          </w:tcPr>
          <w:p w14:paraId="042C5D41" w14:textId="77777777" w:rsidR="00C26B43" w:rsidRDefault="00C26B43" w:rsidP="00C26B43">
            <w:pPr>
              <w:snapToGrid w:val="0"/>
              <w:ind w:right="-2"/>
              <w:rPr>
                <w:i/>
                <w:iCs/>
                <w:sz w:val="18"/>
                <w:szCs w:val="18"/>
              </w:rPr>
            </w:pPr>
          </w:p>
        </w:tc>
        <w:tc>
          <w:tcPr>
            <w:tcW w:w="329" w:type="dxa"/>
          </w:tcPr>
          <w:p w14:paraId="4D2E12B8" w14:textId="77777777" w:rsidR="00C26B43" w:rsidRDefault="00C26B43" w:rsidP="00C26B43">
            <w:pPr>
              <w:snapToGrid w:val="0"/>
              <w:ind w:right="-2"/>
              <w:rPr>
                <w:i/>
                <w:iCs/>
                <w:sz w:val="18"/>
                <w:szCs w:val="18"/>
              </w:rPr>
            </w:pPr>
          </w:p>
        </w:tc>
        <w:tc>
          <w:tcPr>
            <w:tcW w:w="329" w:type="dxa"/>
          </w:tcPr>
          <w:p w14:paraId="308F224F" w14:textId="77777777" w:rsidR="00C26B43" w:rsidRDefault="00C26B43" w:rsidP="00C26B43">
            <w:pPr>
              <w:snapToGrid w:val="0"/>
              <w:ind w:right="-2"/>
              <w:rPr>
                <w:i/>
                <w:iCs/>
                <w:sz w:val="18"/>
                <w:szCs w:val="18"/>
              </w:rPr>
            </w:pPr>
          </w:p>
        </w:tc>
        <w:tc>
          <w:tcPr>
            <w:tcW w:w="329" w:type="dxa"/>
          </w:tcPr>
          <w:p w14:paraId="5E6D6F63" w14:textId="77777777" w:rsidR="00C26B43" w:rsidRDefault="00C26B43" w:rsidP="00C26B43">
            <w:pPr>
              <w:snapToGrid w:val="0"/>
              <w:ind w:right="-2"/>
              <w:rPr>
                <w:i/>
                <w:iCs/>
                <w:sz w:val="18"/>
                <w:szCs w:val="18"/>
              </w:rPr>
            </w:pPr>
          </w:p>
        </w:tc>
        <w:tc>
          <w:tcPr>
            <w:tcW w:w="329" w:type="dxa"/>
          </w:tcPr>
          <w:p w14:paraId="7B969857" w14:textId="77777777" w:rsidR="00C26B43" w:rsidRDefault="00C26B43" w:rsidP="00C26B43">
            <w:pPr>
              <w:snapToGrid w:val="0"/>
              <w:ind w:right="-2"/>
              <w:rPr>
                <w:i/>
                <w:iCs/>
                <w:sz w:val="18"/>
                <w:szCs w:val="18"/>
              </w:rPr>
            </w:pPr>
          </w:p>
        </w:tc>
        <w:tc>
          <w:tcPr>
            <w:tcW w:w="339" w:type="dxa"/>
          </w:tcPr>
          <w:p w14:paraId="0FE634FD" w14:textId="77777777" w:rsidR="00C26B43" w:rsidRDefault="00C26B43" w:rsidP="00C26B43">
            <w:pPr>
              <w:snapToGrid w:val="0"/>
              <w:ind w:right="-2"/>
              <w:rPr>
                <w:i/>
                <w:iCs/>
                <w:sz w:val="18"/>
                <w:szCs w:val="18"/>
              </w:rPr>
            </w:pPr>
          </w:p>
        </w:tc>
      </w:tr>
    </w:tbl>
    <w:p w14:paraId="59DF3A3C" w14:textId="77777777" w:rsidR="00655423" w:rsidRPr="00B47258" w:rsidRDefault="00655423" w:rsidP="00655423">
      <w:pPr>
        <w:rPr>
          <w:color w:val="000000"/>
          <w:sz w:val="20"/>
          <w:szCs w:val="20"/>
          <w:lang w:val="ru-RU" w:eastAsia="zh-CN"/>
        </w:rPr>
      </w:pPr>
      <w:r w:rsidRPr="00B47258">
        <w:rPr>
          <w:color w:val="000000"/>
          <w:sz w:val="20"/>
          <w:szCs w:val="20"/>
          <w:lang w:val="ru-RU" w:eastAsia="zh-CN"/>
        </w:rPr>
        <w:t>Прошу Вас Доверенный (мобильный) номер</w:t>
      </w:r>
      <w:r>
        <w:rPr>
          <w:color w:val="000000"/>
          <w:sz w:val="20"/>
          <w:szCs w:val="20"/>
          <w:lang w:val="ru-RU" w:eastAsia="zh-CN"/>
        </w:rPr>
        <w:t xml:space="preserve">                           </w:t>
      </w:r>
    </w:p>
    <w:p w14:paraId="62A1F980" w14:textId="77777777" w:rsidR="00655423" w:rsidRPr="00B47258" w:rsidRDefault="00655423" w:rsidP="00655423">
      <w:pPr>
        <w:rPr>
          <w:color w:val="000000"/>
          <w:sz w:val="20"/>
          <w:szCs w:val="20"/>
          <w:lang w:val="ru-RU" w:eastAsia="zh-CN"/>
        </w:rPr>
      </w:pPr>
    </w:p>
    <w:p w14:paraId="0DFAE634" w14:textId="77777777" w:rsidR="00655423" w:rsidRPr="00B47258" w:rsidRDefault="00655423" w:rsidP="00655423">
      <w:pPr>
        <w:pStyle w:val="11"/>
        <w:ind w:left="0"/>
        <w:rPr>
          <w:rFonts w:eastAsia="Times New Roman"/>
          <w:color w:val="000000"/>
        </w:rPr>
      </w:pPr>
      <w:r w:rsidRPr="00B47258">
        <w:rPr>
          <w:rFonts w:eastAsia="Times New Roman"/>
          <w:color w:val="000000"/>
        </w:rPr>
        <w:t xml:space="preserve">  </w:t>
      </w:r>
    </w:p>
    <w:p w14:paraId="73E510E4" w14:textId="77777777" w:rsidR="00C26B43" w:rsidRDefault="00655423" w:rsidP="00655423">
      <w:pPr>
        <w:pStyle w:val="11"/>
        <w:ind w:left="0"/>
        <w:rPr>
          <w:rFonts w:eastAsia="Times New Roman"/>
          <w:color w:val="000000"/>
        </w:rPr>
      </w:pPr>
      <w:r>
        <w:rPr>
          <w:rFonts w:eastAsia="Times New Roman"/>
          <w:color w:val="000000"/>
        </w:rPr>
        <w:t xml:space="preserve">    </w:t>
      </w:r>
      <w:r w:rsidRPr="00A56723">
        <w:rPr>
          <w:b/>
          <w:noProof/>
          <w:lang w:eastAsia="ru-RU"/>
        </w:rPr>
        <mc:AlternateContent>
          <mc:Choice Requires="wps">
            <w:drawing>
              <wp:anchor distT="0" distB="0" distL="114300" distR="114300" simplePos="0" relativeHeight="251658275" behindDoc="0" locked="0" layoutInCell="1" allowOverlap="1" wp14:anchorId="0F7B9CDE" wp14:editId="143DA39A">
                <wp:simplePos x="0" y="0"/>
                <wp:positionH relativeFrom="leftMargin">
                  <wp:posOffset>720090</wp:posOffset>
                </wp:positionH>
                <wp:positionV relativeFrom="paragraph">
                  <wp:posOffset>0</wp:posOffset>
                </wp:positionV>
                <wp:extent cx="88900" cy="88900"/>
                <wp:effectExtent l="0" t="0" r="25400" b="2540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2E5AA8C">
              <v:rect id="Прямоугольник 40" style="position:absolute;margin-left:56.7pt;margin-top:0;width:7pt;height:7pt;z-index:25165827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26" w14:anchorId="42A1C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">
                <w10:wrap anchorx="margin"/>
              </v:rect>
            </w:pict>
          </mc:Fallback>
        </mc:AlternateContent>
      </w:r>
      <w:r>
        <w:rPr>
          <w:rFonts w:eastAsia="Times New Roman"/>
          <w:color w:val="000000"/>
        </w:rPr>
        <w:t xml:space="preserve">   </w:t>
      </w:r>
      <w:r w:rsidRPr="00B47258">
        <w:rPr>
          <w:rFonts w:eastAsia="Times New Roman"/>
          <w:color w:val="000000"/>
        </w:rPr>
        <w:t>Удалить</w:t>
      </w:r>
      <w:r w:rsidRPr="0054238B">
        <w:rPr>
          <w:rFonts w:eastAsia="Times New Roman"/>
          <w:color w:val="000000"/>
        </w:rPr>
        <w:t xml:space="preserve"> </w:t>
      </w:r>
      <w:r>
        <w:rPr>
          <w:rFonts w:eastAsia="Times New Roman"/>
          <w:color w:val="000000"/>
        </w:rPr>
        <w:t xml:space="preserve">                                                                   </w:t>
      </w:r>
      <w:r w:rsidRPr="0054238B">
        <w:rPr>
          <w:rFonts w:eastAsia="Times New Roman"/>
          <w:color w:val="000000"/>
        </w:rPr>
        <w:t xml:space="preserve">  </w:t>
      </w:r>
    </w:p>
    <w:tbl>
      <w:tblPr>
        <w:tblStyle w:val="ab"/>
        <w:tblpPr w:leftFromText="180" w:rightFromText="180" w:vertAnchor="text" w:horzAnchor="page" w:tblpX="5519" w:tblpY="165"/>
        <w:tblOverlap w:val="never"/>
        <w:tblW w:w="0" w:type="auto"/>
        <w:tblLayout w:type="fixed"/>
        <w:tblLook w:val="0000" w:firstRow="0" w:lastRow="0" w:firstColumn="0" w:lastColumn="0" w:noHBand="0" w:noVBand="0"/>
      </w:tblPr>
      <w:tblGrid>
        <w:gridCol w:w="428"/>
        <w:gridCol w:w="308"/>
        <w:gridCol w:w="329"/>
        <w:gridCol w:w="329"/>
        <w:gridCol w:w="329"/>
        <w:gridCol w:w="329"/>
        <w:gridCol w:w="329"/>
        <w:gridCol w:w="329"/>
        <w:gridCol w:w="329"/>
        <w:gridCol w:w="329"/>
        <w:gridCol w:w="339"/>
      </w:tblGrid>
      <w:tr w:rsidR="00C26B43" w14:paraId="26320141" w14:textId="77777777" w:rsidTr="00C26B43">
        <w:trPr>
          <w:trHeight w:val="282"/>
        </w:trPr>
        <w:tc>
          <w:tcPr>
            <w:tcW w:w="428" w:type="dxa"/>
          </w:tcPr>
          <w:p w14:paraId="11A70408" w14:textId="77777777" w:rsidR="00C26B43" w:rsidRDefault="00C26B43" w:rsidP="00C26B43">
            <w:pPr>
              <w:ind w:right="-2"/>
              <w:rPr>
                <w:i/>
                <w:iCs/>
                <w:sz w:val="18"/>
                <w:szCs w:val="18"/>
              </w:rPr>
            </w:pPr>
            <w:r>
              <w:rPr>
                <w:b/>
                <w:iCs/>
                <w:sz w:val="18"/>
                <w:szCs w:val="18"/>
              </w:rPr>
              <w:t>+7</w:t>
            </w:r>
          </w:p>
        </w:tc>
        <w:tc>
          <w:tcPr>
            <w:tcW w:w="308" w:type="dxa"/>
          </w:tcPr>
          <w:p w14:paraId="300079F4" w14:textId="77777777" w:rsidR="00C26B43" w:rsidRDefault="00C26B43" w:rsidP="00C26B43">
            <w:pPr>
              <w:snapToGrid w:val="0"/>
              <w:ind w:right="-2"/>
              <w:rPr>
                <w:i/>
                <w:iCs/>
                <w:sz w:val="18"/>
                <w:szCs w:val="18"/>
              </w:rPr>
            </w:pPr>
          </w:p>
        </w:tc>
        <w:tc>
          <w:tcPr>
            <w:tcW w:w="329" w:type="dxa"/>
          </w:tcPr>
          <w:p w14:paraId="299D8616" w14:textId="77777777" w:rsidR="00C26B43" w:rsidRDefault="00C26B43" w:rsidP="00C26B43">
            <w:pPr>
              <w:snapToGrid w:val="0"/>
              <w:ind w:right="-2"/>
              <w:rPr>
                <w:i/>
                <w:iCs/>
                <w:sz w:val="18"/>
                <w:szCs w:val="18"/>
              </w:rPr>
            </w:pPr>
          </w:p>
        </w:tc>
        <w:tc>
          <w:tcPr>
            <w:tcW w:w="329" w:type="dxa"/>
          </w:tcPr>
          <w:p w14:paraId="491D2769" w14:textId="77777777" w:rsidR="00C26B43" w:rsidRDefault="00C26B43" w:rsidP="00C26B43">
            <w:pPr>
              <w:snapToGrid w:val="0"/>
              <w:ind w:right="-2"/>
              <w:rPr>
                <w:i/>
                <w:iCs/>
                <w:sz w:val="18"/>
                <w:szCs w:val="18"/>
              </w:rPr>
            </w:pPr>
          </w:p>
        </w:tc>
        <w:tc>
          <w:tcPr>
            <w:tcW w:w="329" w:type="dxa"/>
          </w:tcPr>
          <w:p w14:paraId="6F5CD9ED" w14:textId="77777777" w:rsidR="00C26B43" w:rsidRDefault="00C26B43" w:rsidP="00C26B43">
            <w:pPr>
              <w:snapToGrid w:val="0"/>
              <w:ind w:right="-2"/>
              <w:rPr>
                <w:i/>
                <w:iCs/>
                <w:sz w:val="18"/>
                <w:szCs w:val="18"/>
              </w:rPr>
            </w:pPr>
          </w:p>
        </w:tc>
        <w:tc>
          <w:tcPr>
            <w:tcW w:w="329" w:type="dxa"/>
          </w:tcPr>
          <w:p w14:paraId="4EF7FBD7" w14:textId="77777777" w:rsidR="00C26B43" w:rsidRDefault="00C26B43" w:rsidP="00C26B43">
            <w:pPr>
              <w:snapToGrid w:val="0"/>
              <w:ind w:right="-2"/>
              <w:rPr>
                <w:i/>
                <w:iCs/>
                <w:sz w:val="18"/>
                <w:szCs w:val="18"/>
              </w:rPr>
            </w:pPr>
          </w:p>
        </w:tc>
        <w:tc>
          <w:tcPr>
            <w:tcW w:w="329" w:type="dxa"/>
          </w:tcPr>
          <w:p w14:paraId="740C982E" w14:textId="77777777" w:rsidR="00C26B43" w:rsidRDefault="00C26B43" w:rsidP="00C26B43">
            <w:pPr>
              <w:snapToGrid w:val="0"/>
              <w:ind w:right="-2"/>
              <w:rPr>
                <w:i/>
                <w:iCs/>
                <w:sz w:val="18"/>
                <w:szCs w:val="18"/>
              </w:rPr>
            </w:pPr>
          </w:p>
        </w:tc>
        <w:tc>
          <w:tcPr>
            <w:tcW w:w="329" w:type="dxa"/>
          </w:tcPr>
          <w:p w14:paraId="15C78039" w14:textId="77777777" w:rsidR="00C26B43" w:rsidRDefault="00C26B43" w:rsidP="00C26B43">
            <w:pPr>
              <w:snapToGrid w:val="0"/>
              <w:ind w:right="-2"/>
              <w:rPr>
                <w:i/>
                <w:iCs/>
                <w:sz w:val="18"/>
                <w:szCs w:val="18"/>
              </w:rPr>
            </w:pPr>
          </w:p>
        </w:tc>
        <w:tc>
          <w:tcPr>
            <w:tcW w:w="329" w:type="dxa"/>
          </w:tcPr>
          <w:p w14:paraId="527D639D" w14:textId="77777777" w:rsidR="00C26B43" w:rsidRDefault="00C26B43" w:rsidP="00C26B43">
            <w:pPr>
              <w:snapToGrid w:val="0"/>
              <w:ind w:right="-2"/>
              <w:rPr>
                <w:i/>
                <w:iCs/>
                <w:sz w:val="18"/>
                <w:szCs w:val="18"/>
              </w:rPr>
            </w:pPr>
          </w:p>
        </w:tc>
        <w:tc>
          <w:tcPr>
            <w:tcW w:w="329" w:type="dxa"/>
          </w:tcPr>
          <w:p w14:paraId="5101B52C" w14:textId="77777777" w:rsidR="00C26B43" w:rsidRDefault="00C26B43" w:rsidP="00C26B43">
            <w:pPr>
              <w:snapToGrid w:val="0"/>
              <w:ind w:right="-2"/>
              <w:rPr>
                <w:i/>
                <w:iCs/>
                <w:sz w:val="18"/>
                <w:szCs w:val="18"/>
              </w:rPr>
            </w:pPr>
          </w:p>
        </w:tc>
        <w:tc>
          <w:tcPr>
            <w:tcW w:w="339" w:type="dxa"/>
          </w:tcPr>
          <w:p w14:paraId="3C8EC45C" w14:textId="77777777" w:rsidR="00C26B43" w:rsidRDefault="00C26B43" w:rsidP="00C26B43">
            <w:pPr>
              <w:snapToGrid w:val="0"/>
              <w:ind w:right="-2"/>
              <w:rPr>
                <w:i/>
                <w:iCs/>
                <w:sz w:val="18"/>
                <w:szCs w:val="18"/>
              </w:rPr>
            </w:pPr>
          </w:p>
        </w:tc>
      </w:tr>
    </w:tbl>
    <w:p w14:paraId="326DC100" w14:textId="77777777" w:rsidR="00C26B43" w:rsidRDefault="00C26B43" w:rsidP="00655423">
      <w:pPr>
        <w:pStyle w:val="11"/>
        <w:ind w:left="0"/>
        <w:rPr>
          <w:rFonts w:eastAsia="Times New Roman"/>
          <w:color w:val="000000"/>
        </w:rPr>
      </w:pPr>
    </w:p>
    <w:p w14:paraId="015ABF94" w14:textId="77777777" w:rsidR="00655423" w:rsidRPr="00B47258" w:rsidRDefault="00C26B43" w:rsidP="00655423">
      <w:pPr>
        <w:pStyle w:val="11"/>
        <w:ind w:left="0"/>
        <w:rPr>
          <w:rFonts w:eastAsia="Times New Roman"/>
          <w:color w:val="000000"/>
        </w:rPr>
      </w:pPr>
      <w:r w:rsidRPr="00A56723">
        <w:rPr>
          <w:b/>
          <w:noProof/>
          <w:lang w:eastAsia="ru-RU"/>
        </w:rPr>
        <mc:AlternateContent>
          <mc:Choice Requires="wps">
            <w:drawing>
              <wp:anchor distT="0" distB="0" distL="114300" distR="114300" simplePos="0" relativeHeight="251658276" behindDoc="0" locked="0" layoutInCell="1" allowOverlap="1" wp14:anchorId="26F392F0" wp14:editId="6FEE9142">
                <wp:simplePos x="0" y="0"/>
                <wp:positionH relativeFrom="leftMargin">
                  <wp:posOffset>720031</wp:posOffset>
                </wp:positionH>
                <wp:positionV relativeFrom="paragraph">
                  <wp:posOffset>29738</wp:posOffset>
                </wp:positionV>
                <wp:extent cx="88900" cy="88900"/>
                <wp:effectExtent l="0" t="0" r="25400" b="2540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635509">
              <v:rect id="Прямоугольник 41" style="position:absolute;margin-left:56.7pt;margin-top:2.35pt;width:7pt;height:7pt;z-index:2516582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26" w14:anchorId="270584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">
                <w10:wrap anchorx="margin"/>
              </v:rect>
            </w:pict>
          </mc:Fallback>
        </mc:AlternateContent>
      </w:r>
      <w:r>
        <w:rPr>
          <w:rFonts w:eastAsia="Times New Roman"/>
          <w:color w:val="000000"/>
        </w:rPr>
        <w:t xml:space="preserve">       </w:t>
      </w:r>
      <w:r w:rsidR="00655423" w:rsidRPr="0054238B">
        <w:rPr>
          <w:rFonts w:eastAsia="Times New Roman"/>
          <w:color w:val="000000"/>
        </w:rPr>
        <w:t>Изменить</w:t>
      </w:r>
      <w:r w:rsidR="00655423">
        <w:rPr>
          <w:rFonts w:eastAsia="Times New Roman"/>
          <w:color w:val="000000"/>
        </w:rPr>
        <w:t xml:space="preserve"> </w:t>
      </w:r>
      <w:r w:rsidR="00655423">
        <w:rPr>
          <w:color w:val="000000"/>
        </w:rPr>
        <w:t>на</w:t>
      </w:r>
      <w:r w:rsidR="00655423" w:rsidRPr="00B47258">
        <w:rPr>
          <w:color w:val="000000"/>
        </w:rPr>
        <w:t>:</w:t>
      </w:r>
    </w:p>
    <w:p w14:paraId="0476DE45" w14:textId="77777777" w:rsidR="00655423" w:rsidRPr="00B47258" w:rsidRDefault="00655423" w:rsidP="00655423">
      <w:pPr>
        <w:rPr>
          <w:color w:val="000000"/>
          <w:sz w:val="20"/>
          <w:szCs w:val="20"/>
          <w:lang w:val="ru-RU" w:eastAsia="zh-CN"/>
        </w:rPr>
      </w:pPr>
      <w:r w:rsidRPr="00B47258">
        <w:rPr>
          <w:color w:val="000000"/>
          <w:sz w:val="20"/>
          <w:szCs w:val="20"/>
          <w:lang w:val="ru-RU" w:eastAsia="zh-CN"/>
        </w:rPr>
        <w:t xml:space="preserve">      </w:t>
      </w:r>
    </w:p>
    <w:p w14:paraId="0A821549" w14:textId="77777777" w:rsidR="00655423" w:rsidRPr="00B47258" w:rsidRDefault="00655423" w:rsidP="00655423">
      <w:pPr>
        <w:ind w:left="360"/>
        <w:jc w:val="right"/>
        <w:rPr>
          <w:color w:val="000000"/>
          <w:lang w:val="ru-RU"/>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3829"/>
        <w:gridCol w:w="1500"/>
        <w:gridCol w:w="2184"/>
      </w:tblGrid>
      <w:tr w:rsidR="00FB75F1" w:rsidRPr="0003635C" w14:paraId="578397D6" w14:textId="77777777" w:rsidTr="008C3CBF">
        <w:trPr>
          <w:trHeight w:val="785"/>
        </w:trPr>
        <w:tc>
          <w:tcPr>
            <w:tcW w:w="1319" w:type="pct"/>
            <w:vAlign w:val="center"/>
          </w:tcPr>
          <w:p w14:paraId="66CFCB81" w14:textId="77777777" w:rsidR="00FB75F1" w:rsidRPr="00B3160F" w:rsidRDefault="00FB75F1" w:rsidP="00FB75F1">
            <w:pPr>
              <w:widowControl w:val="0"/>
              <w:jc w:val="center"/>
              <w:rPr>
                <w:snapToGrid w:val="0"/>
                <w:color w:val="000000" w:themeColor="text1"/>
                <w:sz w:val="18"/>
                <w:szCs w:val="18"/>
                <w:lang w:val="kk-KZ"/>
              </w:rPr>
            </w:pPr>
            <w:r w:rsidRPr="00B3160F">
              <w:rPr>
                <w:snapToGrid w:val="0"/>
                <w:color w:val="000000" w:themeColor="text1"/>
                <w:sz w:val="18"/>
                <w:szCs w:val="18"/>
                <w:lang w:val="kk-KZ"/>
              </w:rPr>
              <w:t>Первая подпись</w:t>
            </w:r>
          </w:p>
          <w:p w14:paraId="3CA78AD9" w14:textId="77777777" w:rsidR="00FB75F1" w:rsidRPr="00B3160F" w:rsidRDefault="00FB75F1" w:rsidP="00FB75F1">
            <w:pPr>
              <w:widowControl w:val="0"/>
              <w:jc w:val="both"/>
              <w:rPr>
                <w:i/>
                <w:snapToGrid w:val="0"/>
                <w:color w:val="000000" w:themeColor="text1"/>
                <w:sz w:val="16"/>
                <w:szCs w:val="16"/>
                <w:lang w:val="kk-KZ"/>
              </w:rPr>
            </w:pPr>
            <w:r>
              <w:rPr>
                <w:i/>
                <w:snapToGrid w:val="0"/>
                <w:color w:val="000000" w:themeColor="text1"/>
                <w:sz w:val="16"/>
                <w:szCs w:val="16"/>
              </w:rPr>
              <w:t xml:space="preserve">    </w:t>
            </w:r>
            <w:r>
              <w:rPr>
                <w:i/>
                <w:snapToGrid w:val="0"/>
                <w:color w:val="000000" w:themeColor="text1"/>
                <w:sz w:val="16"/>
                <w:szCs w:val="16"/>
                <w:lang w:val="ru-RU"/>
              </w:rPr>
              <w:t xml:space="preserve">      </w:t>
            </w:r>
            <w:r w:rsidRPr="00B3160F">
              <w:rPr>
                <w:i/>
                <w:snapToGrid w:val="0"/>
                <w:color w:val="000000" w:themeColor="text1"/>
                <w:sz w:val="16"/>
                <w:szCs w:val="16"/>
                <w:lang w:val="kk-KZ"/>
              </w:rPr>
              <w:t>Первый руководитель</w:t>
            </w:r>
          </w:p>
        </w:tc>
        <w:tc>
          <w:tcPr>
            <w:tcW w:w="1876" w:type="pct"/>
            <w:tcBorders>
              <w:top w:val="single" w:sz="4" w:space="0" w:color="auto"/>
            </w:tcBorders>
            <w:vAlign w:val="center"/>
          </w:tcPr>
          <w:p w14:paraId="34ACE4E8" w14:textId="2D1A5E49" w:rsidR="00FB75F1" w:rsidRPr="00AA2B97" w:rsidRDefault="00FB75F1" w:rsidP="00FB75F1">
            <w:pPr>
              <w:widowControl w:val="0"/>
              <w:spacing w:before="20" w:line="276" w:lineRule="auto"/>
              <w:rPr>
                <w:rStyle w:val="s0"/>
                <w:rFonts w:eastAsia="Calibri"/>
                <w:lang w:val="ru-RU"/>
              </w:rPr>
            </w:pPr>
            <w:r w:rsidRPr="00AA2B97">
              <w:rPr>
                <w:rStyle w:val="s0"/>
                <w:rFonts w:eastAsia="Calibri"/>
                <w:lang w:val="ru-RU"/>
              </w:rPr>
              <w:t>Должность _____________</w:t>
            </w:r>
            <w:r>
              <w:rPr>
                <w:rStyle w:val="s0"/>
                <w:rFonts w:eastAsia="Calibri"/>
              </w:rPr>
              <w:t>____</w:t>
            </w:r>
            <w:r w:rsidRPr="00AA2B97">
              <w:rPr>
                <w:rStyle w:val="s0"/>
                <w:rFonts w:eastAsia="Calibri"/>
                <w:lang w:val="ru-RU"/>
              </w:rPr>
              <w:t>__</w:t>
            </w:r>
          </w:p>
          <w:p w14:paraId="118C67E8" w14:textId="679FE425" w:rsidR="00FB75F1" w:rsidRPr="00B3160F" w:rsidRDefault="00FB75F1" w:rsidP="00FB75F1">
            <w:pPr>
              <w:widowControl w:val="0"/>
              <w:spacing w:before="20"/>
              <w:jc w:val="both"/>
              <w:rPr>
                <w:rStyle w:val="s0"/>
                <w:rFonts w:eastAsia="Calibri"/>
                <w:lang w:val="kk-KZ"/>
              </w:rPr>
            </w:pPr>
            <w:r>
              <w:rPr>
                <w:rStyle w:val="s0"/>
                <w:rFonts w:eastAsia="Calibri"/>
                <w:lang w:val="ru-RU"/>
              </w:rPr>
              <w:t>Ф.И.О. ______________________</w:t>
            </w:r>
          </w:p>
        </w:tc>
        <w:tc>
          <w:tcPr>
            <w:tcW w:w="735" w:type="pct"/>
            <w:tcBorders>
              <w:top w:val="single" w:sz="4" w:space="0" w:color="auto"/>
            </w:tcBorders>
            <w:vAlign w:val="bottom"/>
          </w:tcPr>
          <w:p w14:paraId="66FDCF4E" w14:textId="77777777" w:rsidR="00FB75F1" w:rsidRPr="00AA2B97" w:rsidRDefault="00FB75F1" w:rsidP="00FB75F1">
            <w:pPr>
              <w:widowControl w:val="0"/>
              <w:jc w:val="center"/>
              <w:rPr>
                <w:rStyle w:val="s0"/>
                <w:rFonts w:eastAsia="Calibri"/>
                <w:lang w:val="ru-RU"/>
              </w:rPr>
            </w:pPr>
          </w:p>
          <w:p w14:paraId="3BEE236D" w14:textId="77777777" w:rsidR="00FB75F1" w:rsidRPr="00AA2B97" w:rsidRDefault="00FB75F1" w:rsidP="00FB75F1">
            <w:pPr>
              <w:widowControl w:val="0"/>
              <w:jc w:val="center"/>
              <w:rPr>
                <w:rStyle w:val="s0"/>
                <w:rFonts w:eastAsia="Calibri"/>
                <w:lang w:val="ru-RU"/>
              </w:rPr>
            </w:pPr>
          </w:p>
          <w:p w14:paraId="270B0B36" w14:textId="77777777" w:rsidR="00FB75F1" w:rsidRPr="004E100C" w:rsidRDefault="00FB75F1" w:rsidP="00FB75F1">
            <w:pPr>
              <w:widowControl w:val="0"/>
              <w:jc w:val="center"/>
              <w:rPr>
                <w:rStyle w:val="s0"/>
                <w:rFonts w:eastAsia="Calibri"/>
                <w:sz w:val="18"/>
                <w:szCs w:val="18"/>
              </w:rPr>
            </w:pPr>
            <w:r w:rsidRPr="004E100C">
              <w:rPr>
                <w:rStyle w:val="s0"/>
                <w:rFonts w:eastAsia="Calibri"/>
                <w:sz w:val="18"/>
                <w:szCs w:val="18"/>
              </w:rPr>
              <w:t>Подпись</w:t>
            </w:r>
          </w:p>
        </w:tc>
        <w:tc>
          <w:tcPr>
            <w:tcW w:w="1070" w:type="pct"/>
            <w:vMerge w:val="restart"/>
            <w:tcBorders>
              <w:top w:val="single" w:sz="4" w:space="0" w:color="auto"/>
            </w:tcBorders>
          </w:tcPr>
          <w:p w14:paraId="0CCC0888" w14:textId="77777777" w:rsidR="00FB75F1" w:rsidRPr="00AA2B97" w:rsidRDefault="00FB75F1" w:rsidP="00FB75F1">
            <w:pPr>
              <w:widowControl w:val="0"/>
              <w:jc w:val="center"/>
              <w:rPr>
                <w:rStyle w:val="s0"/>
                <w:rFonts w:eastAsia="Calibri"/>
                <w:lang w:val="ru-RU"/>
              </w:rPr>
            </w:pPr>
          </w:p>
          <w:p w14:paraId="4A990D24" w14:textId="77777777" w:rsidR="00FB75F1" w:rsidRPr="00AA2B97" w:rsidRDefault="00FB75F1" w:rsidP="00FB75F1">
            <w:pPr>
              <w:widowControl w:val="0"/>
              <w:jc w:val="center"/>
              <w:rPr>
                <w:rStyle w:val="s0"/>
                <w:rFonts w:eastAsia="Calibri"/>
                <w:lang w:val="ru-RU"/>
              </w:rPr>
            </w:pPr>
          </w:p>
          <w:p w14:paraId="603CC4DB" w14:textId="77777777" w:rsidR="00FB75F1" w:rsidRPr="00AA2B97" w:rsidRDefault="00FB75F1" w:rsidP="00FB75F1">
            <w:pPr>
              <w:widowControl w:val="0"/>
              <w:jc w:val="center"/>
              <w:rPr>
                <w:rStyle w:val="s0"/>
                <w:rFonts w:eastAsia="Calibri"/>
                <w:lang w:val="ru-RU"/>
              </w:rPr>
            </w:pPr>
          </w:p>
          <w:p w14:paraId="5BAD3425" w14:textId="77777777" w:rsidR="00FB75F1" w:rsidRPr="00AA2B97" w:rsidRDefault="00FB75F1" w:rsidP="00FB75F1">
            <w:pPr>
              <w:widowControl w:val="0"/>
              <w:jc w:val="center"/>
              <w:rPr>
                <w:rStyle w:val="s0"/>
                <w:rFonts w:eastAsia="Calibri"/>
                <w:lang w:val="ru-RU"/>
              </w:rPr>
            </w:pPr>
          </w:p>
          <w:p w14:paraId="0C7D08AC" w14:textId="77777777" w:rsidR="00FB75F1" w:rsidRPr="00AA2B97" w:rsidRDefault="00FB75F1" w:rsidP="00FB75F1">
            <w:pPr>
              <w:widowControl w:val="0"/>
              <w:jc w:val="center"/>
              <w:rPr>
                <w:rStyle w:val="s0"/>
                <w:rFonts w:eastAsia="Calibri"/>
                <w:lang w:val="ru-RU"/>
              </w:rPr>
            </w:pPr>
          </w:p>
          <w:p w14:paraId="48D0D0F7" w14:textId="77777777" w:rsidR="00FB75F1" w:rsidRPr="004E100C" w:rsidRDefault="00FB75F1" w:rsidP="00FB75F1">
            <w:pPr>
              <w:widowControl w:val="0"/>
              <w:jc w:val="center"/>
              <w:rPr>
                <w:rStyle w:val="s0"/>
                <w:rFonts w:eastAsia="Calibri"/>
                <w:sz w:val="18"/>
                <w:szCs w:val="18"/>
                <w:lang w:val="ru-RU"/>
              </w:rPr>
            </w:pPr>
            <w:r w:rsidRPr="004E100C">
              <w:rPr>
                <w:rStyle w:val="s0"/>
                <w:rFonts w:eastAsia="Calibri"/>
                <w:sz w:val="18"/>
                <w:szCs w:val="18"/>
                <w:lang w:val="ru-RU"/>
              </w:rPr>
              <w:t>Печать при наличии</w:t>
            </w:r>
          </w:p>
        </w:tc>
      </w:tr>
      <w:tr w:rsidR="00FB75F1" w:rsidRPr="00B3160F" w14:paraId="50F6696B" w14:textId="77777777" w:rsidTr="008C3CBF">
        <w:trPr>
          <w:trHeight w:val="818"/>
        </w:trPr>
        <w:tc>
          <w:tcPr>
            <w:tcW w:w="1319" w:type="pct"/>
            <w:vAlign w:val="center"/>
          </w:tcPr>
          <w:p w14:paraId="37A31054" w14:textId="77777777" w:rsidR="00FB75F1" w:rsidRPr="00411E2B" w:rsidRDefault="00FB75F1" w:rsidP="00FB75F1">
            <w:pPr>
              <w:widowControl w:val="0"/>
              <w:jc w:val="center"/>
              <w:rPr>
                <w:snapToGrid w:val="0"/>
                <w:color w:val="000000" w:themeColor="text1"/>
                <w:sz w:val="6"/>
                <w:szCs w:val="6"/>
                <w:lang w:val="kk-KZ"/>
              </w:rPr>
            </w:pPr>
          </w:p>
          <w:p w14:paraId="6A505565" w14:textId="77777777" w:rsidR="00FB75F1" w:rsidRPr="00B3160F" w:rsidRDefault="00FB75F1" w:rsidP="00FB75F1">
            <w:pPr>
              <w:widowControl w:val="0"/>
              <w:jc w:val="center"/>
              <w:rPr>
                <w:snapToGrid w:val="0"/>
                <w:color w:val="000000" w:themeColor="text1"/>
                <w:sz w:val="18"/>
                <w:szCs w:val="18"/>
                <w:lang w:val="kk-KZ"/>
              </w:rPr>
            </w:pPr>
            <w:r w:rsidRPr="00B3160F">
              <w:rPr>
                <w:snapToGrid w:val="0"/>
                <w:color w:val="000000" w:themeColor="text1"/>
                <w:sz w:val="18"/>
                <w:szCs w:val="18"/>
                <w:lang w:val="kk-KZ"/>
              </w:rPr>
              <w:t>Вторая подпись</w:t>
            </w:r>
          </w:p>
          <w:p w14:paraId="3D2F9047" w14:textId="77777777" w:rsidR="00FB75F1" w:rsidRPr="00B3160F" w:rsidRDefault="00FB75F1" w:rsidP="00FB75F1">
            <w:pPr>
              <w:widowControl w:val="0"/>
              <w:jc w:val="both"/>
              <w:rPr>
                <w:snapToGrid w:val="0"/>
                <w:sz w:val="16"/>
                <w:szCs w:val="16"/>
                <w:lang w:val="kk-KZ"/>
              </w:rPr>
            </w:pPr>
            <w:r>
              <w:rPr>
                <w:i/>
                <w:snapToGrid w:val="0"/>
                <w:color w:val="000000" w:themeColor="text1"/>
                <w:sz w:val="16"/>
                <w:szCs w:val="16"/>
              </w:rPr>
              <w:t xml:space="preserve">  </w:t>
            </w:r>
            <w:r>
              <w:rPr>
                <w:i/>
                <w:snapToGrid w:val="0"/>
                <w:color w:val="000000" w:themeColor="text1"/>
                <w:sz w:val="16"/>
                <w:szCs w:val="16"/>
                <w:lang w:val="ru-RU"/>
              </w:rPr>
              <w:t xml:space="preserve">       </w:t>
            </w:r>
            <w:r w:rsidRPr="00B3160F">
              <w:rPr>
                <w:i/>
                <w:snapToGrid w:val="0"/>
                <w:color w:val="000000" w:themeColor="text1"/>
                <w:sz w:val="16"/>
                <w:szCs w:val="16"/>
                <w:lang w:val="kk-KZ"/>
              </w:rPr>
              <w:t>Главный бухгалтер</w:t>
            </w:r>
          </w:p>
        </w:tc>
        <w:tc>
          <w:tcPr>
            <w:tcW w:w="1876" w:type="pct"/>
            <w:vAlign w:val="center"/>
          </w:tcPr>
          <w:p w14:paraId="020EA9E4" w14:textId="2251BC80" w:rsidR="00FB75F1" w:rsidRPr="00AA2B97" w:rsidRDefault="00FB75F1" w:rsidP="00FB75F1">
            <w:pPr>
              <w:widowControl w:val="0"/>
              <w:spacing w:before="20" w:line="276" w:lineRule="auto"/>
              <w:rPr>
                <w:rStyle w:val="s0"/>
                <w:rFonts w:eastAsia="Calibri"/>
                <w:lang w:val="ru-RU"/>
              </w:rPr>
            </w:pPr>
            <w:r w:rsidRPr="00AA2B97">
              <w:rPr>
                <w:rStyle w:val="s0"/>
                <w:rFonts w:eastAsia="Calibri"/>
                <w:lang w:val="ru-RU"/>
              </w:rPr>
              <w:t>Должность ____________</w:t>
            </w:r>
            <w:r>
              <w:rPr>
                <w:rStyle w:val="s0"/>
                <w:rFonts w:eastAsia="Calibri"/>
              </w:rPr>
              <w:t>____</w:t>
            </w:r>
            <w:r w:rsidRPr="00AA2B97">
              <w:rPr>
                <w:rStyle w:val="s0"/>
                <w:rFonts w:eastAsia="Calibri"/>
                <w:lang w:val="ru-RU"/>
              </w:rPr>
              <w:t>___</w:t>
            </w:r>
          </w:p>
          <w:p w14:paraId="656B3118" w14:textId="34B92C67" w:rsidR="00FB75F1" w:rsidRPr="00B3160F" w:rsidRDefault="00FB75F1" w:rsidP="00FB75F1">
            <w:pPr>
              <w:widowControl w:val="0"/>
              <w:spacing w:before="20" w:line="276" w:lineRule="auto"/>
              <w:jc w:val="both"/>
              <w:rPr>
                <w:snapToGrid w:val="0"/>
                <w:sz w:val="16"/>
                <w:szCs w:val="16"/>
                <w:lang w:val="kk-KZ"/>
              </w:rPr>
            </w:pPr>
            <w:r w:rsidRPr="00AA2B97">
              <w:rPr>
                <w:rStyle w:val="s0"/>
                <w:rFonts w:eastAsia="Calibri"/>
                <w:lang w:val="ru-RU"/>
              </w:rPr>
              <w:t>Ф.И.О. ______________</w:t>
            </w:r>
            <w:r w:rsidRPr="00C433E0">
              <w:rPr>
                <w:rStyle w:val="s0"/>
                <w:rFonts w:eastAsia="Calibri"/>
                <w:lang w:val="ru-RU"/>
              </w:rPr>
              <w:t>_</w:t>
            </w:r>
            <w:r w:rsidRPr="00AA2B97">
              <w:rPr>
                <w:rStyle w:val="s0"/>
                <w:rFonts w:eastAsia="Calibri"/>
                <w:lang w:val="ru-RU"/>
              </w:rPr>
              <w:t>_______</w:t>
            </w:r>
          </w:p>
        </w:tc>
        <w:tc>
          <w:tcPr>
            <w:tcW w:w="735" w:type="pct"/>
            <w:vAlign w:val="bottom"/>
          </w:tcPr>
          <w:p w14:paraId="540BE7E0" w14:textId="77777777" w:rsidR="00FB75F1" w:rsidRPr="004E100C" w:rsidRDefault="00FB75F1" w:rsidP="00FB75F1">
            <w:pPr>
              <w:widowControl w:val="0"/>
              <w:jc w:val="center"/>
              <w:rPr>
                <w:snapToGrid w:val="0"/>
                <w:sz w:val="18"/>
                <w:szCs w:val="18"/>
                <w:lang w:val="kk-KZ"/>
              </w:rPr>
            </w:pPr>
            <w:r w:rsidRPr="004E100C">
              <w:rPr>
                <w:rStyle w:val="s0"/>
                <w:rFonts w:eastAsia="Calibri"/>
                <w:sz w:val="18"/>
                <w:szCs w:val="18"/>
              </w:rPr>
              <w:t>Подпись</w:t>
            </w:r>
          </w:p>
        </w:tc>
        <w:tc>
          <w:tcPr>
            <w:tcW w:w="1070" w:type="pct"/>
            <w:vMerge/>
          </w:tcPr>
          <w:p w14:paraId="7DC8C081" w14:textId="77777777" w:rsidR="00FB75F1" w:rsidRPr="00B3160F" w:rsidRDefault="00FB75F1" w:rsidP="00FB75F1">
            <w:pPr>
              <w:pStyle w:val="a4"/>
              <w:widowControl w:val="0"/>
              <w:ind w:left="315"/>
              <w:jc w:val="both"/>
              <w:rPr>
                <w:snapToGrid w:val="0"/>
                <w:sz w:val="16"/>
                <w:szCs w:val="16"/>
                <w:lang w:val="kk-KZ"/>
              </w:rPr>
            </w:pPr>
          </w:p>
        </w:tc>
      </w:tr>
      <w:tr w:rsidR="00FB75F1" w:rsidRPr="0003635C" w14:paraId="289760EB" w14:textId="77777777" w:rsidTr="00C26B43">
        <w:trPr>
          <w:trHeight w:val="540"/>
        </w:trPr>
        <w:tc>
          <w:tcPr>
            <w:tcW w:w="1319" w:type="pct"/>
          </w:tcPr>
          <w:p w14:paraId="3E8FD411" w14:textId="77777777" w:rsidR="00FB75F1" w:rsidRPr="00B3160F" w:rsidRDefault="00FB75F1" w:rsidP="00FB75F1">
            <w:pPr>
              <w:widowControl w:val="0"/>
              <w:jc w:val="both"/>
              <w:rPr>
                <w:snapToGrid w:val="0"/>
                <w:sz w:val="18"/>
                <w:szCs w:val="18"/>
                <w:lang w:val="kk-KZ"/>
              </w:rPr>
            </w:pPr>
            <w:r w:rsidRPr="00B3160F">
              <w:rPr>
                <w:snapToGrid w:val="0"/>
                <w:sz w:val="18"/>
                <w:szCs w:val="18"/>
                <w:lang w:val="kk-KZ"/>
              </w:rPr>
              <w:t xml:space="preserve">Дата заполнения </w:t>
            </w:r>
            <w:r>
              <w:rPr>
                <w:snapToGrid w:val="0"/>
                <w:sz w:val="18"/>
                <w:szCs w:val="18"/>
                <w:lang w:val="kk-KZ"/>
              </w:rPr>
              <w:t xml:space="preserve">                                                </w:t>
            </w:r>
            <w:r w:rsidRPr="00B3160F">
              <w:rPr>
                <w:snapToGrid w:val="0"/>
                <w:sz w:val="18"/>
                <w:szCs w:val="18"/>
                <w:lang w:val="kk-KZ"/>
              </w:rPr>
              <w:t>заявления</w:t>
            </w:r>
          </w:p>
        </w:tc>
        <w:tc>
          <w:tcPr>
            <w:tcW w:w="3681" w:type="pct"/>
            <w:gridSpan w:val="3"/>
            <w:vAlign w:val="center"/>
          </w:tcPr>
          <w:p w14:paraId="0477E574" w14:textId="77777777" w:rsidR="00FB75F1" w:rsidRPr="00AA2B97" w:rsidRDefault="00FB75F1" w:rsidP="00FB75F1">
            <w:pPr>
              <w:widowControl w:val="0"/>
              <w:jc w:val="center"/>
              <w:rPr>
                <w:snapToGrid w:val="0"/>
                <w:sz w:val="6"/>
                <w:szCs w:val="6"/>
                <w:lang w:val="ru-RU"/>
              </w:rPr>
            </w:pPr>
          </w:p>
          <w:p w14:paraId="0555869A" w14:textId="77777777" w:rsidR="00FB75F1" w:rsidRPr="00AA2B97" w:rsidRDefault="00FB75F1" w:rsidP="00FB75F1">
            <w:pPr>
              <w:widowControl w:val="0"/>
              <w:spacing w:line="276" w:lineRule="auto"/>
              <w:jc w:val="center"/>
              <w:rPr>
                <w:snapToGrid w:val="0"/>
                <w:sz w:val="18"/>
                <w:szCs w:val="18"/>
                <w:lang w:val="ru-RU"/>
              </w:rPr>
            </w:pPr>
            <w:r w:rsidRPr="00AA2B97">
              <w:rPr>
                <w:snapToGrid w:val="0"/>
                <w:sz w:val="18"/>
                <w:szCs w:val="18"/>
                <w:lang w:val="ru-RU"/>
              </w:rPr>
              <w:t>«_______» _____________</w:t>
            </w:r>
            <w:r>
              <w:rPr>
                <w:snapToGrid w:val="0"/>
                <w:sz w:val="18"/>
                <w:szCs w:val="18"/>
                <w:lang w:val="ru-RU"/>
              </w:rPr>
              <w:t>__</w:t>
            </w:r>
            <w:r w:rsidRPr="00AA2B97">
              <w:rPr>
                <w:snapToGrid w:val="0"/>
                <w:sz w:val="18"/>
                <w:szCs w:val="18"/>
                <w:lang w:val="ru-RU"/>
              </w:rPr>
              <w:t>_______ 20_______ г.</w:t>
            </w:r>
          </w:p>
          <w:p w14:paraId="00868876" w14:textId="77777777" w:rsidR="00FB75F1" w:rsidRPr="00AA2B97" w:rsidRDefault="00FB75F1" w:rsidP="00FB75F1">
            <w:pPr>
              <w:widowControl w:val="0"/>
              <w:jc w:val="center"/>
              <w:rPr>
                <w:snapToGrid w:val="0"/>
                <w:sz w:val="16"/>
                <w:szCs w:val="16"/>
                <w:lang w:val="ru-RU"/>
              </w:rPr>
            </w:pPr>
            <w:r w:rsidRPr="00AA2B97">
              <w:rPr>
                <w:i/>
                <w:snapToGrid w:val="0"/>
                <w:sz w:val="14"/>
                <w:szCs w:val="14"/>
                <w:lang w:val="ru-RU"/>
              </w:rPr>
              <w:t>День                     Месяц                            Год</w:t>
            </w:r>
          </w:p>
        </w:tc>
      </w:tr>
    </w:tbl>
    <w:p w14:paraId="3FD9042A" w14:textId="77777777" w:rsidR="00655423" w:rsidRDefault="00655423" w:rsidP="00655423">
      <w:pPr>
        <w:ind w:right="187"/>
        <w:rPr>
          <w:b/>
          <w:sz w:val="20"/>
          <w:szCs w:val="20"/>
          <w:lang w:val="ru-RU"/>
        </w:rPr>
      </w:pPr>
    </w:p>
    <w:tbl>
      <w:tblPr>
        <w:tblStyle w:val="ab"/>
        <w:tblpPr w:leftFromText="180" w:rightFromText="180" w:vertAnchor="text" w:horzAnchor="margin" w:tblpX="-142" w:tblpY="-23"/>
        <w:tblW w:w="10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8"/>
        <w:gridCol w:w="229"/>
        <w:gridCol w:w="222"/>
      </w:tblGrid>
      <w:tr w:rsidR="00655423" w:rsidRPr="0003635C" w14:paraId="4FD05886" w14:textId="77777777" w:rsidTr="00E70E75">
        <w:trPr>
          <w:trHeight w:val="1762"/>
        </w:trPr>
        <w:tc>
          <w:tcPr>
            <w:tcW w:w="10348" w:type="dxa"/>
          </w:tcPr>
          <w:p w14:paraId="2C95D921" w14:textId="77777777" w:rsidR="00655423" w:rsidRPr="001F2633" w:rsidRDefault="00655423" w:rsidP="00E70E75">
            <w:pPr>
              <w:pStyle w:val="1"/>
              <w:spacing w:line="276" w:lineRule="auto"/>
              <w:ind w:right="-15"/>
              <w:jc w:val="center"/>
              <w:outlineLvl w:val="0"/>
              <w:rPr>
                <w:rFonts w:ascii="Times New Roman" w:hAnsi="Times New Roman" w:cs="Times New Roman"/>
                <w:b/>
                <w:color w:val="auto"/>
                <w:sz w:val="22"/>
                <w:szCs w:val="22"/>
                <w:lang w:val="kk-KZ"/>
              </w:rPr>
            </w:pPr>
            <w:r w:rsidRPr="001F2633">
              <w:rPr>
                <w:rFonts w:ascii="Times New Roman" w:hAnsi="Times New Roman" w:cs="Times New Roman"/>
                <w:b/>
                <w:color w:val="auto"/>
                <w:sz w:val="22"/>
                <w:szCs w:val="22"/>
                <w:lang w:val="kk-KZ"/>
              </w:rPr>
              <w:t>Отметки Банка</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6640"/>
            </w:tblGrid>
            <w:tr w:rsidR="00FB75F1" w:rsidRPr="0003635C" w14:paraId="0A06EAC5" w14:textId="77777777" w:rsidTr="00E70E75">
              <w:trPr>
                <w:trHeight w:val="587"/>
              </w:trPr>
              <w:tc>
                <w:tcPr>
                  <w:tcW w:w="3592" w:type="dxa"/>
                  <w:shd w:val="clear" w:color="auto" w:fill="F2F2F2" w:themeFill="background1" w:themeFillShade="F2"/>
                  <w:vAlign w:val="center"/>
                </w:tcPr>
                <w:p w14:paraId="772DDA15" w14:textId="77777777" w:rsidR="00FB75F1" w:rsidRPr="00B3160F" w:rsidRDefault="00FB75F1" w:rsidP="000B71CF">
                  <w:pPr>
                    <w:framePr w:hSpace="180" w:wrap="around" w:vAnchor="text" w:hAnchor="margin" w:x="-142" w:y="-23"/>
                    <w:widowControl w:val="0"/>
                    <w:ind w:right="-15"/>
                    <w:jc w:val="both"/>
                    <w:rPr>
                      <w:snapToGrid w:val="0"/>
                      <w:sz w:val="18"/>
                      <w:szCs w:val="16"/>
                      <w:lang w:val="kk-KZ"/>
                    </w:rPr>
                  </w:pPr>
                  <w:r w:rsidRPr="00B3160F">
                    <w:rPr>
                      <w:snapToGrid w:val="0"/>
                      <w:sz w:val="18"/>
                      <w:szCs w:val="16"/>
                      <w:lang w:val="kk-KZ"/>
                    </w:rPr>
                    <w:t>Заявление принял</w:t>
                  </w:r>
                </w:p>
                <w:p w14:paraId="4B8F609F" w14:textId="77777777" w:rsidR="00FB75F1" w:rsidRPr="00AA2B97" w:rsidRDefault="00FB75F1" w:rsidP="000B71CF">
                  <w:pPr>
                    <w:framePr w:hSpace="180" w:wrap="around" w:vAnchor="text" w:hAnchor="margin" w:x="-142" w:y="-23"/>
                    <w:widowControl w:val="0"/>
                    <w:ind w:right="-15"/>
                    <w:jc w:val="both"/>
                    <w:rPr>
                      <w:rFonts w:eastAsia="Calibri"/>
                      <w:bCs/>
                      <w:sz w:val="16"/>
                      <w:szCs w:val="16"/>
                      <w:lang w:val="ru-RU"/>
                    </w:rPr>
                  </w:pPr>
                  <w:r w:rsidRPr="00B3160F">
                    <w:rPr>
                      <w:i/>
                      <w:snapToGrid w:val="0"/>
                      <w:color w:val="000000" w:themeColor="text1"/>
                      <w:sz w:val="16"/>
                      <w:szCs w:val="16"/>
                      <w:lang w:val="kk-KZ"/>
                    </w:rPr>
                    <w:t>Работник Банка</w:t>
                  </w:r>
                </w:p>
              </w:tc>
              <w:tc>
                <w:tcPr>
                  <w:tcW w:w="6640" w:type="dxa"/>
                  <w:shd w:val="clear" w:color="auto" w:fill="F2F2F2" w:themeFill="background1" w:themeFillShade="F2"/>
                  <w:vAlign w:val="center"/>
                </w:tcPr>
                <w:p w14:paraId="052D4810" w14:textId="77777777" w:rsidR="00FB75F1" w:rsidRPr="00AA2B97" w:rsidRDefault="00FB75F1" w:rsidP="000B71CF">
                  <w:pPr>
                    <w:framePr w:hSpace="180" w:wrap="around" w:vAnchor="text" w:hAnchor="margin" w:x="-142" w:y="-23"/>
                    <w:widowControl w:val="0"/>
                    <w:spacing w:before="20"/>
                    <w:ind w:right="-15"/>
                    <w:rPr>
                      <w:rStyle w:val="s0"/>
                      <w:rFonts w:eastAsia="Calibri"/>
                      <w:sz w:val="14"/>
                      <w:szCs w:val="14"/>
                      <w:lang w:val="ru-RU"/>
                    </w:rPr>
                  </w:pPr>
                </w:p>
                <w:p w14:paraId="58436B1C" w14:textId="77777777" w:rsidR="00FB75F1" w:rsidRPr="00AA2B97" w:rsidRDefault="00FB75F1" w:rsidP="000B71CF">
                  <w:pPr>
                    <w:framePr w:hSpace="180" w:wrap="around" w:vAnchor="text" w:hAnchor="margin" w:x="-142" w:y="-23"/>
                    <w:widowControl w:val="0"/>
                    <w:spacing w:line="276" w:lineRule="auto"/>
                    <w:ind w:right="-15"/>
                    <w:rPr>
                      <w:rFonts w:eastAsia="Batang"/>
                      <w:sz w:val="16"/>
                      <w:szCs w:val="16"/>
                      <w:lang w:val="ru-RU"/>
                    </w:rPr>
                  </w:pPr>
                  <w:r w:rsidRPr="00AA2B97">
                    <w:rPr>
                      <w:rStyle w:val="s0"/>
                      <w:rFonts w:eastAsia="Calibri"/>
                      <w:lang w:val="ru-RU"/>
                    </w:rPr>
                    <w:t>Ф.И.О. ______________</w:t>
                  </w:r>
                  <w:r w:rsidRPr="005A0C21">
                    <w:rPr>
                      <w:rStyle w:val="s0"/>
                      <w:rFonts w:eastAsia="Calibri"/>
                      <w:lang w:val="ru-RU"/>
                    </w:rPr>
                    <w:t>__</w:t>
                  </w:r>
                  <w:r w:rsidRPr="00AA2B97">
                    <w:rPr>
                      <w:rStyle w:val="s0"/>
                      <w:rFonts w:eastAsia="Calibri"/>
                      <w:lang w:val="ru-RU"/>
                    </w:rPr>
                    <w:t xml:space="preserve">________ </w:t>
                  </w:r>
                  <w:r w:rsidRPr="005A0C21">
                    <w:rPr>
                      <w:rStyle w:val="s0"/>
                      <w:rFonts w:eastAsia="Calibri"/>
                      <w:lang w:val="ru-RU"/>
                    </w:rPr>
                    <w:t xml:space="preserve">  </w:t>
                  </w:r>
                  <w:r w:rsidRPr="00AA2B97">
                    <w:rPr>
                      <w:rStyle w:val="s0"/>
                      <w:rFonts w:eastAsia="Calibri"/>
                      <w:lang w:val="ru-RU"/>
                    </w:rPr>
                    <w:t>Подпись</w:t>
                  </w:r>
                  <w:r w:rsidRPr="00B3160F">
                    <w:rPr>
                      <w:rStyle w:val="s0"/>
                      <w:rFonts w:eastAsia="Calibri"/>
                      <w:lang w:val="kk-KZ"/>
                    </w:rPr>
                    <w:t xml:space="preserve"> </w:t>
                  </w:r>
                  <w:r w:rsidRPr="00AA2B97">
                    <w:rPr>
                      <w:rStyle w:val="s0"/>
                      <w:rFonts w:eastAsia="Calibri"/>
                      <w:lang w:val="ru-RU"/>
                    </w:rPr>
                    <w:t>_________</w:t>
                  </w:r>
                  <w:r w:rsidRPr="005A0C21">
                    <w:rPr>
                      <w:rStyle w:val="s0"/>
                      <w:rFonts w:eastAsia="Calibri"/>
                      <w:lang w:val="ru-RU"/>
                    </w:rPr>
                    <w:t>___</w:t>
                  </w:r>
                  <w:r w:rsidRPr="00AA2B97">
                    <w:rPr>
                      <w:rStyle w:val="s0"/>
                      <w:rFonts w:eastAsia="Calibri"/>
                      <w:lang w:val="ru-RU"/>
                    </w:rPr>
                    <w:t>_____</w:t>
                  </w:r>
                </w:p>
              </w:tc>
            </w:tr>
            <w:tr w:rsidR="00FB75F1" w:rsidRPr="0003635C" w14:paraId="10C5CB30" w14:textId="77777777" w:rsidTr="00E70E75">
              <w:trPr>
                <w:trHeight w:val="307"/>
              </w:trPr>
              <w:tc>
                <w:tcPr>
                  <w:tcW w:w="3592" w:type="dxa"/>
                  <w:shd w:val="clear" w:color="auto" w:fill="F2F2F2" w:themeFill="background1" w:themeFillShade="F2"/>
                  <w:vAlign w:val="center"/>
                </w:tcPr>
                <w:p w14:paraId="53DFE7CB" w14:textId="77777777" w:rsidR="00FB75F1" w:rsidRPr="00DD02CA" w:rsidRDefault="00FB75F1" w:rsidP="000B71CF">
                  <w:pPr>
                    <w:framePr w:hSpace="180" w:wrap="around" w:vAnchor="text" w:hAnchor="margin" w:x="-142" w:y="-23"/>
                    <w:widowControl w:val="0"/>
                    <w:ind w:right="-15"/>
                    <w:jc w:val="both"/>
                    <w:rPr>
                      <w:rFonts w:eastAsia="Calibri"/>
                      <w:bCs/>
                      <w:sz w:val="16"/>
                      <w:szCs w:val="16"/>
                      <w:lang w:val="kk-KZ"/>
                    </w:rPr>
                  </w:pPr>
                  <w:r w:rsidRPr="00875038">
                    <w:rPr>
                      <w:snapToGrid w:val="0"/>
                      <w:sz w:val="18"/>
                      <w:szCs w:val="18"/>
                      <w:lang w:val="kk-KZ"/>
                    </w:rPr>
                    <w:t>Наименование филиала</w:t>
                  </w:r>
                </w:p>
              </w:tc>
              <w:tc>
                <w:tcPr>
                  <w:tcW w:w="6640" w:type="dxa"/>
                  <w:shd w:val="clear" w:color="auto" w:fill="F2F2F2" w:themeFill="background1" w:themeFillShade="F2"/>
                </w:tcPr>
                <w:p w14:paraId="62D3F89E" w14:textId="77777777" w:rsidR="00FB75F1" w:rsidRDefault="00FB75F1" w:rsidP="000B71CF">
                  <w:pPr>
                    <w:framePr w:hSpace="180" w:wrap="around" w:vAnchor="text" w:hAnchor="margin" w:x="-142" w:y="-23"/>
                    <w:ind w:right="-15"/>
                    <w:rPr>
                      <w:rFonts w:eastAsia="Batang"/>
                      <w:sz w:val="18"/>
                      <w:szCs w:val="18"/>
                      <w:lang w:val="kk-KZ"/>
                    </w:rPr>
                  </w:pPr>
                </w:p>
                <w:p w14:paraId="2780AF0D" w14:textId="77777777" w:rsidR="00FB75F1" w:rsidRPr="00925CF8" w:rsidRDefault="00FB75F1" w:rsidP="000B71CF">
                  <w:pPr>
                    <w:framePr w:hSpace="180" w:wrap="around" w:vAnchor="text" w:hAnchor="margin" w:x="-142" w:y="-23"/>
                    <w:ind w:right="-15"/>
                    <w:rPr>
                      <w:rFonts w:eastAsia="Batang"/>
                      <w:sz w:val="18"/>
                      <w:szCs w:val="18"/>
                      <w:lang w:val="kk-KZ"/>
                    </w:rPr>
                  </w:pPr>
                </w:p>
              </w:tc>
            </w:tr>
            <w:tr w:rsidR="00FB75F1" w:rsidRPr="0003635C" w14:paraId="12F8C866" w14:textId="77777777" w:rsidTr="00E70E75">
              <w:trPr>
                <w:trHeight w:val="464"/>
              </w:trPr>
              <w:tc>
                <w:tcPr>
                  <w:tcW w:w="3592" w:type="dxa"/>
                  <w:shd w:val="clear" w:color="auto" w:fill="F2F2F2" w:themeFill="background1" w:themeFillShade="F2"/>
                  <w:vAlign w:val="center"/>
                </w:tcPr>
                <w:p w14:paraId="46FC4A0D" w14:textId="77777777" w:rsidR="00FB75F1" w:rsidRDefault="00FB75F1" w:rsidP="000B71CF">
                  <w:pPr>
                    <w:framePr w:hSpace="180" w:wrap="around" w:vAnchor="text" w:hAnchor="margin" w:x="-142" w:y="-23"/>
                    <w:widowControl w:val="0"/>
                    <w:ind w:right="-15"/>
                    <w:jc w:val="both"/>
                    <w:rPr>
                      <w:snapToGrid w:val="0"/>
                      <w:sz w:val="18"/>
                      <w:szCs w:val="18"/>
                      <w:lang w:val="kk-KZ"/>
                    </w:rPr>
                  </w:pPr>
                </w:p>
                <w:p w14:paraId="6ACEF12F" w14:textId="77777777" w:rsidR="00FB75F1" w:rsidRPr="00B3160F" w:rsidRDefault="00FB75F1" w:rsidP="000B71CF">
                  <w:pPr>
                    <w:framePr w:hSpace="180" w:wrap="around" w:vAnchor="text" w:hAnchor="margin" w:x="-142" w:y="-23"/>
                    <w:widowControl w:val="0"/>
                    <w:ind w:right="-15"/>
                    <w:jc w:val="both"/>
                    <w:rPr>
                      <w:snapToGrid w:val="0"/>
                      <w:sz w:val="18"/>
                      <w:szCs w:val="18"/>
                      <w:lang w:val="kk-KZ"/>
                    </w:rPr>
                  </w:pPr>
                  <w:r w:rsidRPr="00B3160F">
                    <w:rPr>
                      <w:snapToGrid w:val="0"/>
                      <w:sz w:val="18"/>
                      <w:szCs w:val="18"/>
                      <w:lang w:val="kk-KZ"/>
                    </w:rPr>
                    <w:t xml:space="preserve">Руководитель </w:t>
                  </w:r>
                </w:p>
                <w:p w14:paraId="4DC2ECC6" w14:textId="77777777" w:rsidR="00FB75F1" w:rsidRPr="008208B8" w:rsidRDefault="00FB75F1" w:rsidP="000B71CF">
                  <w:pPr>
                    <w:framePr w:hSpace="180" w:wrap="around" w:vAnchor="text" w:hAnchor="margin" w:x="-142" w:y="-23"/>
                    <w:widowControl w:val="0"/>
                    <w:ind w:right="-15"/>
                    <w:jc w:val="both"/>
                    <w:rPr>
                      <w:snapToGrid w:val="0"/>
                      <w:sz w:val="16"/>
                      <w:szCs w:val="16"/>
                      <w:lang w:val="kk-KZ"/>
                    </w:rPr>
                  </w:pPr>
                </w:p>
              </w:tc>
              <w:tc>
                <w:tcPr>
                  <w:tcW w:w="6640" w:type="dxa"/>
                  <w:shd w:val="clear" w:color="auto" w:fill="F2F2F2" w:themeFill="background1" w:themeFillShade="F2"/>
                  <w:vAlign w:val="center"/>
                </w:tcPr>
                <w:p w14:paraId="79796693" w14:textId="77777777" w:rsidR="00FB75F1" w:rsidRPr="00AA2B97" w:rsidRDefault="00FB75F1" w:rsidP="000B71CF">
                  <w:pPr>
                    <w:framePr w:hSpace="180" w:wrap="around" w:vAnchor="text" w:hAnchor="margin" w:x="-142" w:y="-23"/>
                    <w:ind w:right="-15"/>
                    <w:rPr>
                      <w:rStyle w:val="s0"/>
                      <w:rFonts w:eastAsia="Calibri"/>
                      <w:sz w:val="10"/>
                      <w:szCs w:val="10"/>
                      <w:lang w:val="ru-RU"/>
                    </w:rPr>
                  </w:pPr>
                </w:p>
                <w:p w14:paraId="2C5002BA" w14:textId="77777777" w:rsidR="00FB75F1" w:rsidRPr="007E5CE0" w:rsidRDefault="00FB75F1" w:rsidP="000B71CF">
                  <w:pPr>
                    <w:framePr w:hSpace="180" w:wrap="around" w:vAnchor="text" w:hAnchor="margin" w:x="-142" w:y="-23"/>
                    <w:spacing w:line="276" w:lineRule="auto"/>
                    <w:ind w:right="-15"/>
                    <w:rPr>
                      <w:rFonts w:eastAsia="Batang"/>
                      <w:sz w:val="10"/>
                      <w:szCs w:val="10"/>
                      <w:lang w:val="kk-KZ"/>
                    </w:rPr>
                  </w:pPr>
                  <w:r w:rsidRPr="00AA2B97">
                    <w:rPr>
                      <w:rStyle w:val="s0"/>
                      <w:rFonts w:eastAsia="Calibri"/>
                      <w:lang w:val="ru-RU"/>
                    </w:rPr>
                    <w:t>Ф.И.О. ________________</w:t>
                  </w:r>
                  <w:r w:rsidRPr="005A0C21">
                    <w:rPr>
                      <w:rStyle w:val="s0"/>
                      <w:rFonts w:eastAsia="Calibri"/>
                      <w:lang w:val="ru-RU"/>
                    </w:rPr>
                    <w:t>__</w:t>
                  </w:r>
                  <w:r w:rsidRPr="00AA2B97">
                    <w:rPr>
                      <w:rStyle w:val="s0"/>
                      <w:rFonts w:eastAsia="Calibri"/>
                      <w:lang w:val="ru-RU"/>
                    </w:rPr>
                    <w:t xml:space="preserve">______ </w:t>
                  </w:r>
                  <w:r w:rsidRPr="005A0C21">
                    <w:rPr>
                      <w:rStyle w:val="s0"/>
                      <w:rFonts w:eastAsia="Calibri"/>
                      <w:lang w:val="ru-RU"/>
                    </w:rPr>
                    <w:t xml:space="preserve">  </w:t>
                  </w:r>
                  <w:r w:rsidRPr="00AA2B97">
                    <w:rPr>
                      <w:rStyle w:val="s0"/>
                      <w:rFonts w:eastAsia="Calibri"/>
                      <w:lang w:val="ru-RU"/>
                    </w:rPr>
                    <w:t>Подпись</w:t>
                  </w:r>
                  <w:r w:rsidRPr="00B3160F">
                    <w:rPr>
                      <w:rStyle w:val="s0"/>
                      <w:rFonts w:eastAsia="Calibri"/>
                      <w:lang w:val="kk-KZ"/>
                    </w:rPr>
                    <w:t xml:space="preserve"> </w:t>
                  </w:r>
                  <w:r w:rsidRPr="00AA2B97">
                    <w:rPr>
                      <w:rStyle w:val="s0"/>
                      <w:rFonts w:eastAsia="Calibri"/>
                      <w:lang w:val="ru-RU"/>
                    </w:rPr>
                    <w:t>_________</w:t>
                  </w:r>
                  <w:r w:rsidRPr="005A0C21">
                    <w:rPr>
                      <w:rStyle w:val="s0"/>
                      <w:rFonts w:eastAsia="Calibri"/>
                      <w:lang w:val="ru-RU"/>
                    </w:rPr>
                    <w:t>___</w:t>
                  </w:r>
                  <w:r w:rsidRPr="00AA2B97">
                    <w:rPr>
                      <w:rStyle w:val="s0"/>
                      <w:rFonts w:eastAsia="Calibri"/>
                      <w:lang w:val="ru-RU"/>
                    </w:rPr>
                    <w:t>_____</w:t>
                  </w:r>
                </w:p>
              </w:tc>
            </w:tr>
          </w:tbl>
          <w:p w14:paraId="47297C67" w14:textId="77777777" w:rsidR="00655423" w:rsidRPr="00A56723" w:rsidRDefault="00655423" w:rsidP="00E70E75">
            <w:pPr>
              <w:ind w:right="-15"/>
              <w:jc w:val="center"/>
              <w:rPr>
                <w:rStyle w:val="s0"/>
                <w:rFonts w:eastAsia="Calibri"/>
                <w:i/>
                <w:lang w:val="ru-RU"/>
              </w:rPr>
            </w:pPr>
          </w:p>
        </w:tc>
        <w:tc>
          <w:tcPr>
            <w:tcW w:w="339" w:type="dxa"/>
          </w:tcPr>
          <w:p w14:paraId="048740F3" w14:textId="77777777" w:rsidR="00655423" w:rsidRPr="00C07D29" w:rsidRDefault="00655423" w:rsidP="00E70E75">
            <w:pPr>
              <w:tabs>
                <w:tab w:val="left" w:pos="1449"/>
              </w:tabs>
              <w:spacing w:line="276" w:lineRule="auto"/>
              <w:jc w:val="both"/>
              <w:rPr>
                <w:rFonts w:eastAsia="Calibri"/>
                <w:sz w:val="20"/>
                <w:szCs w:val="20"/>
                <w:lang w:val="ru-RU"/>
              </w:rPr>
            </w:pPr>
          </w:p>
        </w:tc>
        <w:tc>
          <w:tcPr>
            <w:tcW w:w="222" w:type="dxa"/>
          </w:tcPr>
          <w:p w14:paraId="51371A77" w14:textId="77777777" w:rsidR="00655423" w:rsidRPr="00A56723" w:rsidRDefault="00655423" w:rsidP="00E70E75">
            <w:pPr>
              <w:jc w:val="center"/>
              <w:rPr>
                <w:rStyle w:val="s0"/>
                <w:rFonts w:eastAsia="Calibri"/>
                <w:lang w:val="ru-RU" w:eastAsia="en-US"/>
              </w:rPr>
            </w:pPr>
          </w:p>
        </w:tc>
      </w:tr>
    </w:tbl>
    <w:p w14:paraId="650B8FE2" w14:textId="4D5FE946" w:rsidR="21D38BB0" w:rsidRDefault="21D38BB0" w:rsidP="21D38BB0">
      <w:pPr>
        <w:ind w:left="3540"/>
        <w:jc w:val="right"/>
        <w:rPr>
          <w:sz w:val="22"/>
          <w:szCs w:val="22"/>
          <w:lang w:val="ru-RU"/>
        </w:rPr>
      </w:pPr>
    </w:p>
    <w:p w14:paraId="0D31F73A" w14:textId="18806885" w:rsidR="21D38BB0" w:rsidRDefault="21D38BB0" w:rsidP="21D38BB0">
      <w:pPr>
        <w:ind w:left="3540"/>
        <w:jc w:val="right"/>
        <w:rPr>
          <w:sz w:val="22"/>
          <w:szCs w:val="22"/>
          <w:lang w:val="ru-RU"/>
        </w:rPr>
      </w:pPr>
    </w:p>
    <w:p w14:paraId="488D4CDE" w14:textId="3D367A35" w:rsidR="21D38BB0" w:rsidRDefault="21D38BB0" w:rsidP="21D38BB0">
      <w:pPr>
        <w:ind w:left="3540"/>
        <w:jc w:val="right"/>
        <w:rPr>
          <w:sz w:val="22"/>
          <w:szCs w:val="22"/>
          <w:lang w:val="ru-RU"/>
        </w:rPr>
      </w:pPr>
    </w:p>
    <w:p w14:paraId="2E500C74" w14:textId="1829697E" w:rsidR="00FF0AB3" w:rsidRDefault="00FF0AB3" w:rsidP="591A0C97">
      <w:pPr>
        <w:ind w:left="3540"/>
        <w:jc w:val="right"/>
        <w:rPr>
          <w:sz w:val="22"/>
          <w:szCs w:val="22"/>
          <w:lang w:val="ru-RU"/>
        </w:rPr>
      </w:pPr>
    </w:p>
    <w:p w14:paraId="2B901085" w14:textId="77777777" w:rsidR="00D47281" w:rsidRDefault="00D47281" w:rsidP="591A0C97">
      <w:pPr>
        <w:ind w:left="3540"/>
        <w:jc w:val="right"/>
        <w:rPr>
          <w:sz w:val="22"/>
          <w:szCs w:val="22"/>
          <w:lang w:val="ru-RU"/>
        </w:rPr>
      </w:pPr>
    </w:p>
    <w:p w14:paraId="50D6942F" w14:textId="77777777" w:rsidR="00D47281" w:rsidRDefault="00D47281" w:rsidP="591A0C97">
      <w:pPr>
        <w:ind w:left="3540"/>
        <w:jc w:val="right"/>
        <w:rPr>
          <w:sz w:val="22"/>
          <w:szCs w:val="22"/>
          <w:lang w:val="ru-RU"/>
        </w:rPr>
      </w:pPr>
    </w:p>
    <w:p w14:paraId="52FFAF0E" w14:textId="77777777" w:rsidR="00D47281" w:rsidRDefault="00D47281" w:rsidP="591A0C97">
      <w:pPr>
        <w:ind w:left="3540"/>
        <w:jc w:val="right"/>
        <w:rPr>
          <w:sz w:val="22"/>
          <w:szCs w:val="22"/>
          <w:lang w:val="ru-RU"/>
        </w:rPr>
      </w:pPr>
    </w:p>
    <w:p w14:paraId="35EBA013" w14:textId="77777777" w:rsidR="00D47281" w:rsidRDefault="00D47281" w:rsidP="591A0C97">
      <w:pPr>
        <w:ind w:left="3540"/>
        <w:jc w:val="right"/>
        <w:rPr>
          <w:sz w:val="22"/>
          <w:szCs w:val="22"/>
          <w:lang w:val="ru-RU"/>
        </w:rPr>
      </w:pPr>
    </w:p>
    <w:p w14:paraId="2B68D9A3" w14:textId="77777777" w:rsidR="00D47281" w:rsidRDefault="00D47281" w:rsidP="591A0C97">
      <w:pPr>
        <w:ind w:left="3540"/>
        <w:jc w:val="right"/>
        <w:rPr>
          <w:sz w:val="22"/>
          <w:szCs w:val="22"/>
          <w:lang w:val="ru-RU"/>
        </w:rPr>
      </w:pPr>
    </w:p>
    <w:p w14:paraId="707208CB" w14:textId="77777777" w:rsidR="00D47281" w:rsidRDefault="00D47281" w:rsidP="591A0C97">
      <w:pPr>
        <w:ind w:left="3540"/>
        <w:jc w:val="right"/>
        <w:rPr>
          <w:sz w:val="22"/>
          <w:szCs w:val="22"/>
          <w:lang w:val="ru-RU"/>
        </w:rPr>
      </w:pPr>
    </w:p>
    <w:p w14:paraId="61C857FE" w14:textId="77777777" w:rsidR="00D47281" w:rsidRDefault="00D47281" w:rsidP="591A0C97">
      <w:pPr>
        <w:ind w:left="3540"/>
        <w:jc w:val="right"/>
        <w:rPr>
          <w:sz w:val="22"/>
          <w:szCs w:val="22"/>
          <w:lang w:val="ru-RU"/>
        </w:rPr>
      </w:pPr>
    </w:p>
    <w:p w14:paraId="5DE49C0A" w14:textId="77777777" w:rsidR="00D47281" w:rsidRDefault="00D47281" w:rsidP="591A0C97">
      <w:pPr>
        <w:ind w:left="3540"/>
        <w:jc w:val="right"/>
        <w:rPr>
          <w:sz w:val="22"/>
          <w:szCs w:val="22"/>
          <w:lang w:val="ru-RU"/>
        </w:rPr>
      </w:pPr>
    </w:p>
    <w:p w14:paraId="264313A3" w14:textId="77777777" w:rsidR="00D47281" w:rsidRDefault="00D47281" w:rsidP="591A0C97">
      <w:pPr>
        <w:ind w:left="3540"/>
        <w:jc w:val="right"/>
        <w:rPr>
          <w:sz w:val="22"/>
          <w:szCs w:val="22"/>
          <w:lang w:val="ru-RU"/>
        </w:rPr>
      </w:pPr>
    </w:p>
    <w:p w14:paraId="76550C2F" w14:textId="77777777" w:rsidR="00D47281" w:rsidRDefault="00D47281" w:rsidP="591A0C97">
      <w:pPr>
        <w:ind w:left="3540"/>
        <w:jc w:val="right"/>
        <w:rPr>
          <w:sz w:val="22"/>
          <w:szCs w:val="22"/>
          <w:lang w:val="ru-RU"/>
        </w:rPr>
      </w:pPr>
    </w:p>
    <w:p w14:paraId="37C15B37" w14:textId="77777777" w:rsidR="00D47281" w:rsidRDefault="00D47281" w:rsidP="591A0C97">
      <w:pPr>
        <w:ind w:left="3540"/>
        <w:jc w:val="right"/>
        <w:rPr>
          <w:sz w:val="22"/>
          <w:szCs w:val="22"/>
          <w:lang w:val="ru-RU"/>
        </w:rPr>
      </w:pPr>
    </w:p>
    <w:p w14:paraId="0FD51570" w14:textId="77777777" w:rsidR="00D47281" w:rsidRDefault="00D47281" w:rsidP="591A0C97">
      <w:pPr>
        <w:ind w:left="3540"/>
        <w:jc w:val="right"/>
        <w:rPr>
          <w:sz w:val="22"/>
          <w:szCs w:val="22"/>
          <w:lang w:val="ru-RU"/>
        </w:rPr>
      </w:pPr>
    </w:p>
    <w:p w14:paraId="02915484" w14:textId="60A665DC" w:rsidR="00FF0AB3" w:rsidRDefault="00FF0AB3" w:rsidP="591A0C97">
      <w:pPr>
        <w:rPr>
          <w:lang w:val="ru-RU"/>
        </w:rPr>
      </w:pPr>
    </w:p>
    <w:p w14:paraId="5C57342B" w14:textId="492784B9" w:rsidR="009F557F" w:rsidRPr="00347B2C" w:rsidRDefault="00AC13D7" w:rsidP="00347B2C">
      <w:pPr>
        <w:pStyle w:val="3"/>
        <w:jc w:val="right"/>
        <w:rPr>
          <w:rFonts w:ascii="Times New Roman" w:hAnsi="Times New Roman" w:cs="Times New Roman"/>
          <w:color w:val="auto"/>
          <w:lang w:val="ru-RU"/>
        </w:rPr>
      </w:pPr>
      <w:r>
        <w:rPr>
          <w:noProof/>
          <w:lang w:val="ru-RU" w:eastAsia="ru-RU"/>
        </w:rPr>
        <w:lastRenderedPageBreak/>
        <w:drawing>
          <wp:anchor distT="0" distB="0" distL="114300" distR="114300" simplePos="0" relativeHeight="251665449" behindDoc="1" locked="0" layoutInCell="1" allowOverlap="1" wp14:anchorId="0C1B9B81" wp14:editId="12A5F873">
            <wp:simplePos x="0" y="0"/>
            <wp:positionH relativeFrom="margin">
              <wp:align>left</wp:align>
            </wp:positionH>
            <wp:positionV relativeFrom="paragraph">
              <wp:posOffset>8890</wp:posOffset>
            </wp:positionV>
            <wp:extent cx="1685499" cy="593632"/>
            <wp:effectExtent l="0" t="0" r="0" b="0"/>
            <wp:wrapTight wrapText="bothSides">
              <wp:wrapPolygon edited="0">
                <wp:start x="0" y="0"/>
                <wp:lineTo x="0" y="20814"/>
                <wp:lineTo x="21242" y="20814"/>
                <wp:lineTo x="21242" y="0"/>
                <wp:lineTo x="0" y="0"/>
              </wp:wrapPolygon>
            </wp:wrapTight>
            <wp:docPr id="7" name="Рисунок 2"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5499" cy="593632"/>
                    </a:xfrm>
                    <a:prstGeom prst="rect">
                      <a:avLst/>
                    </a:prstGeom>
                  </pic:spPr>
                </pic:pic>
              </a:graphicData>
            </a:graphic>
          </wp:anchor>
        </w:drawing>
      </w:r>
      <w:r w:rsidR="591A0C97" w:rsidRPr="591A0C97">
        <w:rPr>
          <w:rFonts w:ascii="Times New Roman" w:hAnsi="Times New Roman" w:cs="Times New Roman"/>
          <w:color w:val="auto"/>
          <w:lang w:val="ru-RU"/>
        </w:rPr>
        <w:t>Приложение 6</w:t>
      </w:r>
    </w:p>
    <w:p w14:paraId="1402F6A4" w14:textId="77777777" w:rsidR="00347B2C" w:rsidRPr="00347B2C" w:rsidRDefault="00347B2C" w:rsidP="00347B2C">
      <w:pPr>
        <w:jc w:val="right"/>
        <w:rPr>
          <w:rFonts w:eastAsiaTheme="majorEastAsia"/>
          <w:lang w:val="ru-RU"/>
        </w:rPr>
      </w:pPr>
      <w:r w:rsidRPr="00347B2C">
        <w:rPr>
          <w:rFonts w:eastAsiaTheme="majorEastAsia"/>
          <w:lang w:val="ru-RU"/>
        </w:rPr>
        <w:t>к Договору присоединения на обслуживание</w:t>
      </w:r>
    </w:p>
    <w:p w14:paraId="26EEFC4B" w14:textId="77777777" w:rsidR="00347B2C" w:rsidRPr="00347B2C" w:rsidRDefault="00347B2C" w:rsidP="00514552">
      <w:pPr>
        <w:jc w:val="right"/>
        <w:rPr>
          <w:rFonts w:eastAsiaTheme="majorEastAsia"/>
          <w:lang w:val="ru-RU"/>
        </w:rPr>
      </w:pPr>
      <w:r>
        <w:rPr>
          <w:rFonts w:eastAsiaTheme="majorEastAsia"/>
          <w:lang w:val="ru-RU"/>
        </w:rPr>
        <w:t>в системе</w:t>
      </w:r>
      <w:r w:rsidRPr="00347B2C">
        <w:rPr>
          <w:rFonts w:eastAsiaTheme="majorEastAsia"/>
          <w:lang w:val="ru-RU"/>
        </w:rPr>
        <w:t xml:space="preserve"> «Onlinebank HALYK»</w:t>
      </w:r>
    </w:p>
    <w:p w14:paraId="03B94F49" w14:textId="77777777" w:rsidR="00D30C5F" w:rsidRPr="00B47258" w:rsidRDefault="00D30C5F" w:rsidP="00D30C5F">
      <w:pPr>
        <w:jc w:val="right"/>
        <w:rPr>
          <w:sz w:val="18"/>
          <w:szCs w:val="18"/>
          <w:lang w:val="ru-RU"/>
        </w:rPr>
      </w:pPr>
    </w:p>
    <w:p w14:paraId="6D846F5D" w14:textId="77777777" w:rsidR="00D30C5F" w:rsidRPr="00B47258" w:rsidRDefault="00D30C5F" w:rsidP="00D30C5F">
      <w:pPr>
        <w:rPr>
          <w:b/>
          <w:sz w:val="18"/>
          <w:szCs w:val="18"/>
          <w:lang w:val="ru-RU"/>
        </w:rPr>
      </w:pPr>
    </w:p>
    <w:p w14:paraId="7399C3CB" w14:textId="77777777" w:rsidR="00D30C5F" w:rsidRPr="004E4711" w:rsidRDefault="00D30C5F" w:rsidP="00347B2C">
      <w:pPr>
        <w:jc w:val="center"/>
        <w:rPr>
          <w:b/>
          <w:sz w:val="22"/>
          <w:szCs w:val="22"/>
          <w:lang w:val="ru-RU"/>
        </w:rPr>
      </w:pPr>
      <w:r w:rsidRPr="004E4711">
        <w:rPr>
          <w:b/>
          <w:sz w:val="22"/>
          <w:szCs w:val="22"/>
          <w:lang w:val="ru-RU"/>
        </w:rPr>
        <w:t>АКТ ПРИЕМА-ПЕРЕДАЧИ</w:t>
      </w:r>
    </w:p>
    <w:p w14:paraId="62F015AF" w14:textId="77777777" w:rsidR="00D30C5F" w:rsidRPr="00B47258" w:rsidRDefault="00D30C5F" w:rsidP="00D30C5F">
      <w:pPr>
        <w:rPr>
          <w:sz w:val="18"/>
          <w:szCs w:val="18"/>
          <w:lang w:val="ru-RU"/>
        </w:rPr>
      </w:pPr>
    </w:p>
    <w:p w14:paraId="1B15DD1D" w14:textId="77777777" w:rsidR="00D30C5F" w:rsidRPr="00B47258" w:rsidRDefault="00D30C5F" w:rsidP="00D30C5F">
      <w:pPr>
        <w:jc w:val="center"/>
        <w:rPr>
          <w:sz w:val="18"/>
          <w:szCs w:val="18"/>
          <w:lang w:val="kk-KZ"/>
        </w:rPr>
      </w:pPr>
    </w:p>
    <w:p w14:paraId="6E681184" w14:textId="77777777" w:rsidR="00D30C5F" w:rsidRPr="00B47258" w:rsidRDefault="00D30C5F" w:rsidP="00D30C5F">
      <w:pPr>
        <w:jc w:val="center"/>
        <w:rPr>
          <w:sz w:val="18"/>
          <w:szCs w:val="18"/>
          <w:lang w:val="kk-KZ"/>
        </w:rPr>
      </w:pPr>
    </w:p>
    <w:p w14:paraId="388CC0E7" w14:textId="77777777" w:rsidR="00D30C5F" w:rsidRPr="00B47258" w:rsidRDefault="00D30C5F" w:rsidP="00612A58">
      <w:pPr>
        <w:spacing w:line="276" w:lineRule="auto"/>
        <w:jc w:val="both"/>
        <w:rPr>
          <w:noProof/>
          <w:sz w:val="18"/>
          <w:szCs w:val="18"/>
          <w:lang w:val="kk-KZ"/>
        </w:rPr>
      </w:pPr>
      <w:r w:rsidRPr="00B47258">
        <w:rPr>
          <w:sz w:val="18"/>
          <w:szCs w:val="18"/>
          <w:lang w:val="kk-KZ"/>
        </w:rPr>
        <w:t xml:space="preserve">г.___________________                                                                                                                                       «_____»_____________20____г.                                                             </w:t>
      </w:r>
    </w:p>
    <w:p w14:paraId="230165FA" w14:textId="77777777" w:rsidR="00D30C5F" w:rsidRPr="00B47258" w:rsidRDefault="00D30C5F" w:rsidP="00D30C5F">
      <w:pPr>
        <w:jc w:val="both"/>
        <w:rPr>
          <w:noProof/>
          <w:sz w:val="18"/>
          <w:szCs w:val="18"/>
          <w:lang w:val="kk-KZ"/>
        </w:rPr>
      </w:pPr>
    </w:p>
    <w:p w14:paraId="4C7DEAE6" w14:textId="67D0E8DE" w:rsidR="00D30C5F" w:rsidRPr="00165617" w:rsidRDefault="00D30C5F" w:rsidP="00D30C5F">
      <w:pPr>
        <w:ind w:firstLine="540"/>
        <w:jc w:val="both"/>
        <w:rPr>
          <w:noProof/>
          <w:lang w:val="kk-KZ"/>
        </w:rPr>
      </w:pPr>
      <w:r w:rsidRPr="00165617">
        <w:rPr>
          <w:lang w:val="ru-RU"/>
        </w:rPr>
        <w:t>Мы, нижеподписавшиеся, подтверждаем передачу</w:t>
      </w:r>
      <w:r w:rsidRPr="00165617">
        <w:rPr>
          <w:noProof/>
          <w:lang w:val="kk-KZ"/>
        </w:rPr>
        <w:t xml:space="preserve"> Устройств</w:t>
      </w:r>
      <w:r w:rsidR="00F311F8" w:rsidRPr="00165617">
        <w:rPr>
          <w:noProof/>
          <w:lang w:val="kk-KZ"/>
        </w:rPr>
        <w:t>,</w:t>
      </w:r>
      <w:r w:rsidRPr="00165617">
        <w:rPr>
          <w:noProof/>
          <w:lang w:val="kk-KZ"/>
        </w:rPr>
        <w:t xml:space="preserve"> указаных в заявлении на подключение клиента к системе</w:t>
      </w:r>
      <w:r w:rsidRPr="00165617">
        <w:rPr>
          <w:lang w:val="ru-RU"/>
        </w:rPr>
        <w:t xml:space="preserve"> </w:t>
      </w:r>
      <w:r w:rsidRPr="00165617">
        <w:t>Onlinebank</w:t>
      </w:r>
      <w:r w:rsidRPr="00165617">
        <w:rPr>
          <w:lang w:val="ru-RU"/>
        </w:rPr>
        <w:t xml:space="preserve"> </w:t>
      </w:r>
      <w:r w:rsidRPr="00165617">
        <w:t>HALYK</w:t>
      </w:r>
      <w:r w:rsidR="00A42658" w:rsidRPr="00165617">
        <w:rPr>
          <w:lang w:val="ru-RU"/>
        </w:rPr>
        <w:t xml:space="preserve"> </w:t>
      </w:r>
      <w:r w:rsidRPr="00165617">
        <w:rPr>
          <w:lang w:val="ru-RU"/>
        </w:rPr>
        <w:t>верси</w:t>
      </w:r>
      <w:r w:rsidR="00207B9F">
        <w:rPr>
          <w:lang w:val="ru-RU"/>
        </w:rPr>
        <w:t>и</w:t>
      </w:r>
      <w:r w:rsidRPr="00165617">
        <w:rPr>
          <w:lang w:val="ru-RU"/>
        </w:rPr>
        <w:t xml:space="preserve"> </w:t>
      </w:r>
      <w:r w:rsidRPr="00165617">
        <w:t>Business</w:t>
      </w:r>
      <w:r w:rsidR="00A42658" w:rsidRPr="00165617">
        <w:rPr>
          <w:lang w:val="ru-RU"/>
        </w:rPr>
        <w:t xml:space="preserve"> (далее – Система)</w:t>
      </w:r>
      <w:r w:rsidRPr="00165617">
        <w:rPr>
          <w:noProof/>
          <w:lang w:val="kk-KZ"/>
        </w:rPr>
        <w:t xml:space="preserve">, согласно Приложению </w:t>
      </w:r>
      <w:r w:rsidR="00D47281">
        <w:rPr>
          <w:noProof/>
          <w:lang w:val="kk-KZ"/>
        </w:rPr>
        <w:t xml:space="preserve">2 </w:t>
      </w:r>
      <w:r w:rsidRPr="00165617">
        <w:rPr>
          <w:noProof/>
          <w:lang w:val="kk-KZ"/>
        </w:rPr>
        <w:t xml:space="preserve">к </w:t>
      </w:r>
      <w:r w:rsidR="00807A66" w:rsidRPr="00165617">
        <w:rPr>
          <w:noProof/>
          <w:lang w:val="kk-KZ"/>
        </w:rPr>
        <w:t xml:space="preserve">Договору </w:t>
      </w:r>
      <w:r w:rsidR="00A42658" w:rsidRPr="00165617">
        <w:rPr>
          <w:noProof/>
          <w:lang w:val="kk-KZ"/>
        </w:rPr>
        <w:t>(</w:t>
      </w:r>
      <w:r w:rsidR="00A42658" w:rsidRPr="00165617">
        <w:rPr>
          <w:noProof/>
          <w:lang w:val="ru-RU"/>
        </w:rPr>
        <w:t>далее – Приложение)</w:t>
      </w:r>
      <w:r w:rsidRPr="00165617">
        <w:rPr>
          <w:noProof/>
          <w:lang w:val="kk-KZ"/>
        </w:rPr>
        <w:t xml:space="preserve">. </w:t>
      </w:r>
    </w:p>
    <w:p w14:paraId="7CB33CA5" w14:textId="77777777" w:rsidR="00D30C5F" w:rsidRPr="00B47258" w:rsidRDefault="00D30C5F" w:rsidP="00D30C5F">
      <w:pPr>
        <w:ind w:firstLine="540"/>
        <w:jc w:val="both"/>
        <w:rPr>
          <w:noProof/>
          <w:sz w:val="18"/>
          <w:szCs w:val="18"/>
          <w:lang w:val="kk-KZ"/>
        </w:rPr>
      </w:pPr>
    </w:p>
    <w:p w14:paraId="06FA5DFA" w14:textId="77777777" w:rsidR="00D30C5F" w:rsidRPr="00165617" w:rsidRDefault="00D30C5F" w:rsidP="00D30C5F">
      <w:pPr>
        <w:ind w:firstLine="540"/>
        <w:jc w:val="both"/>
        <w:rPr>
          <w:noProof/>
          <w:lang w:val="kk-KZ"/>
        </w:rPr>
      </w:pPr>
      <w:r w:rsidRPr="00165617">
        <w:rPr>
          <w:noProof/>
          <w:lang w:val="kk-KZ"/>
        </w:rPr>
        <w:t>Ключевой носитель</w:t>
      </w:r>
      <w:r w:rsidRPr="00B47258">
        <w:rPr>
          <w:noProof/>
          <w:sz w:val="18"/>
          <w:szCs w:val="18"/>
          <w:lang w:val="kk-KZ"/>
        </w:rPr>
        <w:t xml:space="preserve"> </w:t>
      </w:r>
      <w:r w:rsidRPr="00B47258">
        <w:rPr>
          <w:noProof/>
          <w:sz w:val="18"/>
          <w:szCs w:val="18"/>
          <w:lang w:val="kk-KZ"/>
        </w:rPr>
        <w:tab/>
      </w:r>
      <w:r w:rsidRPr="00B47258">
        <w:rPr>
          <w:noProof/>
          <w:sz w:val="18"/>
          <w:szCs w:val="18"/>
          <w:lang w:val="kk-KZ"/>
        </w:rPr>
        <w:tab/>
        <w:t>____</w:t>
      </w:r>
      <w:r w:rsidR="00165617">
        <w:rPr>
          <w:noProof/>
          <w:sz w:val="18"/>
          <w:szCs w:val="18"/>
          <w:lang w:val="kk-KZ"/>
        </w:rPr>
        <w:t>__</w:t>
      </w:r>
      <w:r w:rsidRPr="00B47258">
        <w:rPr>
          <w:noProof/>
          <w:sz w:val="18"/>
          <w:szCs w:val="18"/>
          <w:lang w:val="kk-KZ"/>
        </w:rPr>
        <w:t xml:space="preserve">_ </w:t>
      </w:r>
      <w:r w:rsidRPr="00165617">
        <w:rPr>
          <w:noProof/>
          <w:lang w:val="kk-KZ"/>
        </w:rPr>
        <w:t>шт.</w:t>
      </w:r>
    </w:p>
    <w:p w14:paraId="17414610" w14:textId="77777777" w:rsidR="00D30C5F" w:rsidRPr="00165617" w:rsidRDefault="00D30C5F" w:rsidP="00D30C5F">
      <w:pPr>
        <w:ind w:firstLine="540"/>
        <w:jc w:val="both"/>
        <w:rPr>
          <w:noProof/>
          <w:lang w:val="kk-KZ"/>
        </w:rPr>
      </w:pPr>
    </w:p>
    <w:p w14:paraId="69D910A2" w14:textId="32A3EFC8" w:rsidR="00D30C5F" w:rsidRPr="00165617" w:rsidRDefault="00D30C5F" w:rsidP="0060015E">
      <w:pPr>
        <w:spacing w:line="276" w:lineRule="auto"/>
        <w:ind w:firstLine="540"/>
        <w:jc w:val="both"/>
        <w:rPr>
          <w:noProof/>
          <w:lang w:val="kk-KZ"/>
        </w:rPr>
      </w:pPr>
      <w:r w:rsidRPr="00165617">
        <w:rPr>
          <w:noProof/>
          <w:lang w:val="kk-KZ"/>
        </w:rPr>
        <w:t>Картридер</w:t>
      </w:r>
      <w:r w:rsidRPr="00165617">
        <w:rPr>
          <w:noProof/>
          <w:lang w:val="kk-KZ"/>
        </w:rPr>
        <w:tab/>
      </w:r>
      <w:r w:rsidRPr="00165617">
        <w:rPr>
          <w:noProof/>
          <w:lang w:val="kk-KZ"/>
        </w:rPr>
        <w:tab/>
      </w:r>
      <w:r w:rsidRPr="00165617">
        <w:rPr>
          <w:noProof/>
          <w:lang w:val="kk-KZ"/>
        </w:rPr>
        <w:tab/>
      </w:r>
      <w:r w:rsidR="00CF4591">
        <w:rPr>
          <w:noProof/>
          <w:lang w:val="kk-KZ"/>
        </w:rPr>
        <w:tab/>
      </w:r>
      <w:r w:rsidRPr="00165617">
        <w:rPr>
          <w:noProof/>
          <w:lang w:val="kk-KZ"/>
        </w:rPr>
        <w:t>_____ шт.</w:t>
      </w:r>
    </w:p>
    <w:p w14:paraId="781DF2CB" w14:textId="77777777" w:rsidR="00D30C5F" w:rsidRPr="00165617" w:rsidRDefault="00D30C5F" w:rsidP="00D30C5F">
      <w:pPr>
        <w:ind w:firstLine="540"/>
        <w:jc w:val="both"/>
        <w:rPr>
          <w:noProof/>
          <w:lang w:val="kk-KZ"/>
        </w:rPr>
      </w:pPr>
    </w:p>
    <w:p w14:paraId="57152DE0" w14:textId="77777777" w:rsidR="00D30C5F" w:rsidRPr="00165617" w:rsidRDefault="00D30C5F" w:rsidP="00165617">
      <w:pPr>
        <w:spacing w:line="276" w:lineRule="auto"/>
        <w:ind w:firstLine="567"/>
        <w:jc w:val="both"/>
        <w:rPr>
          <w:noProof/>
          <w:lang w:val="ru-RU"/>
        </w:rPr>
      </w:pPr>
      <w:r w:rsidRPr="00165617">
        <w:rPr>
          <w:noProof/>
          <w:lang w:val="kk-KZ"/>
        </w:rPr>
        <w:t>Устройство eToken P</w:t>
      </w:r>
      <w:r w:rsidRPr="00165617">
        <w:rPr>
          <w:noProof/>
        </w:rPr>
        <w:t>ASS</w:t>
      </w:r>
      <w:r w:rsidRPr="00165617">
        <w:rPr>
          <w:noProof/>
          <w:lang w:val="ru-RU"/>
        </w:rPr>
        <w:tab/>
        <w:t>_____ шт.</w:t>
      </w:r>
    </w:p>
    <w:p w14:paraId="16788234" w14:textId="77777777" w:rsidR="00D30C5F" w:rsidRPr="00B47258" w:rsidRDefault="00D30C5F" w:rsidP="00D30C5F">
      <w:pPr>
        <w:jc w:val="both"/>
        <w:rPr>
          <w:noProof/>
          <w:sz w:val="18"/>
          <w:szCs w:val="18"/>
          <w:lang w:val="kk-KZ"/>
        </w:rPr>
      </w:pPr>
      <w:r w:rsidRPr="00B47258">
        <w:rPr>
          <w:noProof/>
          <w:sz w:val="18"/>
          <w:szCs w:val="18"/>
          <w:lang w:val="kk-KZ"/>
        </w:rPr>
        <w:tab/>
      </w:r>
    </w:p>
    <w:p w14:paraId="54C1548E" w14:textId="77777777" w:rsidR="00E90F28" w:rsidRPr="003B5D92" w:rsidRDefault="00E90F28" w:rsidP="00E90F28">
      <w:pPr>
        <w:ind w:right="-1"/>
        <w:rPr>
          <w:sz w:val="10"/>
          <w:szCs w:val="10"/>
          <w:lang w:val="ru-RU"/>
        </w:rPr>
      </w:pPr>
      <w:r w:rsidRPr="003B5D92">
        <w:rPr>
          <w:b/>
          <w:sz w:val="22"/>
          <w:szCs w:val="22"/>
          <w:lang w:val="ru-RU"/>
        </w:rPr>
        <w:t>Наименование Клиента:</w:t>
      </w:r>
      <w:r w:rsidRPr="003B5D92">
        <w:rPr>
          <w:sz w:val="22"/>
          <w:szCs w:val="22"/>
          <w:lang w:val="ru-RU"/>
        </w:rPr>
        <w:t>______________________________________________________________________</w:t>
      </w:r>
      <w:r w:rsidRPr="003B5D92">
        <w:rPr>
          <w:sz w:val="22"/>
          <w:szCs w:val="22"/>
          <w:lang w:val="ru-RU"/>
        </w:rPr>
        <w:tab/>
      </w:r>
    </w:p>
    <w:p w14:paraId="22F3E24B" w14:textId="77777777" w:rsidR="00D30C5F" w:rsidRPr="003B5D92" w:rsidRDefault="00E90F28" w:rsidP="00E90F28">
      <w:pPr>
        <w:spacing w:before="60"/>
        <w:jc w:val="both"/>
        <w:rPr>
          <w:noProof/>
          <w:sz w:val="22"/>
          <w:szCs w:val="22"/>
          <w:lang w:val="kk-KZ"/>
        </w:rPr>
      </w:pPr>
      <w:r w:rsidRPr="003B5D92">
        <w:rPr>
          <w:b/>
          <w:sz w:val="22"/>
          <w:szCs w:val="22"/>
          <w:lang w:val="ru-RU"/>
        </w:rPr>
        <w:t xml:space="preserve">БИН/ИИН: </w:t>
      </w:r>
      <w:r w:rsidRPr="003B5D92">
        <w:rPr>
          <w:sz w:val="22"/>
          <w:szCs w:val="22"/>
          <w:lang w:val="ru-RU"/>
        </w:rPr>
        <w:t>________________________________</w:t>
      </w:r>
      <w:r w:rsidRPr="003B5D92">
        <w:rPr>
          <w:i/>
          <w:sz w:val="22"/>
          <w:szCs w:val="22"/>
          <w:lang w:val="ru-RU"/>
        </w:rPr>
        <w:t>__________</w:t>
      </w:r>
      <w:r w:rsidR="00D30C5F" w:rsidRPr="003B5D92">
        <w:rPr>
          <w:noProof/>
          <w:sz w:val="22"/>
          <w:szCs w:val="22"/>
          <w:lang w:val="kk-KZ"/>
        </w:rPr>
        <w:tab/>
      </w:r>
    </w:p>
    <w:p w14:paraId="6DADA095" w14:textId="77777777" w:rsidR="00165617" w:rsidRPr="003B5D92" w:rsidRDefault="00165617" w:rsidP="00165617">
      <w:pPr>
        <w:spacing w:before="120" w:line="276" w:lineRule="auto"/>
        <w:jc w:val="both"/>
        <w:rPr>
          <w:rStyle w:val="s0"/>
          <w:rFonts w:ascii="Times New Roman" w:eastAsia="Calibri" w:hAnsi="Times New Roman"/>
          <w:b/>
          <w:sz w:val="22"/>
          <w:szCs w:val="22"/>
          <w:lang w:val="ru-RU"/>
        </w:rPr>
      </w:pPr>
      <w:r w:rsidRPr="003B5D92">
        <w:rPr>
          <w:rStyle w:val="s0"/>
          <w:rFonts w:ascii="Times New Roman" w:eastAsia="Calibri" w:hAnsi="Times New Roman"/>
          <w:b/>
          <w:sz w:val="22"/>
          <w:szCs w:val="22"/>
          <w:lang w:val="ru-RU"/>
        </w:rPr>
        <w:t>Данные уполномоченного лица</w:t>
      </w:r>
      <w:r w:rsidR="003B5D92" w:rsidRPr="003B5D92">
        <w:rPr>
          <w:rStyle w:val="s0"/>
          <w:rFonts w:ascii="Times New Roman" w:eastAsia="Calibri" w:hAnsi="Times New Roman"/>
          <w:b/>
          <w:sz w:val="22"/>
          <w:szCs w:val="22"/>
          <w:lang w:val="ru-RU"/>
        </w:rPr>
        <w:t xml:space="preserve"> Клиента</w:t>
      </w:r>
      <w:r w:rsidRPr="003B5D92">
        <w:rPr>
          <w:rStyle w:val="s0"/>
          <w:rFonts w:ascii="Times New Roman" w:eastAsia="Calibri" w:hAnsi="Times New Roman"/>
          <w:b/>
          <w:sz w:val="22"/>
          <w:szCs w:val="22"/>
          <w:lang w:val="ru-RU"/>
        </w:rPr>
        <w:t>:</w:t>
      </w:r>
    </w:p>
    <w:p w14:paraId="0B7573F6" w14:textId="77777777" w:rsidR="00165617" w:rsidRPr="003B5D92" w:rsidRDefault="00165617" w:rsidP="00165617">
      <w:pPr>
        <w:spacing w:before="120" w:line="276" w:lineRule="auto"/>
        <w:jc w:val="both"/>
        <w:rPr>
          <w:rStyle w:val="s0"/>
          <w:rFonts w:ascii="Times New Roman" w:eastAsia="Calibri" w:hAnsi="Times New Roman"/>
          <w:sz w:val="24"/>
          <w:szCs w:val="24"/>
          <w:lang w:val="ru-RU"/>
        </w:rPr>
      </w:pPr>
      <w:r w:rsidRPr="003B5D92">
        <w:rPr>
          <w:rStyle w:val="s0"/>
          <w:rFonts w:ascii="Times New Roman" w:eastAsia="Calibri" w:hAnsi="Times New Roman"/>
          <w:sz w:val="24"/>
          <w:szCs w:val="24"/>
          <w:lang w:val="ru-RU"/>
        </w:rPr>
        <w:t>Фамилия__________________________________</w:t>
      </w:r>
      <w:r w:rsidR="003B5D92" w:rsidRPr="003B5D92">
        <w:rPr>
          <w:rStyle w:val="s0"/>
          <w:rFonts w:ascii="Times New Roman" w:eastAsia="Calibri" w:hAnsi="Times New Roman"/>
          <w:sz w:val="24"/>
          <w:szCs w:val="24"/>
          <w:lang w:val="ru-RU"/>
        </w:rPr>
        <w:t>_________</w:t>
      </w:r>
      <w:r w:rsidRPr="003B5D92">
        <w:rPr>
          <w:rStyle w:val="s0"/>
          <w:rFonts w:ascii="Times New Roman" w:eastAsia="Calibri" w:hAnsi="Times New Roman"/>
          <w:sz w:val="24"/>
          <w:szCs w:val="24"/>
          <w:lang w:val="ru-RU"/>
        </w:rPr>
        <w:t>________</w:t>
      </w:r>
    </w:p>
    <w:p w14:paraId="762B8CDF" w14:textId="77777777" w:rsidR="00165617" w:rsidRPr="003B5D92" w:rsidRDefault="00165617" w:rsidP="00165617">
      <w:pPr>
        <w:spacing w:before="60" w:line="276" w:lineRule="auto"/>
        <w:jc w:val="both"/>
        <w:rPr>
          <w:rStyle w:val="s0"/>
          <w:rFonts w:ascii="Times New Roman" w:eastAsia="Calibri" w:hAnsi="Times New Roman"/>
          <w:sz w:val="24"/>
          <w:szCs w:val="24"/>
          <w:lang w:val="ru-RU"/>
        </w:rPr>
      </w:pPr>
      <w:r w:rsidRPr="003B5D92">
        <w:rPr>
          <w:rStyle w:val="s0"/>
          <w:rFonts w:ascii="Times New Roman" w:eastAsia="Calibri" w:hAnsi="Times New Roman"/>
          <w:sz w:val="24"/>
          <w:szCs w:val="24"/>
          <w:lang w:val="ru-RU"/>
        </w:rPr>
        <w:t>Имя_________________________________________</w:t>
      </w:r>
      <w:r w:rsidR="003B5D92" w:rsidRPr="003B5D92">
        <w:rPr>
          <w:rStyle w:val="s0"/>
          <w:rFonts w:ascii="Times New Roman" w:eastAsia="Calibri" w:hAnsi="Times New Roman"/>
          <w:sz w:val="24"/>
          <w:szCs w:val="24"/>
          <w:lang w:val="ru-RU"/>
        </w:rPr>
        <w:t>___________</w:t>
      </w:r>
      <w:r w:rsidRPr="003B5D92">
        <w:rPr>
          <w:rStyle w:val="s0"/>
          <w:rFonts w:ascii="Times New Roman" w:eastAsia="Calibri" w:hAnsi="Times New Roman"/>
          <w:sz w:val="24"/>
          <w:szCs w:val="24"/>
          <w:lang w:val="ru-RU"/>
        </w:rPr>
        <w:t>___</w:t>
      </w:r>
    </w:p>
    <w:p w14:paraId="08E357D5" w14:textId="77777777" w:rsidR="00165617" w:rsidRPr="003B5D92" w:rsidRDefault="00165617" w:rsidP="00165617">
      <w:pPr>
        <w:spacing w:before="60" w:line="276" w:lineRule="auto"/>
        <w:jc w:val="both"/>
        <w:rPr>
          <w:rStyle w:val="s0"/>
          <w:rFonts w:ascii="Times New Roman" w:eastAsia="Calibri" w:hAnsi="Times New Roman"/>
          <w:sz w:val="24"/>
          <w:szCs w:val="24"/>
          <w:lang w:val="ru-RU"/>
        </w:rPr>
      </w:pPr>
      <w:r w:rsidRPr="003B5D92">
        <w:rPr>
          <w:rStyle w:val="s0"/>
          <w:rFonts w:ascii="Times New Roman" w:eastAsia="Calibri" w:hAnsi="Times New Roman"/>
          <w:sz w:val="24"/>
          <w:szCs w:val="24"/>
          <w:lang w:val="ru-RU"/>
        </w:rPr>
        <w:t>Отчество (при наличии) ______________________</w:t>
      </w:r>
      <w:r w:rsidR="003B5D92" w:rsidRPr="003B5D92">
        <w:rPr>
          <w:rStyle w:val="s0"/>
          <w:rFonts w:ascii="Times New Roman" w:eastAsia="Calibri" w:hAnsi="Times New Roman"/>
          <w:sz w:val="24"/>
          <w:szCs w:val="24"/>
          <w:lang w:val="ru-RU"/>
        </w:rPr>
        <w:t>__________</w:t>
      </w:r>
      <w:r w:rsidRPr="003B5D92">
        <w:rPr>
          <w:rStyle w:val="s0"/>
          <w:rFonts w:ascii="Times New Roman" w:eastAsia="Calibri" w:hAnsi="Times New Roman"/>
          <w:sz w:val="24"/>
          <w:szCs w:val="24"/>
          <w:lang w:val="ru-RU"/>
        </w:rPr>
        <w:t>______</w:t>
      </w:r>
    </w:p>
    <w:p w14:paraId="56034555" w14:textId="77777777" w:rsidR="00D30C5F" w:rsidRPr="003B5D92" w:rsidRDefault="00165617" w:rsidP="004E4711">
      <w:pPr>
        <w:spacing w:before="60" w:line="276" w:lineRule="auto"/>
        <w:jc w:val="both"/>
        <w:rPr>
          <w:noProof/>
          <w:lang w:val="kk-KZ"/>
        </w:rPr>
      </w:pPr>
      <w:r w:rsidRPr="003B5D92">
        <w:rPr>
          <w:rStyle w:val="s0"/>
          <w:rFonts w:ascii="Times New Roman" w:eastAsia="Calibri" w:hAnsi="Times New Roman"/>
          <w:sz w:val="24"/>
          <w:szCs w:val="24"/>
          <w:lang w:val="ru-RU"/>
        </w:rPr>
        <w:t xml:space="preserve">ИИН </w:t>
      </w:r>
      <w:r w:rsidR="00D30C5F" w:rsidRPr="003B5D92">
        <w:rPr>
          <w:noProof/>
          <w:lang w:val="kk-KZ"/>
        </w:rPr>
        <w:t>_____________________________________</w:t>
      </w:r>
      <w:r w:rsidR="003B5D92" w:rsidRPr="003B5D92">
        <w:rPr>
          <w:noProof/>
          <w:lang w:val="kk-KZ"/>
        </w:rPr>
        <w:t>___________</w:t>
      </w:r>
      <w:r w:rsidR="00D30C5F" w:rsidRPr="003B5D92">
        <w:rPr>
          <w:noProof/>
          <w:lang w:val="kk-KZ"/>
        </w:rPr>
        <w:t>_</w:t>
      </w:r>
      <w:r w:rsidR="00E90F28" w:rsidRPr="003B5D92">
        <w:rPr>
          <w:noProof/>
          <w:lang w:val="kk-KZ"/>
        </w:rPr>
        <w:t>___</w:t>
      </w:r>
      <w:r w:rsidR="00D30C5F" w:rsidRPr="003B5D92">
        <w:rPr>
          <w:noProof/>
          <w:lang w:val="kk-KZ"/>
        </w:rPr>
        <w:t>__</w:t>
      </w:r>
    </w:p>
    <w:p w14:paraId="12F40E89" w14:textId="77777777" w:rsidR="00D30C5F" w:rsidRPr="00B47258" w:rsidRDefault="00D30C5F" w:rsidP="00D30C5F">
      <w:pPr>
        <w:ind w:firstLine="540"/>
        <w:jc w:val="center"/>
        <w:rPr>
          <w:i/>
          <w:noProof/>
          <w:sz w:val="18"/>
          <w:szCs w:val="18"/>
          <w:lang w:val="kk-KZ"/>
        </w:rPr>
      </w:pPr>
      <w:r w:rsidRPr="00B47258">
        <w:rPr>
          <w:i/>
          <w:noProof/>
          <w:sz w:val="18"/>
          <w:szCs w:val="18"/>
          <w:lang w:val="kk-KZ"/>
        </w:rPr>
        <w:t xml:space="preserve"> </w:t>
      </w:r>
    </w:p>
    <w:tbl>
      <w:tblPr>
        <w:tblStyle w:val="ab"/>
        <w:tblW w:w="10343" w:type="dxa"/>
        <w:tblLook w:val="04A0" w:firstRow="1" w:lastRow="0" w:firstColumn="1" w:lastColumn="0" w:noHBand="0" w:noVBand="1"/>
      </w:tblPr>
      <w:tblGrid>
        <w:gridCol w:w="4953"/>
        <w:gridCol w:w="5390"/>
      </w:tblGrid>
      <w:tr w:rsidR="00165617" w14:paraId="149A1185" w14:textId="77777777" w:rsidTr="00E90F28">
        <w:trPr>
          <w:trHeight w:val="399"/>
        </w:trPr>
        <w:tc>
          <w:tcPr>
            <w:tcW w:w="5097" w:type="dxa"/>
            <w:tcBorders>
              <w:top w:val="nil"/>
              <w:left w:val="nil"/>
              <w:bottom w:val="nil"/>
              <w:right w:val="nil"/>
            </w:tcBorders>
          </w:tcPr>
          <w:p w14:paraId="11613634" w14:textId="77777777" w:rsidR="00165617" w:rsidRPr="00C264BC" w:rsidRDefault="00165617" w:rsidP="00165617">
            <w:pPr>
              <w:jc w:val="center"/>
              <w:rPr>
                <w:b/>
                <w:noProof/>
                <w:lang w:val="kk-KZ"/>
              </w:rPr>
            </w:pPr>
            <w:r w:rsidRPr="00C264BC">
              <w:rPr>
                <w:b/>
                <w:lang w:val="ru-RU"/>
              </w:rPr>
              <w:t>Передал:</w:t>
            </w:r>
          </w:p>
        </w:tc>
        <w:tc>
          <w:tcPr>
            <w:tcW w:w="5246" w:type="dxa"/>
            <w:tcBorders>
              <w:top w:val="nil"/>
              <w:left w:val="nil"/>
              <w:bottom w:val="nil"/>
              <w:right w:val="nil"/>
            </w:tcBorders>
          </w:tcPr>
          <w:p w14:paraId="7ABC98AF" w14:textId="77777777" w:rsidR="00165617" w:rsidRPr="00C264BC" w:rsidRDefault="00165617" w:rsidP="00165617">
            <w:pPr>
              <w:jc w:val="center"/>
              <w:rPr>
                <w:lang w:val="ru-RU"/>
              </w:rPr>
            </w:pPr>
            <w:r w:rsidRPr="00C264BC">
              <w:rPr>
                <w:b/>
                <w:lang w:val="ru-RU"/>
              </w:rPr>
              <w:t>Принял:</w:t>
            </w:r>
          </w:p>
        </w:tc>
      </w:tr>
      <w:tr w:rsidR="00E90F28" w14:paraId="399E91DA" w14:textId="77777777" w:rsidTr="00E90F28">
        <w:tc>
          <w:tcPr>
            <w:tcW w:w="5097" w:type="dxa"/>
            <w:tcBorders>
              <w:top w:val="nil"/>
            </w:tcBorders>
          </w:tcPr>
          <w:p w14:paraId="647E3DD5" w14:textId="77777777" w:rsidR="00E90F28" w:rsidRPr="00C264BC" w:rsidRDefault="00E90F28" w:rsidP="004E4711">
            <w:pPr>
              <w:pBdr>
                <w:top w:val="single" w:sz="4" w:space="1" w:color="auto"/>
                <w:left w:val="single" w:sz="4" w:space="4" w:color="auto"/>
                <w:bottom w:val="single" w:sz="4" w:space="1" w:color="auto"/>
                <w:right w:val="single" w:sz="4" w:space="4" w:color="auto"/>
              </w:pBdr>
              <w:shd w:val="clear" w:color="auto" w:fill="D9D9D9"/>
              <w:jc w:val="both"/>
              <w:rPr>
                <w:sz w:val="18"/>
                <w:szCs w:val="18"/>
                <w:lang w:val="ru-RU"/>
              </w:rPr>
            </w:pPr>
            <w:r w:rsidRPr="00C264BC">
              <w:rPr>
                <w:noProof/>
                <w:sz w:val="18"/>
                <w:szCs w:val="18"/>
                <w:lang w:val="kk-KZ"/>
              </w:rPr>
              <w:t xml:space="preserve">Работник Банка, передавший Устройства, выбранные Клиентом для подключения </w:t>
            </w:r>
            <w:r w:rsidRPr="00C264BC">
              <w:rPr>
                <w:sz w:val="18"/>
                <w:szCs w:val="18"/>
                <w:lang w:val="ru-RU"/>
              </w:rPr>
              <w:t xml:space="preserve"> к Системе, и регистрационное свидетельство </w:t>
            </w:r>
          </w:p>
          <w:p w14:paraId="20D3FB51" w14:textId="77777777" w:rsidR="00E90F28" w:rsidRPr="00AA2B97" w:rsidRDefault="00E90F28" w:rsidP="00C264BC">
            <w:pPr>
              <w:widowControl w:val="0"/>
              <w:spacing w:before="120" w:line="360" w:lineRule="auto"/>
              <w:rPr>
                <w:rStyle w:val="s0"/>
                <w:sz w:val="14"/>
                <w:szCs w:val="14"/>
                <w:lang w:val="ru-RU"/>
              </w:rPr>
            </w:pPr>
            <w:r w:rsidRPr="004E4711">
              <w:rPr>
                <w:rStyle w:val="s0"/>
                <w:sz w:val="18"/>
                <w:szCs w:val="18"/>
                <w:lang w:val="ru-RU"/>
              </w:rPr>
              <w:t>Должность</w:t>
            </w:r>
            <w:r w:rsidRPr="00AA2B97">
              <w:rPr>
                <w:rStyle w:val="s0"/>
                <w:sz w:val="14"/>
                <w:szCs w:val="14"/>
                <w:lang w:val="ru-RU"/>
              </w:rPr>
              <w:t>____________</w:t>
            </w:r>
            <w:r>
              <w:rPr>
                <w:rStyle w:val="s0"/>
                <w:sz w:val="14"/>
                <w:szCs w:val="14"/>
                <w:lang w:val="ru-RU"/>
              </w:rPr>
              <w:t>___</w:t>
            </w:r>
            <w:r w:rsidRPr="00AA2B97">
              <w:rPr>
                <w:rStyle w:val="s0"/>
                <w:sz w:val="14"/>
                <w:szCs w:val="14"/>
                <w:lang w:val="ru-RU"/>
              </w:rPr>
              <w:t>______</w:t>
            </w:r>
            <w:r w:rsidR="003B5D92">
              <w:rPr>
                <w:rStyle w:val="s0"/>
                <w:sz w:val="14"/>
                <w:szCs w:val="14"/>
                <w:lang w:val="ru-RU"/>
              </w:rPr>
              <w:t>___________________________</w:t>
            </w:r>
            <w:r w:rsidRPr="00AA2B97">
              <w:rPr>
                <w:rStyle w:val="s0"/>
                <w:sz w:val="14"/>
                <w:szCs w:val="14"/>
                <w:lang w:val="ru-RU"/>
              </w:rPr>
              <w:t xml:space="preserve">_____ </w:t>
            </w:r>
          </w:p>
          <w:p w14:paraId="766A5CDC" w14:textId="77777777" w:rsidR="00E90F28" w:rsidRPr="00E90F28" w:rsidRDefault="00E90F28" w:rsidP="00E90F28">
            <w:pPr>
              <w:widowControl w:val="0"/>
              <w:spacing w:before="20" w:line="360" w:lineRule="auto"/>
              <w:rPr>
                <w:rStyle w:val="s0"/>
                <w:sz w:val="14"/>
                <w:szCs w:val="14"/>
                <w:lang w:val="ru-RU"/>
              </w:rPr>
            </w:pPr>
            <w:r w:rsidRPr="004E4711">
              <w:rPr>
                <w:rStyle w:val="s0"/>
                <w:sz w:val="18"/>
                <w:szCs w:val="18"/>
                <w:lang w:val="ru-RU"/>
              </w:rPr>
              <w:t>Ф.И.О.</w:t>
            </w:r>
            <w:r w:rsidRPr="00AA2B97">
              <w:rPr>
                <w:rStyle w:val="s0"/>
                <w:sz w:val="14"/>
                <w:szCs w:val="14"/>
                <w:lang w:val="ru-RU"/>
              </w:rPr>
              <w:t xml:space="preserve"> </w:t>
            </w:r>
            <w:r w:rsidR="003B5D92">
              <w:rPr>
                <w:rStyle w:val="s0"/>
                <w:sz w:val="14"/>
                <w:szCs w:val="14"/>
                <w:lang w:val="ru-RU"/>
              </w:rPr>
              <w:t xml:space="preserve"> </w:t>
            </w:r>
            <w:r w:rsidRPr="00AA2B97">
              <w:rPr>
                <w:rStyle w:val="s0"/>
                <w:sz w:val="14"/>
                <w:szCs w:val="14"/>
                <w:lang w:val="ru-RU"/>
              </w:rPr>
              <w:t>_________________________</w:t>
            </w:r>
            <w:r>
              <w:rPr>
                <w:rStyle w:val="s0"/>
                <w:sz w:val="14"/>
                <w:szCs w:val="14"/>
                <w:lang w:val="ru-RU"/>
              </w:rPr>
              <w:t>__</w:t>
            </w:r>
            <w:r w:rsidRPr="00AA2B97">
              <w:rPr>
                <w:rStyle w:val="s0"/>
                <w:sz w:val="14"/>
                <w:szCs w:val="14"/>
                <w:lang w:val="ru-RU"/>
              </w:rPr>
              <w:t>__</w:t>
            </w:r>
            <w:r w:rsidR="003B5D92">
              <w:rPr>
                <w:rStyle w:val="s0"/>
                <w:sz w:val="14"/>
                <w:szCs w:val="14"/>
                <w:lang w:val="ru-RU"/>
              </w:rPr>
              <w:t>_______________________</w:t>
            </w:r>
            <w:r w:rsidRPr="00AA2B97">
              <w:rPr>
                <w:rStyle w:val="s0"/>
                <w:sz w:val="14"/>
                <w:szCs w:val="14"/>
                <w:lang w:val="ru-RU"/>
              </w:rPr>
              <w:t>____</w:t>
            </w:r>
            <w:r>
              <w:rPr>
                <w:rStyle w:val="s0"/>
                <w:sz w:val="14"/>
                <w:szCs w:val="14"/>
                <w:lang w:val="ru-RU"/>
              </w:rPr>
              <w:t xml:space="preserve"> </w:t>
            </w:r>
          </w:p>
          <w:p w14:paraId="21812848" w14:textId="77777777" w:rsidR="00E90F28" w:rsidRDefault="00E90F28" w:rsidP="003B5D92">
            <w:pPr>
              <w:spacing w:line="360" w:lineRule="auto"/>
              <w:rPr>
                <w:sz w:val="18"/>
                <w:szCs w:val="18"/>
                <w:lang w:val="ru-RU"/>
              </w:rPr>
            </w:pPr>
            <w:r w:rsidRPr="004E4711">
              <w:rPr>
                <w:rStyle w:val="s0"/>
                <w:sz w:val="18"/>
                <w:szCs w:val="18"/>
                <w:lang w:val="ru-RU"/>
              </w:rPr>
              <w:t>Подпись</w:t>
            </w:r>
            <w:r w:rsidR="003B5D92">
              <w:rPr>
                <w:rStyle w:val="s0"/>
                <w:sz w:val="16"/>
                <w:szCs w:val="16"/>
                <w:lang w:val="ru-RU"/>
              </w:rPr>
              <w:t xml:space="preserve"> ________________________________________________</w:t>
            </w:r>
          </w:p>
        </w:tc>
        <w:tc>
          <w:tcPr>
            <w:tcW w:w="5246" w:type="dxa"/>
            <w:vMerge w:val="restart"/>
            <w:tcBorders>
              <w:top w:val="nil"/>
            </w:tcBorders>
          </w:tcPr>
          <w:p w14:paraId="0724F2E2" w14:textId="77777777" w:rsidR="00E90F28" w:rsidRPr="00C264BC" w:rsidRDefault="00E90F28" w:rsidP="004E4711">
            <w:pPr>
              <w:pBdr>
                <w:top w:val="single" w:sz="4" w:space="1" w:color="auto"/>
                <w:left w:val="single" w:sz="4" w:space="4" w:color="auto"/>
                <w:bottom w:val="single" w:sz="4" w:space="1" w:color="auto"/>
                <w:right w:val="single" w:sz="4" w:space="4" w:color="auto"/>
              </w:pBdr>
              <w:shd w:val="clear" w:color="auto" w:fill="D9D9D9"/>
              <w:jc w:val="both"/>
              <w:rPr>
                <w:noProof/>
                <w:sz w:val="18"/>
                <w:szCs w:val="18"/>
                <w:lang w:val="kk-KZ"/>
              </w:rPr>
            </w:pPr>
            <w:r w:rsidRPr="00C264BC">
              <w:rPr>
                <w:noProof/>
                <w:sz w:val="18"/>
                <w:szCs w:val="18"/>
                <w:lang w:val="kk-KZ"/>
              </w:rPr>
              <w:t xml:space="preserve">Уполномоченное лицо Клиента, получившее Устройства, выбранные Клиентом для подключения  к Системе, и регистрационное свидетельство </w:t>
            </w:r>
          </w:p>
          <w:p w14:paraId="74AFB66A" w14:textId="3ED09119" w:rsidR="00E90F28" w:rsidRPr="00E90F28" w:rsidRDefault="00E90F28" w:rsidP="00C264BC">
            <w:pPr>
              <w:spacing w:before="120" w:line="276" w:lineRule="auto"/>
              <w:rPr>
                <w:b/>
                <w:noProof/>
                <w:sz w:val="18"/>
                <w:szCs w:val="18"/>
                <w:lang w:val="kk-KZ"/>
              </w:rPr>
            </w:pPr>
            <w:r w:rsidRPr="00E90F28">
              <w:rPr>
                <w:b/>
                <w:i/>
                <w:sz w:val="18"/>
                <w:szCs w:val="18"/>
                <w:lang w:val="ru-RU"/>
              </w:rPr>
              <w:t>(доверенность №_____</w:t>
            </w:r>
            <w:r w:rsidR="00AC13D7">
              <w:rPr>
                <w:b/>
                <w:i/>
                <w:sz w:val="18"/>
                <w:szCs w:val="18"/>
                <w:lang w:val="ru-RU"/>
              </w:rPr>
              <w:t>___</w:t>
            </w:r>
            <w:r w:rsidRPr="00E90F28">
              <w:rPr>
                <w:b/>
                <w:i/>
                <w:sz w:val="18"/>
                <w:szCs w:val="18"/>
                <w:lang w:val="ru-RU"/>
              </w:rPr>
              <w:t>__ от «_____» __________</w:t>
            </w:r>
            <w:r>
              <w:rPr>
                <w:b/>
                <w:i/>
                <w:sz w:val="18"/>
                <w:szCs w:val="18"/>
                <w:lang w:val="ru-RU"/>
              </w:rPr>
              <w:t>_</w:t>
            </w:r>
            <w:r w:rsidRPr="00E90F28">
              <w:rPr>
                <w:b/>
                <w:i/>
                <w:sz w:val="18"/>
                <w:szCs w:val="18"/>
                <w:lang w:val="ru-RU"/>
              </w:rPr>
              <w:t>_ 20 ___ г.)</w:t>
            </w:r>
          </w:p>
          <w:p w14:paraId="57A6A0F0" w14:textId="77777777" w:rsidR="00E90F28" w:rsidRDefault="00E90F28" w:rsidP="00E90F28">
            <w:pPr>
              <w:widowControl w:val="0"/>
              <w:spacing w:before="20"/>
              <w:rPr>
                <w:rStyle w:val="s0"/>
                <w:sz w:val="16"/>
                <w:szCs w:val="16"/>
                <w:lang w:val="ru-RU"/>
              </w:rPr>
            </w:pPr>
          </w:p>
          <w:p w14:paraId="763B8E4F" w14:textId="77777777" w:rsidR="00E90F28" w:rsidRPr="004E4711" w:rsidRDefault="00E90F28" w:rsidP="00E90F28">
            <w:pPr>
              <w:widowControl w:val="0"/>
              <w:spacing w:before="20"/>
              <w:rPr>
                <w:rStyle w:val="s0"/>
                <w:sz w:val="18"/>
                <w:szCs w:val="18"/>
                <w:lang w:val="ru-RU"/>
              </w:rPr>
            </w:pPr>
            <w:r w:rsidRPr="004E4711">
              <w:rPr>
                <w:rStyle w:val="s0"/>
                <w:sz w:val="18"/>
                <w:szCs w:val="18"/>
                <w:lang w:val="ru-RU"/>
              </w:rPr>
              <w:t>Должность_________________</w:t>
            </w:r>
            <w:r w:rsidR="003B5D92" w:rsidRPr="004E4711">
              <w:rPr>
                <w:rStyle w:val="s0"/>
                <w:sz w:val="18"/>
                <w:szCs w:val="18"/>
                <w:lang w:val="ru-RU"/>
              </w:rPr>
              <w:t>_________</w:t>
            </w:r>
            <w:r w:rsidRPr="004E4711">
              <w:rPr>
                <w:rStyle w:val="s0"/>
                <w:sz w:val="18"/>
                <w:szCs w:val="18"/>
                <w:lang w:val="ru-RU"/>
              </w:rPr>
              <w:t xml:space="preserve">______________________ </w:t>
            </w:r>
          </w:p>
          <w:p w14:paraId="7DF0CA62" w14:textId="77777777" w:rsidR="00E90F28" w:rsidRPr="004E4711" w:rsidRDefault="00E90F28" w:rsidP="00E90F28">
            <w:pPr>
              <w:widowControl w:val="0"/>
              <w:spacing w:before="20"/>
              <w:rPr>
                <w:rStyle w:val="s0"/>
                <w:sz w:val="18"/>
                <w:szCs w:val="18"/>
                <w:lang w:val="ru-RU"/>
              </w:rPr>
            </w:pPr>
          </w:p>
          <w:p w14:paraId="18B8BF1D" w14:textId="77777777" w:rsidR="00E90F28" w:rsidRPr="004E4711" w:rsidRDefault="00E90F28" w:rsidP="003B5D92">
            <w:pPr>
              <w:widowControl w:val="0"/>
              <w:spacing w:before="20"/>
              <w:rPr>
                <w:rFonts w:ascii="Times New Roman(K)" w:hAnsi="Times New Roman(K)"/>
                <w:color w:val="000000"/>
                <w:sz w:val="18"/>
                <w:szCs w:val="18"/>
                <w:lang w:val="ru-RU"/>
              </w:rPr>
            </w:pPr>
            <w:r w:rsidRPr="004E4711">
              <w:rPr>
                <w:rStyle w:val="s0"/>
                <w:sz w:val="18"/>
                <w:szCs w:val="18"/>
                <w:lang w:val="ru-RU"/>
              </w:rPr>
              <w:t>Ф.И.О. _______________________________</w:t>
            </w:r>
            <w:r w:rsidR="003B5D92" w:rsidRPr="004E4711">
              <w:rPr>
                <w:rStyle w:val="s0"/>
                <w:sz w:val="18"/>
                <w:szCs w:val="18"/>
                <w:lang w:val="ru-RU"/>
              </w:rPr>
              <w:t>____________________</w:t>
            </w:r>
          </w:p>
          <w:p w14:paraId="44BA3426" w14:textId="77777777" w:rsidR="00E90F28" w:rsidRPr="004E4711" w:rsidRDefault="00E90F28" w:rsidP="00D30C5F">
            <w:pPr>
              <w:rPr>
                <w:b/>
                <w:sz w:val="18"/>
                <w:szCs w:val="18"/>
                <w:lang w:val="kk-KZ"/>
              </w:rPr>
            </w:pPr>
          </w:p>
          <w:p w14:paraId="50FEE52A" w14:textId="77777777" w:rsidR="00E90F28" w:rsidRPr="00E90F28" w:rsidRDefault="00E90F28" w:rsidP="004E4711">
            <w:pPr>
              <w:spacing w:line="276" w:lineRule="auto"/>
              <w:rPr>
                <w:b/>
                <w:sz w:val="18"/>
                <w:szCs w:val="18"/>
                <w:lang w:val="ru-RU"/>
              </w:rPr>
            </w:pPr>
            <w:r w:rsidRPr="004E4711">
              <w:rPr>
                <w:rStyle w:val="s0"/>
                <w:sz w:val="18"/>
                <w:szCs w:val="18"/>
                <w:lang w:val="ru-RU"/>
              </w:rPr>
              <w:t>Подпись ___________________</w:t>
            </w:r>
            <w:r w:rsidR="00C264BC">
              <w:rPr>
                <w:rStyle w:val="s0"/>
                <w:sz w:val="18"/>
                <w:szCs w:val="18"/>
                <w:lang w:val="ru-RU"/>
              </w:rPr>
              <w:t>__</w:t>
            </w:r>
            <w:r w:rsidRPr="004E4711">
              <w:rPr>
                <w:rStyle w:val="s0"/>
                <w:sz w:val="18"/>
                <w:szCs w:val="18"/>
                <w:lang w:val="ru-RU"/>
              </w:rPr>
              <w:t>________</w:t>
            </w:r>
            <w:r w:rsidR="003B5D92" w:rsidRPr="004E4711">
              <w:rPr>
                <w:rStyle w:val="s0"/>
                <w:sz w:val="18"/>
                <w:szCs w:val="18"/>
                <w:lang w:val="ru-RU"/>
              </w:rPr>
              <w:t>________</w:t>
            </w:r>
            <w:r w:rsidRPr="004E4711">
              <w:rPr>
                <w:rStyle w:val="s0"/>
                <w:sz w:val="18"/>
                <w:szCs w:val="18"/>
                <w:lang w:val="ru-RU"/>
              </w:rPr>
              <w:t>____________</w:t>
            </w:r>
          </w:p>
        </w:tc>
      </w:tr>
      <w:tr w:rsidR="00E90F28" w:rsidRPr="00A86863" w14:paraId="160A74F1" w14:textId="77777777" w:rsidTr="00E90F28">
        <w:tc>
          <w:tcPr>
            <w:tcW w:w="5097" w:type="dxa"/>
          </w:tcPr>
          <w:p w14:paraId="128FD3A1" w14:textId="77777777" w:rsidR="00E90F28" w:rsidRPr="00AA2B97" w:rsidRDefault="00E90F28" w:rsidP="003B5D92">
            <w:pPr>
              <w:widowControl w:val="0"/>
              <w:spacing w:before="100" w:line="360" w:lineRule="auto"/>
              <w:rPr>
                <w:rStyle w:val="s0"/>
                <w:sz w:val="14"/>
                <w:szCs w:val="14"/>
                <w:lang w:val="ru-RU"/>
              </w:rPr>
            </w:pPr>
            <w:r w:rsidRPr="004E4711">
              <w:rPr>
                <w:rStyle w:val="s0"/>
                <w:sz w:val="18"/>
                <w:szCs w:val="18"/>
                <w:lang w:val="ru-RU"/>
              </w:rPr>
              <w:t>Должность</w:t>
            </w:r>
            <w:r w:rsidRPr="00AA2B97">
              <w:rPr>
                <w:rStyle w:val="s0"/>
                <w:sz w:val="14"/>
                <w:szCs w:val="14"/>
                <w:lang w:val="ru-RU"/>
              </w:rPr>
              <w:t>_______</w:t>
            </w:r>
            <w:r w:rsidR="003B5D92">
              <w:rPr>
                <w:rStyle w:val="s0"/>
                <w:sz w:val="14"/>
                <w:szCs w:val="14"/>
                <w:lang w:val="ru-RU"/>
              </w:rPr>
              <w:t>_______________</w:t>
            </w:r>
            <w:r w:rsidRPr="00AA2B97">
              <w:rPr>
                <w:rStyle w:val="s0"/>
                <w:sz w:val="14"/>
                <w:szCs w:val="14"/>
                <w:lang w:val="ru-RU"/>
              </w:rPr>
              <w:t>_____________</w:t>
            </w:r>
            <w:r>
              <w:rPr>
                <w:rStyle w:val="s0"/>
                <w:sz w:val="14"/>
                <w:szCs w:val="14"/>
                <w:lang w:val="ru-RU"/>
              </w:rPr>
              <w:t>___</w:t>
            </w:r>
            <w:r w:rsidR="003B5D92">
              <w:rPr>
                <w:rStyle w:val="s0"/>
                <w:sz w:val="14"/>
                <w:szCs w:val="14"/>
                <w:lang w:val="ru-RU"/>
              </w:rPr>
              <w:t>_</w:t>
            </w:r>
            <w:r w:rsidRPr="00AA2B97">
              <w:rPr>
                <w:rStyle w:val="s0"/>
                <w:sz w:val="14"/>
                <w:szCs w:val="14"/>
                <w:lang w:val="ru-RU"/>
              </w:rPr>
              <w:t xml:space="preserve">___ </w:t>
            </w:r>
          </w:p>
          <w:p w14:paraId="45AB70D8" w14:textId="77777777" w:rsidR="00E90F28" w:rsidRPr="00AA2B97" w:rsidRDefault="00E90F28" w:rsidP="00E90F28">
            <w:pPr>
              <w:widowControl w:val="0"/>
              <w:spacing w:before="20" w:line="360" w:lineRule="auto"/>
              <w:rPr>
                <w:rStyle w:val="s0"/>
                <w:sz w:val="14"/>
                <w:szCs w:val="14"/>
                <w:lang w:val="ru-RU"/>
              </w:rPr>
            </w:pPr>
            <w:r w:rsidRPr="004E4711">
              <w:rPr>
                <w:rStyle w:val="s0"/>
                <w:sz w:val="18"/>
                <w:szCs w:val="18"/>
                <w:lang w:val="ru-RU"/>
              </w:rPr>
              <w:t>Ф.И.О.</w:t>
            </w:r>
            <w:r w:rsidRPr="00AA2B97">
              <w:rPr>
                <w:rStyle w:val="s0"/>
                <w:sz w:val="14"/>
                <w:szCs w:val="14"/>
                <w:lang w:val="ru-RU"/>
              </w:rPr>
              <w:t xml:space="preserve"> </w:t>
            </w:r>
            <w:r w:rsidR="003B5D92">
              <w:rPr>
                <w:rStyle w:val="s0"/>
                <w:sz w:val="14"/>
                <w:szCs w:val="14"/>
                <w:lang w:val="ru-RU"/>
              </w:rPr>
              <w:t xml:space="preserve"> </w:t>
            </w:r>
            <w:r w:rsidRPr="00AA2B97">
              <w:rPr>
                <w:rStyle w:val="s0"/>
                <w:sz w:val="14"/>
                <w:szCs w:val="14"/>
                <w:lang w:val="ru-RU"/>
              </w:rPr>
              <w:t>____________</w:t>
            </w:r>
            <w:r w:rsidR="003B5D92">
              <w:rPr>
                <w:rStyle w:val="s0"/>
                <w:sz w:val="14"/>
                <w:szCs w:val="14"/>
                <w:lang w:val="ru-RU"/>
              </w:rPr>
              <w:t>______________________</w:t>
            </w:r>
            <w:r w:rsidRPr="00AA2B97">
              <w:rPr>
                <w:rStyle w:val="s0"/>
                <w:sz w:val="14"/>
                <w:szCs w:val="14"/>
                <w:lang w:val="ru-RU"/>
              </w:rPr>
              <w:t>____________</w:t>
            </w:r>
            <w:r w:rsidR="003B5D92">
              <w:rPr>
                <w:rStyle w:val="s0"/>
                <w:sz w:val="14"/>
                <w:szCs w:val="14"/>
                <w:lang w:val="ru-RU"/>
              </w:rPr>
              <w:t>_</w:t>
            </w:r>
            <w:r w:rsidRPr="00AA2B97">
              <w:rPr>
                <w:rStyle w:val="s0"/>
                <w:sz w:val="14"/>
                <w:szCs w:val="14"/>
                <w:lang w:val="ru-RU"/>
              </w:rPr>
              <w:t>___</w:t>
            </w:r>
            <w:r>
              <w:rPr>
                <w:rStyle w:val="s0"/>
                <w:sz w:val="14"/>
                <w:szCs w:val="14"/>
                <w:lang w:val="ru-RU"/>
              </w:rPr>
              <w:t>__</w:t>
            </w:r>
            <w:r w:rsidRPr="00AA2B97">
              <w:rPr>
                <w:rStyle w:val="s0"/>
                <w:sz w:val="14"/>
                <w:szCs w:val="14"/>
                <w:lang w:val="ru-RU"/>
              </w:rPr>
              <w:t>____</w:t>
            </w:r>
          </w:p>
          <w:p w14:paraId="340FAD7A" w14:textId="77777777" w:rsidR="00E90F28" w:rsidRPr="003B5D92" w:rsidRDefault="00E90F28" w:rsidP="003B5D92">
            <w:pPr>
              <w:spacing w:line="360" w:lineRule="auto"/>
              <w:rPr>
                <w:sz w:val="18"/>
                <w:szCs w:val="18"/>
                <w:lang w:val="ru-RU"/>
              </w:rPr>
            </w:pPr>
            <w:r w:rsidRPr="004E4711">
              <w:rPr>
                <w:rStyle w:val="s0"/>
                <w:sz w:val="18"/>
                <w:szCs w:val="18"/>
                <w:lang w:val="ru-RU"/>
              </w:rPr>
              <w:t>Подпись</w:t>
            </w:r>
            <w:r w:rsidR="003B5D92">
              <w:rPr>
                <w:rStyle w:val="s0"/>
                <w:sz w:val="16"/>
                <w:szCs w:val="16"/>
                <w:lang w:val="ru-RU"/>
              </w:rPr>
              <w:t xml:space="preserve"> ________________________________________________</w:t>
            </w:r>
          </w:p>
        </w:tc>
        <w:tc>
          <w:tcPr>
            <w:tcW w:w="5246" w:type="dxa"/>
            <w:vMerge/>
          </w:tcPr>
          <w:p w14:paraId="175D53C2" w14:textId="77777777" w:rsidR="00E90F28" w:rsidRPr="00E90F28" w:rsidRDefault="00E90F28" w:rsidP="00D30C5F">
            <w:pPr>
              <w:rPr>
                <w:b/>
                <w:sz w:val="18"/>
                <w:szCs w:val="18"/>
                <w:lang w:val="ru-RU"/>
              </w:rPr>
            </w:pPr>
          </w:p>
        </w:tc>
      </w:tr>
    </w:tbl>
    <w:p w14:paraId="7DB1D1D4" w14:textId="77777777" w:rsidR="00D30C5F" w:rsidRPr="00B47258" w:rsidRDefault="00D30C5F" w:rsidP="00D30C5F">
      <w:pPr>
        <w:rPr>
          <w:sz w:val="18"/>
          <w:szCs w:val="18"/>
          <w:lang w:val="ru-RU"/>
        </w:rPr>
      </w:pPr>
    </w:p>
    <w:p w14:paraId="0841E4F5" w14:textId="77777777" w:rsidR="00D30C5F" w:rsidRPr="00B47258" w:rsidRDefault="00D30C5F" w:rsidP="00D30C5F">
      <w:pPr>
        <w:jc w:val="both"/>
        <w:rPr>
          <w:noProof/>
          <w:sz w:val="18"/>
          <w:szCs w:val="18"/>
          <w:lang w:val="kk-KZ"/>
        </w:rPr>
      </w:pPr>
    </w:p>
    <w:p w14:paraId="711A9A35" w14:textId="77777777" w:rsidR="00D30C5F" w:rsidRPr="00B47258" w:rsidRDefault="00D30C5F" w:rsidP="00D30C5F">
      <w:pPr>
        <w:rPr>
          <w:noProof/>
          <w:sz w:val="18"/>
          <w:szCs w:val="18"/>
          <w:lang w:val="kk-KZ"/>
        </w:rPr>
      </w:pPr>
      <w:r w:rsidRPr="00B47258">
        <w:rPr>
          <w:noProof/>
          <w:sz w:val="18"/>
          <w:szCs w:val="18"/>
          <w:lang w:val="kk-KZ"/>
        </w:rPr>
        <w:tab/>
      </w:r>
      <w:r w:rsidRPr="00B47258">
        <w:rPr>
          <w:noProof/>
          <w:sz w:val="18"/>
          <w:szCs w:val="18"/>
          <w:lang w:val="kk-KZ"/>
        </w:rPr>
        <w:tab/>
      </w:r>
      <w:r w:rsidRPr="00B47258">
        <w:rPr>
          <w:noProof/>
          <w:sz w:val="18"/>
          <w:szCs w:val="18"/>
          <w:lang w:val="kk-KZ"/>
        </w:rPr>
        <w:tab/>
      </w:r>
    </w:p>
    <w:p w14:paraId="149400B1" w14:textId="77777777" w:rsidR="00D30C5F" w:rsidRPr="003B5D92" w:rsidRDefault="004E4711" w:rsidP="00D30C5F">
      <w:pPr>
        <w:jc w:val="both"/>
        <w:rPr>
          <w:noProof/>
          <w:sz w:val="22"/>
          <w:szCs w:val="22"/>
          <w:lang w:val="kk-KZ"/>
        </w:rPr>
      </w:pPr>
      <w:r>
        <w:rPr>
          <w:b/>
          <w:noProof/>
          <w:sz w:val="22"/>
          <w:szCs w:val="22"/>
          <w:lang w:val="kk-KZ"/>
        </w:rPr>
        <w:t xml:space="preserve"> </w:t>
      </w:r>
      <w:r w:rsidR="00D30C5F" w:rsidRPr="003B5D92">
        <w:rPr>
          <w:b/>
          <w:noProof/>
          <w:sz w:val="22"/>
          <w:szCs w:val="22"/>
          <w:lang w:val="kk-KZ"/>
        </w:rPr>
        <w:t>Дата, время передачи:</w:t>
      </w:r>
      <w:r w:rsidR="00D30C5F" w:rsidRPr="003B5D92">
        <w:rPr>
          <w:noProof/>
          <w:sz w:val="22"/>
          <w:szCs w:val="22"/>
          <w:lang w:val="kk-KZ"/>
        </w:rPr>
        <w:t xml:space="preserve"> «__</w:t>
      </w:r>
      <w:r w:rsidR="00F311F8" w:rsidRPr="003B5D92">
        <w:rPr>
          <w:noProof/>
          <w:sz w:val="22"/>
          <w:szCs w:val="22"/>
          <w:lang w:val="kk-KZ"/>
        </w:rPr>
        <w:t>_</w:t>
      </w:r>
      <w:r w:rsidR="00D30C5F" w:rsidRPr="003B5D92">
        <w:rPr>
          <w:noProof/>
          <w:sz w:val="22"/>
          <w:szCs w:val="22"/>
          <w:lang w:val="kk-KZ"/>
        </w:rPr>
        <w:t>__»________</w:t>
      </w:r>
      <w:r w:rsidR="00F311F8" w:rsidRPr="003B5D92">
        <w:rPr>
          <w:noProof/>
          <w:sz w:val="22"/>
          <w:szCs w:val="22"/>
          <w:lang w:val="kk-KZ"/>
        </w:rPr>
        <w:t>__</w:t>
      </w:r>
      <w:r w:rsidR="00D30C5F" w:rsidRPr="003B5D92">
        <w:rPr>
          <w:noProof/>
          <w:sz w:val="22"/>
          <w:szCs w:val="22"/>
          <w:lang w:val="kk-KZ"/>
        </w:rPr>
        <w:t>_________ 20__</w:t>
      </w:r>
      <w:r w:rsidR="00F311F8" w:rsidRPr="003B5D92">
        <w:rPr>
          <w:noProof/>
          <w:sz w:val="22"/>
          <w:szCs w:val="22"/>
          <w:lang w:val="kk-KZ"/>
        </w:rPr>
        <w:t>_</w:t>
      </w:r>
      <w:r w:rsidR="00D30C5F" w:rsidRPr="003B5D92">
        <w:rPr>
          <w:noProof/>
          <w:sz w:val="22"/>
          <w:szCs w:val="22"/>
          <w:lang w:val="kk-KZ"/>
        </w:rPr>
        <w:t>_ г. ___</w:t>
      </w:r>
      <w:r w:rsidR="00F311F8" w:rsidRPr="003B5D92">
        <w:rPr>
          <w:noProof/>
          <w:sz w:val="22"/>
          <w:szCs w:val="22"/>
          <w:lang w:val="kk-KZ"/>
        </w:rPr>
        <w:t>_</w:t>
      </w:r>
      <w:r w:rsidR="00D30C5F" w:rsidRPr="003B5D92">
        <w:rPr>
          <w:noProof/>
          <w:sz w:val="22"/>
          <w:szCs w:val="22"/>
          <w:lang w:val="kk-KZ"/>
        </w:rPr>
        <w:t>__ ___</w:t>
      </w:r>
      <w:r w:rsidR="00F311F8" w:rsidRPr="003B5D92">
        <w:rPr>
          <w:noProof/>
          <w:sz w:val="22"/>
          <w:szCs w:val="22"/>
          <w:lang w:val="kk-KZ"/>
        </w:rPr>
        <w:t>_</w:t>
      </w:r>
      <w:r w:rsidR="00D30C5F" w:rsidRPr="003B5D92">
        <w:rPr>
          <w:noProof/>
          <w:sz w:val="22"/>
          <w:szCs w:val="22"/>
          <w:lang w:val="kk-KZ"/>
        </w:rPr>
        <w:t>__</w:t>
      </w:r>
    </w:p>
    <w:p w14:paraId="3F7E9AD6" w14:textId="77777777" w:rsidR="00D30C5F" w:rsidRPr="00B47258" w:rsidRDefault="00D30C5F" w:rsidP="00D30C5F">
      <w:pPr>
        <w:jc w:val="both"/>
        <w:rPr>
          <w:i/>
          <w:noProof/>
          <w:sz w:val="18"/>
          <w:szCs w:val="18"/>
          <w:lang w:val="kk-KZ"/>
        </w:rPr>
      </w:pPr>
      <w:r w:rsidRPr="00B47258">
        <w:rPr>
          <w:i/>
          <w:noProof/>
          <w:sz w:val="18"/>
          <w:szCs w:val="18"/>
          <w:lang w:val="kk-KZ"/>
        </w:rPr>
        <w:t xml:space="preserve">                                                                                                       </w:t>
      </w:r>
      <w:r w:rsidR="004E4711">
        <w:rPr>
          <w:i/>
          <w:noProof/>
          <w:sz w:val="18"/>
          <w:szCs w:val="18"/>
          <w:lang w:val="kk-KZ"/>
        </w:rPr>
        <w:t xml:space="preserve">                              </w:t>
      </w:r>
      <w:r w:rsidR="00F311F8">
        <w:rPr>
          <w:i/>
          <w:noProof/>
          <w:sz w:val="18"/>
          <w:szCs w:val="18"/>
          <w:lang w:val="kk-KZ"/>
        </w:rPr>
        <w:t xml:space="preserve">          </w:t>
      </w:r>
      <w:r w:rsidRPr="00B47258">
        <w:rPr>
          <w:i/>
          <w:noProof/>
          <w:sz w:val="18"/>
          <w:szCs w:val="18"/>
          <w:lang w:val="kk-KZ"/>
        </w:rPr>
        <w:t xml:space="preserve"> (час,   мин.)</w:t>
      </w:r>
    </w:p>
    <w:p w14:paraId="4EE333D4" w14:textId="77777777" w:rsidR="00D30C5F" w:rsidRPr="00B47258" w:rsidRDefault="00D30C5F" w:rsidP="00D30C5F">
      <w:pPr>
        <w:jc w:val="both"/>
        <w:rPr>
          <w:noProof/>
          <w:sz w:val="18"/>
          <w:szCs w:val="18"/>
          <w:lang w:val="kk-KZ"/>
        </w:rPr>
      </w:pPr>
    </w:p>
    <w:p w14:paraId="315122A7" w14:textId="77777777" w:rsidR="003B5D92" w:rsidRPr="003B5D92" w:rsidRDefault="00D30C5F" w:rsidP="004E4711">
      <w:pPr>
        <w:spacing w:line="276" w:lineRule="auto"/>
        <w:rPr>
          <w:sz w:val="22"/>
          <w:szCs w:val="22"/>
          <w:lang w:val="ru-RU"/>
        </w:rPr>
      </w:pPr>
      <w:r w:rsidRPr="00B47258">
        <w:rPr>
          <w:noProof/>
          <w:sz w:val="18"/>
          <w:szCs w:val="18"/>
          <w:lang w:val="kk-KZ"/>
        </w:rPr>
        <w:t xml:space="preserve"> </w:t>
      </w:r>
      <w:r w:rsidR="003B5D92" w:rsidRPr="003B5D92">
        <w:rPr>
          <w:sz w:val="22"/>
          <w:szCs w:val="22"/>
          <w:lang w:val="ru-RU"/>
        </w:rPr>
        <w:t>Руководитель Клиента</w:t>
      </w:r>
      <w:r w:rsidRPr="003B5D92">
        <w:rPr>
          <w:sz w:val="22"/>
          <w:szCs w:val="22"/>
          <w:lang w:val="ru-RU"/>
        </w:rPr>
        <w:t>:</w:t>
      </w:r>
      <w:r w:rsidR="003B5D92" w:rsidRPr="003B5D92">
        <w:rPr>
          <w:sz w:val="22"/>
          <w:szCs w:val="22"/>
          <w:lang w:val="ru-RU"/>
        </w:rPr>
        <w:t xml:space="preserve"> </w:t>
      </w:r>
      <w:r w:rsidR="003B5D92">
        <w:rPr>
          <w:sz w:val="22"/>
          <w:szCs w:val="22"/>
          <w:lang w:val="ru-RU"/>
        </w:rPr>
        <w:t>________________</w:t>
      </w:r>
      <w:r w:rsidR="003B5D92" w:rsidRPr="003B5D92">
        <w:rPr>
          <w:sz w:val="22"/>
          <w:szCs w:val="22"/>
          <w:lang w:val="ru-RU"/>
        </w:rPr>
        <w:t>________________________________</w:t>
      </w:r>
    </w:p>
    <w:p w14:paraId="49EF1AE5" w14:textId="77777777" w:rsidR="003B5D92" w:rsidRPr="00B47258" w:rsidRDefault="003B5D92" w:rsidP="004E4711">
      <w:pPr>
        <w:rPr>
          <w:i/>
          <w:sz w:val="18"/>
          <w:szCs w:val="18"/>
          <w:lang w:val="ru-RU"/>
        </w:rPr>
      </w:pPr>
      <w:r w:rsidRPr="00B47258">
        <w:rPr>
          <w:i/>
          <w:sz w:val="18"/>
          <w:szCs w:val="18"/>
          <w:lang w:val="ru-RU"/>
        </w:rPr>
        <w:t xml:space="preserve">              </w:t>
      </w:r>
      <w:r>
        <w:rPr>
          <w:i/>
          <w:sz w:val="18"/>
          <w:szCs w:val="18"/>
          <w:lang w:val="ru-RU"/>
        </w:rPr>
        <w:t xml:space="preserve">                                                                     </w:t>
      </w:r>
      <w:r w:rsidRPr="00B47258">
        <w:rPr>
          <w:i/>
          <w:sz w:val="18"/>
          <w:szCs w:val="18"/>
          <w:lang w:val="ru-RU"/>
        </w:rPr>
        <w:t xml:space="preserve">      (Ф.И.О.)</w:t>
      </w:r>
    </w:p>
    <w:p w14:paraId="0D6BC734" w14:textId="77777777" w:rsidR="00D30C5F" w:rsidRPr="00B47258" w:rsidRDefault="00D30C5F" w:rsidP="00D30C5F">
      <w:pPr>
        <w:rPr>
          <w:sz w:val="18"/>
          <w:szCs w:val="18"/>
          <w:lang w:val="ru-RU"/>
        </w:rPr>
      </w:pPr>
    </w:p>
    <w:p w14:paraId="2BB9ABA7" w14:textId="77777777" w:rsidR="003B5D92" w:rsidRDefault="004E4711" w:rsidP="007854B0">
      <w:pPr>
        <w:spacing w:line="276" w:lineRule="auto"/>
        <w:rPr>
          <w:sz w:val="22"/>
          <w:szCs w:val="22"/>
          <w:lang w:val="ru-RU"/>
        </w:rPr>
      </w:pPr>
      <w:r>
        <w:rPr>
          <w:sz w:val="22"/>
          <w:szCs w:val="22"/>
          <w:lang w:val="ru-RU"/>
        </w:rPr>
        <w:t xml:space="preserve"> </w:t>
      </w:r>
      <w:r w:rsidR="00D30C5F" w:rsidRPr="003B5D92">
        <w:rPr>
          <w:sz w:val="22"/>
          <w:szCs w:val="22"/>
          <w:lang w:val="ru-RU"/>
        </w:rPr>
        <w:t xml:space="preserve">Подпись </w:t>
      </w:r>
      <w:r w:rsidR="00D30C5F" w:rsidRPr="00B47258">
        <w:rPr>
          <w:sz w:val="18"/>
          <w:szCs w:val="18"/>
          <w:lang w:val="ru-RU"/>
        </w:rPr>
        <w:t>__________________</w:t>
      </w:r>
      <w:r w:rsidR="003B5D92">
        <w:rPr>
          <w:sz w:val="18"/>
          <w:szCs w:val="18"/>
          <w:lang w:val="ru-RU"/>
        </w:rPr>
        <w:t>_________________</w:t>
      </w:r>
      <w:r w:rsidR="00D30C5F" w:rsidRPr="00B47258">
        <w:rPr>
          <w:sz w:val="18"/>
          <w:szCs w:val="18"/>
          <w:lang w:val="ru-RU"/>
        </w:rPr>
        <w:t xml:space="preserve">______                </w:t>
      </w:r>
      <w:r w:rsidR="00D30C5F" w:rsidRPr="003B5D92">
        <w:rPr>
          <w:sz w:val="22"/>
          <w:szCs w:val="22"/>
          <w:lang w:val="ru-RU"/>
        </w:rPr>
        <w:t>М.П.</w:t>
      </w:r>
    </w:p>
    <w:p w14:paraId="04DCB8E2" w14:textId="77777777" w:rsidR="00D30C5F" w:rsidRPr="00B47258" w:rsidRDefault="003B5D92" w:rsidP="003B5D92">
      <w:pPr>
        <w:spacing w:line="276" w:lineRule="auto"/>
        <w:jc w:val="center"/>
        <w:rPr>
          <w:sz w:val="18"/>
          <w:szCs w:val="18"/>
          <w:lang w:val="ru-RU"/>
        </w:rPr>
      </w:pPr>
      <w:r>
        <w:rPr>
          <w:sz w:val="22"/>
          <w:szCs w:val="22"/>
          <w:lang w:val="ru-RU"/>
        </w:rPr>
        <w:t xml:space="preserve">                  </w:t>
      </w:r>
      <w:r>
        <w:rPr>
          <w:sz w:val="18"/>
          <w:szCs w:val="18"/>
          <w:lang w:val="ru-RU"/>
        </w:rPr>
        <w:t>(при наличии)</w:t>
      </w:r>
    </w:p>
    <w:p w14:paraId="34A104AC" w14:textId="77777777" w:rsidR="00D30C5F" w:rsidRPr="00B47258" w:rsidRDefault="00D30C5F" w:rsidP="00D30C5F">
      <w:pPr>
        <w:jc w:val="both"/>
        <w:rPr>
          <w:bCs/>
          <w:sz w:val="22"/>
          <w:szCs w:val="22"/>
          <w:lang w:val="ru-RU"/>
        </w:rPr>
      </w:pPr>
    </w:p>
    <w:p w14:paraId="114B4F84" w14:textId="77777777" w:rsidR="00D30C5F" w:rsidRPr="00B47258" w:rsidRDefault="00D30C5F" w:rsidP="00D30C5F">
      <w:pPr>
        <w:jc w:val="both"/>
        <w:rPr>
          <w:bCs/>
          <w:sz w:val="22"/>
          <w:szCs w:val="22"/>
          <w:lang w:val="ru-RU"/>
        </w:rPr>
      </w:pPr>
    </w:p>
    <w:p w14:paraId="1AABDC09" w14:textId="77777777" w:rsidR="00D30C5F" w:rsidRPr="00B47258" w:rsidRDefault="00D30C5F" w:rsidP="00D30C5F">
      <w:pPr>
        <w:jc w:val="both"/>
        <w:rPr>
          <w:bCs/>
          <w:sz w:val="22"/>
          <w:szCs w:val="22"/>
          <w:lang w:val="ru-RU"/>
        </w:rPr>
      </w:pPr>
    </w:p>
    <w:p w14:paraId="3F82752B" w14:textId="77777777" w:rsidR="009A35FF" w:rsidRDefault="009A35FF" w:rsidP="00D30C5F">
      <w:pPr>
        <w:jc w:val="both"/>
        <w:rPr>
          <w:bCs/>
          <w:sz w:val="22"/>
          <w:szCs w:val="22"/>
          <w:lang w:val="ru-RU"/>
        </w:rPr>
      </w:pPr>
    </w:p>
    <w:p w14:paraId="6CA203BD" w14:textId="77777777" w:rsidR="007E24B3" w:rsidRDefault="007E24B3" w:rsidP="00D30C5F">
      <w:pPr>
        <w:tabs>
          <w:tab w:val="left" w:pos="5775"/>
        </w:tabs>
        <w:ind w:left="3540"/>
        <w:jc w:val="right"/>
        <w:rPr>
          <w:sz w:val="22"/>
          <w:szCs w:val="22"/>
          <w:lang w:val="ru-RU"/>
        </w:rPr>
      </w:pPr>
    </w:p>
    <w:p w14:paraId="4091D1CA" w14:textId="62D9C648" w:rsidR="003F6E8D" w:rsidRPr="003F6E8D" w:rsidRDefault="007802E8" w:rsidP="003F6E8D">
      <w:pPr>
        <w:pStyle w:val="3"/>
        <w:jc w:val="right"/>
        <w:rPr>
          <w:rFonts w:ascii="Times New Roman" w:hAnsi="Times New Roman" w:cs="Times New Roman"/>
          <w:color w:val="auto"/>
          <w:lang w:val="ru-RU"/>
        </w:rPr>
      </w:pPr>
      <w:r>
        <w:rPr>
          <w:noProof/>
          <w:lang w:val="ru-RU" w:eastAsia="ru-RU"/>
        </w:rPr>
        <w:lastRenderedPageBreak/>
        <w:drawing>
          <wp:anchor distT="0" distB="0" distL="114300" distR="114300" simplePos="0" relativeHeight="251667497" behindDoc="1" locked="0" layoutInCell="1" allowOverlap="1" wp14:anchorId="5798ADA5" wp14:editId="2B8F10EF">
            <wp:simplePos x="0" y="0"/>
            <wp:positionH relativeFrom="margin">
              <wp:align>left</wp:align>
            </wp:positionH>
            <wp:positionV relativeFrom="paragraph">
              <wp:posOffset>8890</wp:posOffset>
            </wp:positionV>
            <wp:extent cx="1685499" cy="593632"/>
            <wp:effectExtent l="0" t="0" r="0" b="0"/>
            <wp:wrapTight wrapText="bothSides">
              <wp:wrapPolygon edited="0">
                <wp:start x="0" y="0"/>
                <wp:lineTo x="0" y="20814"/>
                <wp:lineTo x="21242" y="20814"/>
                <wp:lineTo x="21242" y="0"/>
                <wp:lineTo x="0" y="0"/>
              </wp:wrapPolygon>
            </wp:wrapTight>
            <wp:docPr id="8" name="Рисунок 2"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5499" cy="593632"/>
                    </a:xfrm>
                    <a:prstGeom prst="rect">
                      <a:avLst/>
                    </a:prstGeom>
                  </pic:spPr>
                </pic:pic>
              </a:graphicData>
            </a:graphic>
          </wp:anchor>
        </w:drawing>
      </w:r>
      <w:r w:rsidR="591A0C97" w:rsidRPr="591A0C97">
        <w:rPr>
          <w:rFonts w:ascii="Times New Roman" w:hAnsi="Times New Roman" w:cs="Times New Roman"/>
          <w:color w:val="auto"/>
          <w:lang w:val="ru-RU"/>
        </w:rPr>
        <w:t>Приложение 7</w:t>
      </w:r>
    </w:p>
    <w:p w14:paraId="7E1C0A4E" w14:textId="77777777" w:rsidR="003F6E8D" w:rsidRPr="003F6E8D" w:rsidRDefault="003F6E8D" w:rsidP="003F6E8D">
      <w:pPr>
        <w:jc w:val="right"/>
        <w:rPr>
          <w:rFonts w:eastAsiaTheme="majorEastAsia"/>
          <w:lang w:val="ru-RU"/>
        </w:rPr>
      </w:pPr>
      <w:r w:rsidRPr="003F6E8D">
        <w:rPr>
          <w:rFonts w:eastAsiaTheme="majorEastAsia"/>
          <w:lang w:val="ru-RU"/>
        </w:rPr>
        <w:t>к Договору присоединения на обслуживание</w:t>
      </w:r>
    </w:p>
    <w:p w14:paraId="533C4A48" w14:textId="77777777" w:rsidR="003F6E8D" w:rsidRPr="003F6E8D" w:rsidRDefault="003F6E8D" w:rsidP="00544203">
      <w:pPr>
        <w:jc w:val="right"/>
        <w:rPr>
          <w:rFonts w:eastAsiaTheme="majorEastAsia"/>
          <w:lang w:val="ru-RU"/>
        </w:rPr>
      </w:pPr>
      <w:r w:rsidRPr="003F6E8D">
        <w:rPr>
          <w:rFonts w:eastAsiaTheme="majorEastAsia"/>
          <w:lang w:val="ru-RU"/>
        </w:rPr>
        <w:t xml:space="preserve">в </w:t>
      </w:r>
      <w:r w:rsidR="00544203" w:rsidRPr="003F6E8D">
        <w:rPr>
          <w:rFonts w:eastAsiaTheme="majorEastAsia"/>
          <w:lang w:val="ru-RU"/>
        </w:rPr>
        <w:t>системе «</w:t>
      </w:r>
      <w:r w:rsidRPr="003F6E8D">
        <w:rPr>
          <w:rFonts w:eastAsiaTheme="majorEastAsia"/>
          <w:lang w:val="ru-RU"/>
        </w:rPr>
        <w:t>Onlinebank HALYK»</w:t>
      </w:r>
    </w:p>
    <w:p w14:paraId="1EEB5C65" w14:textId="77777777" w:rsidR="007E24B3" w:rsidRPr="007E24B3" w:rsidRDefault="007E24B3" w:rsidP="007E24B3">
      <w:pPr>
        <w:ind w:left="4956"/>
        <w:jc w:val="right"/>
        <w:rPr>
          <w:lang w:val="ru-RU"/>
        </w:rPr>
      </w:pPr>
    </w:p>
    <w:p w14:paraId="608DEACE" w14:textId="77777777" w:rsidR="007E24B3" w:rsidRPr="007E24B3" w:rsidRDefault="007E24B3" w:rsidP="007E24B3">
      <w:pPr>
        <w:ind w:left="4956"/>
        <w:jc w:val="right"/>
        <w:rPr>
          <w:lang w:val="ru-RU"/>
        </w:rPr>
      </w:pPr>
      <w:r w:rsidRPr="007E24B3">
        <w:rPr>
          <w:lang w:val="ru-RU"/>
        </w:rPr>
        <w:t xml:space="preserve"> </w:t>
      </w:r>
    </w:p>
    <w:p w14:paraId="572249C9" w14:textId="77777777" w:rsidR="007E24B3" w:rsidRPr="003F6E8D" w:rsidRDefault="007E24B3" w:rsidP="007E24B3">
      <w:pPr>
        <w:jc w:val="center"/>
        <w:rPr>
          <w:b/>
          <w:bCs/>
          <w:sz w:val="22"/>
          <w:szCs w:val="22"/>
          <w:lang w:val="ru-RU"/>
        </w:rPr>
      </w:pPr>
      <w:r w:rsidRPr="003F6E8D">
        <w:rPr>
          <w:b/>
          <w:bCs/>
          <w:sz w:val="22"/>
          <w:szCs w:val="22"/>
          <w:lang w:val="ru-RU"/>
        </w:rPr>
        <w:t>С</w:t>
      </w:r>
      <w:r w:rsidR="003F6E8D" w:rsidRPr="003F6E8D">
        <w:rPr>
          <w:b/>
          <w:bCs/>
          <w:sz w:val="22"/>
          <w:szCs w:val="22"/>
          <w:lang w:val="ru-RU"/>
        </w:rPr>
        <w:t>ОГЛАШЕНИЕ НА ВЫДАЧУ ФАЙЛОВОГО СЕРТИФИКАТА</w:t>
      </w:r>
    </w:p>
    <w:p w14:paraId="27EFE50A" w14:textId="77777777" w:rsidR="007E24B3" w:rsidRPr="007E24B3" w:rsidRDefault="007E24B3" w:rsidP="007E24B3">
      <w:pPr>
        <w:jc w:val="center"/>
        <w:rPr>
          <w:b/>
          <w:lang w:val="ru-RU"/>
        </w:rPr>
      </w:pPr>
    </w:p>
    <w:p w14:paraId="1476A8BE" w14:textId="77777777" w:rsidR="007E24B3" w:rsidRPr="007E24B3" w:rsidRDefault="007E24B3" w:rsidP="007E24B3">
      <w:pPr>
        <w:jc w:val="both"/>
        <w:rPr>
          <w:lang w:val="ru-RU"/>
        </w:rPr>
      </w:pPr>
      <w:r w:rsidRPr="007E24B3">
        <w:rPr>
          <w:bCs/>
          <w:lang w:val="ru-RU"/>
        </w:rPr>
        <w:t xml:space="preserve">г. </w:t>
      </w:r>
      <w:r w:rsidRPr="007E24B3">
        <w:rPr>
          <w:lang w:val="ru-RU"/>
        </w:rPr>
        <w:t xml:space="preserve">___________                                                               </w:t>
      </w:r>
      <w:r w:rsidRPr="007E24B3">
        <w:rPr>
          <w:lang w:val="ru-RU"/>
        </w:rPr>
        <w:tab/>
      </w:r>
      <w:r w:rsidR="003F6E8D">
        <w:rPr>
          <w:lang w:val="ru-RU"/>
        </w:rPr>
        <w:t xml:space="preserve">            </w:t>
      </w:r>
      <w:r w:rsidRPr="007E24B3">
        <w:rPr>
          <w:lang w:val="ru-RU"/>
        </w:rPr>
        <w:tab/>
        <w:t xml:space="preserve">        «___» _________ 20</w:t>
      </w:r>
      <w:r w:rsidR="003F6E8D">
        <w:rPr>
          <w:lang w:val="ru-RU"/>
        </w:rPr>
        <w:t>_</w:t>
      </w:r>
      <w:r w:rsidRPr="007E24B3">
        <w:rPr>
          <w:lang w:val="ru-RU"/>
        </w:rPr>
        <w:t xml:space="preserve">__г. </w:t>
      </w:r>
    </w:p>
    <w:p w14:paraId="44D1216F" w14:textId="77777777" w:rsidR="007E24B3" w:rsidRPr="007E24B3" w:rsidRDefault="007E24B3" w:rsidP="007E24B3">
      <w:pPr>
        <w:jc w:val="both"/>
        <w:rPr>
          <w:lang w:val="ru-RU"/>
        </w:rPr>
      </w:pPr>
    </w:p>
    <w:p w14:paraId="361B5E32" w14:textId="77777777" w:rsidR="007E24B3" w:rsidRPr="00E345D4" w:rsidRDefault="007E24B3" w:rsidP="000F2B41">
      <w:pPr>
        <w:spacing w:line="276" w:lineRule="auto"/>
        <w:ind w:firstLine="708"/>
        <w:jc w:val="both"/>
        <w:rPr>
          <w:sz w:val="22"/>
          <w:szCs w:val="22"/>
          <w:lang w:val="ru-RU"/>
        </w:rPr>
      </w:pPr>
      <w:r w:rsidRPr="00E345D4">
        <w:rPr>
          <w:b/>
          <w:sz w:val="22"/>
          <w:szCs w:val="22"/>
          <w:lang w:val="ru-RU"/>
        </w:rPr>
        <w:t>Акционерное общество «Народный сберегательный банк Казахстана»,</w:t>
      </w:r>
      <w:r w:rsidRPr="00E345D4">
        <w:rPr>
          <w:sz w:val="22"/>
          <w:szCs w:val="22"/>
          <w:lang w:val="ru-RU"/>
        </w:rPr>
        <w:t xml:space="preserve"> именуемое в дальнейшем </w:t>
      </w:r>
      <w:r w:rsidRPr="00E345D4">
        <w:rPr>
          <w:b/>
          <w:sz w:val="22"/>
          <w:szCs w:val="22"/>
          <w:lang w:val="ru-RU"/>
        </w:rPr>
        <w:t xml:space="preserve">«Банк», </w:t>
      </w:r>
      <w:r w:rsidRPr="00E345D4">
        <w:rPr>
          <w:sz w:val="22"/>
          <w:szCs w:val="22"/>
          <w:lang w:val="ru-RU"/>
        </w:rPr>
        <w:t xml:space="preserve">в лице ____________________________________________________, действующего на основании _______________________________________________, с одной стороны и ___________________________________________________________________, именуемое в дальнейшем </w:t>
      </w:r>
      <w:r w:rsidRPr="00E345D4">
        <w:rPr>
          <w:b/>
          <w:sz w:val="22"/>
          <w:szCs w:val="22"/>
          <w:lang w:val="ru-RU"/>
        </w:rPr>
        <w:t xml:space="preserve">«Клиент», </w:t>
      </w:r>
      <w:r w:rsidRPr="00E345D4">
        <w:rPr>
          <w:sz w:val="22"/>
          <w:szCs w:val="22"/>
          <w:lang w:val="ru-RU"/>
        </w:rPr>
        <w:t>в лице_______________________________________________ действующего на основании ______________________________________, с другой стороны, далее совместно именуемые «</w:t>
      </w:r>
      <w:r w:rsidRPr="00E345D4">
        <w:rPr>
          <w:b/>
          <w:sz w:val="22"/>
          <w:szCs w:val="22"/>
          <w:lang w:val="ru-RU"/>
        </w:rPr>
        <w:t>Стороны</w:t>
      </w:r>
      <w:r w:rsidRPr="00E345D4">
        <w:rPr>
          <w:sz w:val="22"/>
          <w:szCs w:val="22"/>
          <w:lang w:val="ru-RU"/>
        </w:rPr>
        <w:t>», а отдельно как указано выше или «</w:t>
      </w:r>
      <w:r w:rsidRPr="00E345D4">
        <w:rPr>
          <w:b/>
          <w:sz w:val="22"/>
          <w:szCs w:val="22"/>
          <w:lang w:val="ru-RU"/>
        </w:rPr>
        <w:t>Сторона</w:t>
      </w:r>
      <w:r w:rsidRPr="00E345D4">
        <w:rPr>
          <w:sz w:val="22"/>
          <w:szCs w:val="22"/>
          <w:lang w:val="ru-RU"/>
        </w:rPr>
        <w:t>», принимая во внимание, что заключенным между Сторонами Договором присоединения на обслуживание в систем</w:t>
      </w:r>
      <w:r w:rsidR="000F2B41">
        <w:rPr>
          <w:sz w:val="22"/>
          <w:szCs w:val="22"/>
          <w:lang w:val="ru-RU"/>
        </w:rPr>
        <w:t>е</w:t>
      </w:r>
      <w:r w:rsidRPr="00E345D4">
        <w:rPr>
          <w:sz w:val="22"/>
          <w:szCs w:val="22"/>
          <w:lang w:val="ru-RU"/>
        </w:rPr>
        <w:t xml:space="preserve"> </w:t>
      </w:r>
      <w:r w:rsidR="00355A15" w:rsidRPr="00355A15">
        <w:rPr>
          <w:rFonts w:eastAsiaTheme="majorEastAsia"/>
          <w:sz w:val="22"/>
          <w:szCs w:val="22"/>
          <w:lang w:val="ru-RU"/>
        </w:rPr>
        <w:t>Onlinebank HALYK</w:t>
      </w:r>
      <w:r w:rsidR="00355A15" w:rsidRPr="00E345D4">
        <w:rPr>
          <w:sz w:val="22"/>
          <w:szCs w:val="22"/>
          <w:lang w:val="ru-RU"/>
        </w:rPr>
        <w:t xml:space="preserve"> </w:t>
      </w:r>
      <w:r w:rsidRPr="00E345D4">
        <w:rPr>
          <w:sz w:val="22"/>
          <w:szCs w:val="22"/>
          <w:lang w:val="ru-RU"/>
        </w:rPr>
        <w:t>(далее - Договор) предусмотрена возможность использования Клиентом регистрационного свидетельства в виде электронного документа,</w:t>
      </w:r>
      <w:r w:rsidR="000F2B41">
        <w:rPr>
          <w:sz w:val="22"/>
          <w:szCs w:val="22"/>
          <w:lang w:val="ru-RU"/>
        </w:rPr>
        <w:t xml:space="preserve"> </w:t>
      </w:r>
      <w:r w:rsidRPr="00E345D4">
        <w:rPr>
          <w:sz w:val="22"/>
          <w:szCs w:val="22"/>
          <w:lang w:val="ru-RU"/>
        </w:rPr>
        <w:t xml:space="preserve">заключили настоящее Соглашение на выдачу файлового сертификата (далее </w:t>
      </w:r>
      <w:r w:rsidRPr="00E345D4">
        <w:rPr>
          <w:bCs/>
          <w:iCs/>
          <w:sz w:val="22"/>
          <w:szCs w:val="22"/>
          <w:lang w:val="kk-KZ"/>
        </w:rPr>
        <w:t>–</w:t>
      </w:r>
      <w:r w:rsidRPr="00E345D4">
        <w:rPr>
          <w:sz w:val="22"/>
          <w:szCs w:val="22"/>
          <w:lang w:val="ru-RU"/>
        </w:rPr>
        <w:t xml:space="preserve"> «</w:t>
      </w:r>
      <w:r w:rsidRPr="00E345D4">
        <w:rPr>
          <w:b/>
          <w:sz w:val="22"/>
          <w:szCs w:val="22"/>
          <w:lang w:val="ru-RU"/>
        </w:rPr>
        <w:t>Соглашение</w:t>
      </w:r>
      <w:r w:rsidRPr="00E345D4">
        <w:rPr>
          <w:sz w:val="22"/>
          <w:szCs w:val="22"/>
          <w:lang w:val="ru-RU"/>
        </w:rPr>
        <w:t>») о нижеследующем:</w:t>
      </w:r>
    </w:p>
    <w:p w14:paraId="36F1E996" w14:textId="3B35C6B9" w:rsidR="007E24B3" w:rsidRPr="00E345D4" w:rsidRDefault="007E24B3" w:rsidP="007E24B3">
      <w:pPr>
        <w:numPr>
          <w:ilvl w:val="0"/>
          <w:numId w:val="15"/>
        </w:numPr>
        <w:tabs>
          <w:tab w:val="clear" w:pos="720"/>
        </w:tabs>
        <w:ind w:left="0" w:right="-142" w:firstLine="709"/>
        <w:jc w:val="both"/>
        <w:rPr>
          <w:bCs/>
          <w:iCs/>
          <w:sz w:val="22"/>
          <w:szCs w:val="22"/>
          <w:lang w:val="ru-RU"/>
        </w:rPr>
      </w:pPr>
      <w:r w:rsidRPr="00E345D4">
        <w:rPr>
          <w:bCs/>
          <w:iCs/>
          <w:sz w:val="22"/>
          <w:szCs w:val="22"/>
          <w:lang w:val="ru-RU"/>
        </w:rPr>
        <w:t xml:space="preserve">Банк выдает каждому уполномоченному Клиентом лицу регистрационное свидетельство в виде электронного документа (далее – файловый сертификат) способом, указанным Клиентом в заявлении, без записи его на Ключевой носитель. Ключевой носитель и </w:t>
      </w:r>
      <w:r w:rsidRPr="00E345D4">
        <w:rPr>
          <w:bCs/>
          <w:iCs/>
          <w:sz w:val="22"/>
          <w:szCs w:val="22"/>
        </w:rPr>
        <w:t>Pin</w:t>
      </w:r>
      <w:r w:rsidRPr="00E345D4">
        <w:rPr>
          <w:bCs/>
          <w:iCs/>
          <w:sz w:val="22"/>
          <w:szCs w:val="22"/>
          <w:lang w:val="ru-RU"/>
        </w:rPr>
        <w:t xml:space="preserve">-код к нему, </w:t>
      </w:r>
      <w:r w:rsidR="005E3153">
        <w:rPr>
          <w:bCs/>
          <w:iCs/>
          <w:sz w:val="22"/>
          <w:szCs w:val="22"/>
          <w:lang w:val="ru-RU"/>
        </w:rPr>
        <w:t>К</w:t>
      </w:r>
      <w:r w:rsidRPr="00E345D4">
        <w:rPr>
          <w:bCs/>
          <w:iCs/>
          <w:sz w:val="22"/>
          <w:szCs w:val="22"/>
          <w:lang w:val="ru-RU"/>
        </w:rPr>
        <w:t>арт</w:t>
      </w:r>
      <w:r w:rsidR="005C2F2A">
        <w:rPr>
          <w:bCs/>
          <w:iCs/>
          <w:sz w:val="22"/>
          <w:szCs w:val="22"/>
          <w:lang w:val="ru-RU"/>
        </w:rPr>
        <w:t xml:space="preserve"> </w:t>
      </w:r>
      <w:r w:rsidRPr="00E345D4">
        <w:rPr>
          <w:bCs/>
          <w:iCs/>
          <w:sz w:val="22"/>
          <w:szCs w:val="22"/>
          <w:lang w:val="ru-RU"/>
        </w:rPr>
        <w:t>ридер не используются и не выдаются Клиенту.</w:t>
      </w:r>
    </w:p>
    <w:p w14:paraId="19B9569B" w14:textId="77777777" w:rsidR="007E24B3" w:rsidRPr="00E345D4" w:rsidRDefault="007E24B3" w:rsidP="007E24B3">
      <w:pPr>
        <w:numPr>
          <w:ilvl w:val="0"/>
          <w:numId w:val="15"/>
        </w:numPr>
        <w:tabs>
          <w:tab w:val="clear" w:pos="720"/>
        </w:tabs>
        <w:ind w:left="0" w:right="-142" w:firstLine="709"/>
        <w:jc w:val="both"/>
        <w:rPr>
          <w:bCs/>
          <w:iCs/>
          <w:sz w:val="22"/>
          <w:szCs w:val="22"/>
          <w:lang w:val="ru-RU"/>
        </w:rPr>
      </w:pPr>
      <w:r w:rsidRPr="00E345D4">
        <w:rPr>
          <w:sz w:val="22"/>
          <w:szCs w:val="22"/>
          <w:lang w:val="ru-RU"/>
        </w:rPr>
        <w:t>Клиент безусловно соглашается с тем, что степень защиты файлового сертификата ниже, чем степень защиты регистрационных свидетельств, выданных на ключевом носителе, так как</w:t>
      </w:r>
      <w:r w:rsidRPr="00E345D4">
        <w:rPr>
          <w:bCs/>
          <w:iCs/>
          <w:sz w:val="22"/>
          <w:szCs w:val="22"/>
          <w:lang w:val="ru-RU"/>
        </w:rPr>
        <w:t xml:space="preserve"> файловый сертификат защищен только паролем. Пароль известен только уполномоченному Клиентом лицу, которому выдан файловый сертификат</w:t>
      </w:r>
      <w:r w:rsidRPr="00E345D4">
        <w:rPr>
          <w:sz w:val="22"/>
          <w:szCs w:val="22"/>
          <w:lang w:val="ru-RU"/>
        </w:rPr>
        <w:t>. Все риски, связанные с возможным несанкционированным использованием файловых сертификатов, регистрируемых согласно настоящему Соглашению и используемых для подписания электронных документов Клиента, несет Клиент. Электронные документы, подписанные электронной цифровой подписью, сформированной с использованием файловых сертификатов, безусловно признаются направленными Клиентом, если до их направления Банку не было направлено сообщение о возникновении угрозы несанкционированного доступа к файловому сертификату, об аннулировании файлового сертификата или прекращении полномочий лиц, которым файловые сертификаты были выданы.</w:t>
      </w:r>
    </w:p>
    <w:p w14:paraId="666D6394" w14:textId="77777777" w:rsidR="007E24B3" w:rsidRPr="00E345D4" w:rsidRDefault="007E24B3" w:rsidP="007E24B3">
      <w:pPr>
        <w:numPr>
          <w:ilvl w:val="0"/>
          <w:numId w:val="15"/>
        </w:numPr>
        <w:tabs>
          <w:tab w:val="clear" w:pos="720"/>
          <w:tab w:val="num" w:pos="0"/>
        </w:tabs>
        <w:ind w:left="0" w:right="-142" w:firstLine="709"/>
        <w:jc w:val="both"/>
        <w:rPr>
          <w:sz w:val="22"/>
          <w:szCs w:val="22"/>
          <w:lang w:val="ru-RU"/>
        </w:rPr>
      </w:pPr>
      <w:r w:rsidRPr="00E345D4">
        <w:rPr>
          <w:sz w:val="22"/>
          <w:szCs w:val="22"/>
          <w:lang w:val="ru-RU"/>
        </w:rPr>
        <w:t>Клиент обязуется обеспечить использование файлового сертификата/файловых сертификатов уполномоченными им лицами, которым выданы файловые сертификаты, таким образом, чтобы ограничить доступ к ним со стороны третьих лиц. Банк не несет ответственность за ненадлежащую защиту Клиентом файлового сертификата вне зависимости от выбранного/ых Клиентом способа защиты/способов защиты.</w:t>
      </w:r>
    </w:p>
    <w:p w14:paraId="319589F8" w14:textId="77777777" w:rsidR="00612A58" w:rsidRDefault="007E24B3" w:rsidP="007E24B3">
      <w:pPr>
        <w:numPr>
          <w:ilvl w:val="0"/>
          <w:numId w:val="15"/>
        </w:numPr>
        <w:tabs>
          <w:tab w:val="clear" w:pos="720"/>
          <w:tab w:val="num" w:pos="0"/>
        </w:tabs>
        <w:ind w:left="0" w:right="-142" w:firstLine="709"/>
        <w:jc w:val="both"/>
        <w:rPr>
          <w:bCs/>
          <w:iCs/>
          <w:sz w:val="22"/>
          <w:szCs w:val="22"/>
          <w:lang w:val="ru-RU"/>
        </w:rPr>
      </w:pPr>
      <w:r w:rsidRPr="00E345D4">
        <w:rPr>
          <w:bCs/>
          <w:iCs/>
          <w:sz w:val="22"/>
          <w:szCs w:val="22"/>
          <w:lang w:val="ru-RU"/>
        </w:rPr>
        <w:t>Особенности использования файлового сертификата</w:t>
      </w:r>
      <w:r w:rsidR="00612A58">
        <w:rPr>
          <w:bCs/>
          <w:iCs/>
          <w:sz w:val="22"/>
          <w:szCs w:val="22"/>
          <w:lang w:val="ru-RU"/>
        </w:rPr>
        <w:t>.</w:t>
      </w:r>
    </w:p>
    <w:p w14:paraId="4E7FB6D6" w14:textId="77777777" w:rsidR="00612A58" w:rsidRPr="00E345D4" w:rsidRDefault="00612A58" w:rsidP="004C3653">
      <w:pPr>
        <w:pStyle w:val="af8"/>
        <w:ind w:firstLine="709"/>
        <w:jc w:val="both"/>
        <w:rPr>
          <w:rFonts w:ascii="Times New Roman" w:hAnsi="Times New Roman" w:cs="Times New Roman"/>
          <w:sz w:val="22"/>
          <w:szCs w:val="22"/>
        </w:rPr>
      </w:pPr>
      <w:r w:rsidRPr="00E345D4">
        <w:rPr>
          <w:rFonts w:ascii="Times New Roman" w:hAnsi="Times New Roman" w:cs="Times New Roman"/>
          <w:sz w:val="22"/>
          <w:szCs w:val="22"/>
        </w:rPr>
        <w:t xml:space="preserve">Для безопасности работы веб-сервисов </w:t>
      </w:r>
      <w:r w:rsidR="00575744">
        <w:rPr>
          <w:rFonts w:ascii="Times New Roman" w:hAnsi="Times New Roman" w:cs="Times New Roman"/>
          <w:sz w:val="22"/>
          <w:szCs w:val="22"/>
        </w:rPr>
        <w:t>У</w:t>
      </w:r>
      <w:r w:rsidRPr="00E345D4">
        <w:rPr>
          <w:rFonts w:ascii="Times New Roman" w:hAnsi="Times New Roman" w:cs="Times New Roman"/>
          <w:sz w:val="22"/>
          <w:szCs w:val="22"/>
        </w:rPr>
        <w:t>достоверяющий центр выпускает защищённые паролем</w:t>
      </w:r>
      <w:r w:rsidRPr="00E345D4">
        <w:rPr>
          <w:rFonts w:ascii="Times New Roman" w:hAnsi="Times New Roman" w:cs="Times New Roman"/>
          <w:color w:val="000080"/>
          <w:sz w:val="22"/>
          <w:szCs w:val="22"/>
        </w:rPr>
        <w:t xml:space="preserve"> </w:t>
      </w:r>
      <w:r w:rsidRPr="00E345D4">
        <w:rPr>
          <w:rFonts w:ascii="Times New Roman" w:hAnsi="Times New Roman" w:cs="Times New Roman"/>
          <w:sz w:val="22"/>
          <w:szCs w:val="22"/>
        </w:rPr>
        <w:t xml:space="preserve">файловые </w:t>
      </w:r>
      <w:r w:rsidRPr="00E345D4">
        <w:rPr>
          <w:rFonts w:ascii="Times New Roman" w:hAnsi="Times New Roman" w:cs="Times New Roman"/>
          <w:bCs/>
          <w:sz w:val="22"/>
          <w:szCs w:val="22"/>
        </w:rPr>
        <w:t>сертификаты</w:t>
      </w:r>
      <w:r w:rsidRPr="00E345D4">
        <w:rPr>
          <w:rFonts w:ascii="Times New Roman" w:hAnsi="Times New Roman" w:cs="Times New Roman"/>
          <w:sz w:val="22"/>
          <w:szCs w:val="22"/>
        </w:rPr>
        <w:t xml:space="preserve"> в формате .pfx.</w:t>
      </w:r>
    </w:p>
    <w:p w14:paraId="2FD48053" w14:textId="77777777" w:rsidR="00612A58" w:rsidRPr="00E345D4" w:rsidRDefault="00612A58" w:rsidP="004C3653">
      <w:pPr>
        <w:pStyle w:val="af8"/>
        <w:ind w:firstLine="709"/>
        <w:jc w:val="both"/>
        <w:rPr>
          <w:rFonts w:ascii="Times New Roman" w:hAnsi="Times New Roman" w:cs="Times New Roman"/>
          <w:sz w:val="22"/>
          <w:szCs w:val="22"/>
        </w:rPr>
      </w:pPr>
      <w:r w:rsidRPr="00E345D4">
        <w:rPr>
          <w:rFonts w:ascii="Times New Roman" w:hAnsi="Times New Roman" w:cs="Times New Roman"/>
          <w:sz w:val="22"/>
          <w:szCs w:val="22"/>
        </w:rPr>
        <w:t xml:space="preserve">Для совершения любых действий в веб-сервисе, включая скрепление документов электронной цифровой подписью, должен использоваться файловый сертификат. Для использования файлового сертификата нужно получить ключ из файла .pfx. Дополнительно необходимо получить сертификат из данного файла. Для всех данных действий существуют </w:t>
      </w:r>
      <w:r w:rsidRPr="00E345D4">
        <w:rPr>
          <w:rFonts w:ascii="Times New Roman" w:hAnsi="Times New Roman" w:cs="Times New Roman"/>
          <w:sz w:val="22"/>
          <w:szCs w:val="22"/>
          <w:lang w:val="en-US"/>
        </w:rPr>
        <w:t>API</w:t>
      </w:r>
      <w:r w:rsidRPr="00E345D4">
        <w:rPr>
          <w:rFonts w:ascii="Times New Roman" w:hAnsi="Times New Roman" w:cs="Times New Roman"/>
          <w:sz w:val="22"/>
          <w:szCs w:val="22"/>
        </w:rPr>
        <w:t xml:space="preserve"> в разных языках программирования.</w:t>
      </w:r>
    </w:p>
    <w:p w14:paraId="48531F58" w14:textId="77777777" w:rsidR="00612A58" w:rsidRPr="00E345D4" w:rsidRDefault="00612A58" w:rsidP="004C3653">
      <w:pPr>
        <w:pStyle w:val="af8"/>
        <w:ind w:firstLine="709"/>
        <w:jc w:val="both"/>
        <w:rPr>
          <w:rFonts w:ascii="Times New Roman" w:hAnsi="Times New Roman" w:cs="Times New Roman"/>
          <w:sz w:val="22"/>
          <w:szCs w:val="22"/>
        </w:rPr>
      </w:pPr>
      <w:r w:rsidRPr="00E345D4">
        <w:rPr>
          <w:rFonts w:ascii="Times New Roman" w:hAnsi="Times New Roman" w:cs="Times New Roman"/>
          <w:sz w:val="22"/>
          <w:szCs w:val="22"/>
        </w:rPr>
        <w:t>В случае разработки «клиента» для веб-сервиса с помощью языка Java существуют два способа получения ключа:</w:t>
      </w:r>
    </w:p>
    <w:p w14:paraId="3517F98F" w14:textId="77777777" w:rsidR="00612A58" w:rsidRPr="00E345D4" w:rsidRDefault="00612A58" w:rsidP="00612A58">
      <w:pPr>
        <w:pStyle w:val="af8"/>
        <w:ind w:firstLine="708"/>
        <w:rPr>
          <w:rFonts w:ascii="Times New Roman" w:hAnsi="Times New Roman" w:cs="Times New Roman"/>
          <w:sz w:val="22"/>
          <w:szCs w:val="22"/>
        </w:rPr>
      </w:pPr>
    </w:p>
    <w:p w14:paraId="43BA4293" w14:textId="77777777" w:rsidR="00612A58" w:rsidRPr="00E345D4" w:rsidRDefault="00612A58" w:rsidP="00612A58">
      <w:pPr>
        <w:pStyle w:val="af8"/>
        <w:numPr>
          <w:ilvl w:val="0"/>
          <w:numId w:val="16"/>
        </w:numPr>
        <w:jc w:val="both"/>
        <w:rPr>
          <w:rFonts w:ascii="Times New Roman" w:hAnsi="Times New Roman" w:cs="Times New Roman"/>
          <w:sz w:val="22"/>
          <w:szCs w:val="22"/>
        </w:rPr>
      </w:pPr>
      <w:r w:rsidRPr="00E345D4">
        <w:rPr>
          <w:rFonts w:ascii="Times New Roman" w:hAnsi="Times New Roman" w:cs="Times New Roman"/>
          <w:sz w:val="22"/>
          <w:szCs w:val="22"/>
        </w:rPr>
        <w:t xml:space="preserve">Импортировать ключ и сертификат в java keystore (хранилище ключей). Чтобы импортировать ключ и сертификат из .pfx файла в keystore, необходимо использовать программы openssl и keytool; </w:t>
      </w:r>
    </w:p>
    <w:p w14:paraId="48BDAFA6" w14:textId="77777777" w:rsidR="00612A58" w:rsidRPr="00E345D4" w:rsidRDefault="00612A58" w:rsidP="00612A58">
      <w:pPr>
        <w:pStyle w:val="af8"/>
        <w:numPr>
          <w:ilvl w:val="0"/>
          <w:numId w:val="16"/>
        </w:numPr>
        <w:jc w:val="both"/>
        <w:rPr>
          <w:rFonts w:ascii="Times New Roman" w:hAnsi="Times New Roman" w:cs="Times New Roman"/>
          <w:sz w:val="22"/>
          <w:szCs w:val="22"/>
        </w:rPr>
      </w:pPr>
      <w:r w:rsidRPr="00E345D4">
        <w:rPr>
          <w:rFonts w:ascii="Times New Roman" w:hAnsi="Times New Roman" w:cs="Times New Roman"/>
          <w:sz w:val="22"/>
          <w:szCs w:val="22"/>
        </w:rPr>
        <w:t xml:space="preserve">Использование .pfx файла как хранилище напрямую из java-кода. </w:t>
      </w:r>
    </w:p>
    <w:p w14:paraId="096D4680" w14:textId="77777777" w:rsidR="00612A58" w:rsidRPr="00E345D4" w:rsidRDefault="00612A58" w:rsidP="00612A58">
      <w:pPr>
        <w:pStyle w:val="af8"/>
        <w:ind w:left="720"/>
        <w:jc w:val="both"/>
        <w:rPr>
          <w:rFonts w:ascii="Times New Roman" w:hAnsi="Times New Roman" w:cs="Times New Roman"/>
          <w:sz w:val="22"/>
          <w:szCs w:val="22"/>
          <w:lang w:val="en-US"/>
        </w:rPr>
      </w:pPr>
      <w:r w:rsidRPr="00E345D4">
        <w:rPr>
          <w:rFonts w:ascii="Times New Roman" w:hAnsi="Times New Roman" w:cs="Times New Roman"/>
          <w:sz w:val="22"/>
          <w:szCs w:val="22"/>
        </w:rPr>
        <w:t>Например</w:t>
      </w:r>
      <w:r w:rsidRPr="00E345D4">
        <w:rPr>
          <w:rFonts w:ascii="Times New Roman" w:hAnsi="Times New Roman" w:cs="Times New Roman"/>
          <w:sz w:val="22"/>
          <w:szCs w:val="22"/>
          <w:lang w:val="en-US"/>
        </w:rPr>
        <w:t>:</w:t>
      </w:r>
    </w:p>
    <w:p w14:paraId="1F7A97B9" w14:textId="77777777" w:rsidR="00612A58" w:rsidRPr="00E345D4" w:rsidRDefault="00612A58" w:rsidP="00612A58">
      <w:pPr>
        <w:pStyle w:val="af8"/>
        <w:ind w:left="720"/>
        <w:rPr>
          <w:rFonts w:ascii="Times New Roman" w:hAnsi="Times New Roman" w:cs="Times New Roman"/>
          <w:sz w:val="22"/>
          <w:szCs w:val="22"/>
          <w:lang w:val="en-US"/>
        </w:rPr>
      </w:pPr>
      <w:r w:rsidRPr="00E345D4">
        <w:rPr>
          <w:rFonts w:ascii="Times New Roman" w:hAnsi="Times New Roman" w:cs="Times New Roman"/>
          <w:sz w:val="22"/>
          <w:szCs w:val="22"/>
          <w:lang w:val="en-US"/>
        </w:rPr>
        <w:t xml:space="preserve">KeyStore pfx = KeyStore.getInstance("pkcs12"); </w:t>
      </w:r>
    </w:p>
    <w:p w14:paraId="16DC81FD" w14:textId="77777777" w:rsidR="00612A58" w:rsidRPr="00E345D4" w:rsidRDefault="00612A58" w:rsidP="00612A58">
      <w:pPr>
        <w:pStyle w:val="af8"/>
        <w:ind w:firstLine="708"/>
        <w:rPr>
          <w:rFonts w:ascii="Times New Roman" w:hAnsi="Times New Roman" w:cs="Times New Roman"/>
          <w:sz w:val="22"/>
          <w:szCs w:val="22"/>
          <w:lang w:val="en-US"/>
        </w:rPr>
      </w:pPr>
      <w:r w:rsidRPr="00E345D4">
        <w:rPr>
          <w:rFonts w:ascii="Times New Roman" w:hAnsi="Times New Roman" w:cs="Times New Roman"/>
          <w:sz w:val="22"/>
          <w:szCs w:val="22"/>
          <w:lang w:val="en-US"/>
        </w:rPr>
        <w:t>pfx.load(new FileInputStream("somefile.pfx"), password).</w:t>
      </w:r>
    </w:p>
    <w:p w14:paraId="78720E91" w14:textId="77777777" w:rsidR="007E24B3" w:rsidRPr="00E345D4" w:rsidRDefault="00612A58" w:rsidP="004C3653">
      <w:pPr>
        <w:ind w:right="-142" w:firstLine="709"/>
        <w:jc w:val="both"/>
        <w:rPr>
          <w:bCs/>
          <w:iCs/>
          <w:sz w:val="22"/>
          <w:szCs w:val="22"/>
          <w:lang w:val="ru-RU"/>
        </w:rPr>
      </w:pPr>
      <w:r w:rsidRPr="00612A58">
        <w:rPr>
          <w:sz w:val="22"/>
          <w:szCs w:val="22"/>
          <w:lang w:val="ru-RU"/>
        </w:rPr>
        <w:t xml:space="preserve">В случае использования другого языка программирования, например, </w:t>
      </w:r>
      <w:r w:rsidRPr="00E345D4">
        <w:rPr>
          <w:sz w:val="22"/>
          <w:szCs w:val="22"/>
        </w:rPr>
        <w:t>C</w:t>
      </w:r>
      <w:r w:rsidRPr="00612A58">
        <w:rPr>
          <w:sz w:val="22"/>
          <w:szCs w:val="22"/>
          <w:lang w:val="ru-RU"/>
        </w:rPr>
        <w:t xml:space="preserve">++, при помощи двойного клика по файлу необходимо сохранить ключ в хранилище </w:t>
      </w:r>
      <w:r w:rsidRPr="00E345D4">
        <w:rPr>
          <w:sz w:val="22"/>
          <w:szCs w:val="22"/>
        </w:rPr>
        <w:t>Windows</w:t>
      </w:r>
      <w:r w:rsidRPr="00612A58">
        <w:rPr>
          <w:sz w:val="22"/>
          <w:szCs w:val="22"/>
          <w:lang w:val="ru-RU"/>
        </w:rPr>
        <w:t xml:space="preserve">, затем с помощью </w:t>
      </w:r>
      <w:r w:rsidRPr="00E345D4">
        <w:rPr>
          <w:sz w:val="22"/>
          <w:szCs w:val="22"/>
        </w:rPr>
        <w:t>WinAPI</w:t>
      </w:r>
      <w:r w:rsidRPr="00612A58">
        <w:rPr>
          <w:sz w:val="22"/>
          <w:szCs w:val="22"/>
          <w:lang w:val="ru-RU"/>
        </w:rPr>
        <w:t xml:space="preserve"> получить его из хранилища в коде.</w:t>
      </w:r>
      <w:r w:rsidR="007E24B3" w:rsidRPr="00E345D4">
        <w:rPr>
          <w:bCs/>
          <w:iCs/>
          <w:sz w:val="22"/>
          <w:szCs w:val="22"/>
          <w:lang w:val="ru-RU"/>
        </w:rPr>
        <w:t xml:space="preserve"> </w:t>
      </w:r>
    </w:p>
    <w:p w14:paraId="6BEE472C" w14:textId="19157908" w:rsidR="007E24B3" w:rsidRPr="00E345D4" w:rsidRDefault="007E24B3" w:rsidP="007E24B3">
      <w:pPr>
        <w:numPr>
          <w:ilvl w:val="0"/>
          <w:numId w:val="15"/>
        </w:numPr>
        <w:tabs>
          <w:tab w:val="clear" w:pos="720"/>
          <w:tab w:val="num" w:pos="0"/>
        </w:tabs>
        <w:ind w:left="0" w:right="-142" w:firstLine="709"/>
        <w:jc w:val="both"/>
        <w:rPr>
          <w:bCs/>
          <w:iCs/>
          <w:sz w:val="22"/>
          <w:szCs w:val="22"/>
          <w:lang w:val="ru-RU"/>
        </w:rPr>
      </w:pPr>
      <w:r w:rsidRPr="00E345D4">
        <w:rPr>
          <w:sz w:val="22"/>
          <w:szCs w:val="22"/>
          <w:lang w:val="ru-RU"/>
        </w:rPr>
        <w:lastRenderedPageBreak/>
        <w:t xml:space="preserve">Передача Банком Клиенту файлового сертификата осуществляется в течение 10 (десяти) рабочих дней с момента его выпуска </w:t>
      </w:r>
      <w:r w:rsidR="00575744">
        <w:rPr>
          <w:sz w:val="22"/>
          <w:szCs w:val="22"/>
          <w:lang w:val="ru-RU"/>
        </w:rPr>
        <w:t>У</w:t>
      </w:r>
      <w:r w:rsidRPr="00E345D4">
        <w:rPr>
          <w:sz w:val="22"/>
          <w:szCs w:val="22"/>
          <w:lang w:val="ru-RU"/>
        </w:rPr>
        <w:t xml:space="preserve">достоверяющим центром, и оформляется Актом приема-передачи файлового сертификата, форма которого приведена в приложении </w:t>
      </w:r>
      <w:r w:rsidR="004C3653">
        <w:rPr>
          <w:sz w:val="22"/>
          <w:szCs w:val="22"/>
          <w:lang w:val="ru-RU"/>
        </w:rPr>
        <w:t>1</w:t>
      </w:r>
      <w:r w:rsidRPr="00E345D4">
        <w:rPr>
          <w:sz w:val="22"/>
          <w:szCs w:val="22"/>
          <w:lang w:val="ru-RU"/>
        </w:rPr>
        <w:t xml:space="preserve"> к настоящему Соглашению. Акт приема-передачи файлового сертификата составляется Банком в двух оригинальных экземплярах по одному для каждой Стороны, подписывается уполномоченными представителями обеих Сторон и скрепляется печатью Банка. Клиент скрепляет Акт приема-передачи файлового сертификата печатью в случае ее наличия. </w:t>
      </w:r>
    </w:p>
    <w:p w14:paraId="0CD3BDA9" w14:textId="77777777" w:rsidR="007E24B3" w:rsidRPr="00E345D4" w:rsidRDefault="007E24B3" w:rsidP="007E24B3">
      <w:pPr>
        <w:numPr>
          <w:ilvl w:val="0"/>
          <w:numId w:val="15"/>
        </w:numPr>
        <w:tabs>
          <w:tab w:val="clear" w:pos="720"/>
          <w:tab w:val="num" w:pos="0"/>
        </w:tabs>
        <w:ind w:left="0" w:right="-142" w:firstLine="709"/>
        <w:jc w:val="both"/>
        <w:rPr>
          <w:bCs/>
          <w:iCs/>
          <w:sz w:val="22"/>
          <w:szCs w:val="22"/>
          <w:lang w:val="ru-RU"/>
        </w:rPr>
      </w:pPr>
      <w:r w:rsidRPr="00E345D4">
        <w:rPr>
          <w:bCs/>
          <w:iCs/>
          <w:sz w:val="22"/>
          <w:szCs w:val="22"/>
          <w:lang w:val="ru-RU"/>
        </w:rPr>
        <w:t>Все термины, применяемые в настоящем Соглашении, употребляются в том значении, в каком они применяются в</w:t>
      </w:r>
      <w:r w:rsidRPr="00E345D4">
        <w:rPr>
          <w:bCs/>
          <w:iCs/>
          <w:sz w:val="22"/>
          <w:szCs w:val="22"/>
          <w:lang w:val="kk-KZ"/>
        </w:rPr>
        <w:t xml:space="preserve"> заключенном Сторонами </w:t>
      </w:r>
      <w:r w:rsidRPr="00E345D4">
        <w:rPr>
          <w:bCs/>
          <w:iCs/>
          <w:sz w:val="22"/>
          <w:szCs w:val="22"/>
          <w:lang w:val="ru-RU"/>
        </w:rPr>
        <w:t xml:space="preserve">Договоре. </w:t>
      </w:r>
    </w:p>
    <w:p w14:paraId="19E85253" w14:textId="77777777" w:rsidR="007E24B3" w:rsidRPr="00E345D4" w:rsidRDefault="007E24B3" w:rsidP="007E24B3">
      <w:pPr>
        <w:numPr>
          <w:ilvl w:val="0"/>
          <w:numId w:val="15"/>
        </w:numPr>
        <w:tabs>
          <w:tab w:val="clear" w:pos="720"/>
          <w:tab w:val="num" w:pos="0"/>
        </w:tabs>
        <w:ind w:left="0" w:right="-142" w:firstLine="709"/>
        <w:jc w:val="both"/>
        <w:rPr>
          <w:bCs/>
          <w:iCs/>
          <w:sz w:val="22"/>
          <w:szCs w:val="22"/>
          <w:lang w:val="ru-RU"/>
        </w:rPr>
      </w:pPr>
      <w:r w:rsidRPr="00E345D4">
        <w:rPr>
          <w:bCs/>
          <w:iCs/>
          <w:sz w:val="22"/>
          <w:szCs w:val="22"/>
          <w:lang w:val="ru-RU"/>
        </w:rPr>
        <w:t>При использовании уполномоченными Клиентом лицами файловых сертификатов условия Договора применяются с учетом особенностей, предусмотренных настоящим Соглашением.</w:t>
      </w:r>
    </w:p>
    <w:p w14:paraId="3DB75946" w14:textId="77777777" w:rsidR="007E24B3" w:rsidRPr="00E345D4" w:rsidRDefault="007E24B3" w:rsidP="007E24B3">
      <w:pPr>
        <w:ind w:right="-142" w:firstLine="709"/>
        <w:jc w:val="both"/>
        <w:rPr>
          <w:bCs/>
          <w:iCs/>
          <w:sz w:val="22"/>
          <w:szCs w:val="22"/>
          <w:lang w:val="ru-RU"/>
        </w:rPr>
      </w:pPr>
      <w:r w:rsidRPr="00E345D4">
        <w:rPr>
          <w:sz w:val="22"/>
          <w:szCs w:val="22"/>
          <w:lang w:val="ru-RU"/>
        </w:rPr>
        <w:t>Те условия Договора, которые не затрагиваются настоящим Соглашением, остаются в силе без изменений и Стороны подтверждают по ним свои обязательства.</w:t>
      </w:r>
    </w:p>
    <w:p w14:paraId="66BEFD8A" w14:textId="77777777" w:rsidR="007E24B3" w:rsidRPr="00E345D4" w:rsidRDefault="007E24B3" w:rsidP="007E24B3">
      <w:pPr>
        <w:numPr>
          <w:ilvl w:val="0"/>
          <w:numId w:val="15"/>
        </w:numPr>
        <w:tabs>
          <w:tab w:val="clear" w:pos="720"/>
          <w:tab w:val="num" w:pos="0"/>
          <w:tab w:val="left" w:pos="426"/>
        </w:tabs>
        <w:ind w:left="0" w:right="-142" w:firstLine="709"/>
        <w:jc w:val="both"/>
        <w:rPr>
          <w:bCs/>
          <w:iCs/>
          <w:sz w:val="22"/>
          <w:szCs w:val="22"/>
        </w:rPr>
      </w:pPr>
      <w:r w:rsidRPr="00E345D4">
        <w:rPr>
          <w:bCs/>
          <w:iCs/>
          <w:sz w:val="22"/>
          <w:szCs w:val="22"/>
          <w:lang w:val="ru-RU"/>
        </w:rPr>
        <w:t xml:space="preserve">Настоящее Соглашение вступает в силу с даты его заключения и является неотъемлемой частью </w:t>
      </w:r>
      <w:r w:rsidRPr="00E345D4">
        <w:rPr>
          <w:bCs/>
          <w:iCs/>
          <w:sz w:val="22"/>
          <w:szCs w:val="22"/>
        </w:rPr>
        <w:t xml:space="preserve">Договора. </w:t>
      </w:r>
    </w:p>
    <w:p w14:paraId="76AB6798" w14:textId="77777777" w:rsidR="007E24B3" w:rsidRPr="00E345D4" w:rsidRDefault="007E24B3" w:rsidP="007E24B3">
      <w:pPr>
        <w:numPr>
          <w:ilvl w:val="0"/>
          <w:numId w:val="15"/>
        </w:numPr>
        <w:tabs>
          <w:tab w:val="clear" w:pos="720"/>
          <w:tab w:val="num" w:pos="0"/>
          <w:tab w:val="left" w:pos="426"/>
        </w:tabs>
        <w:ind w:left="0" w:right="-142" w:firstLine="709"/>
        <w:jc w:val="both"/>
        <w:rPr>
          <w:bCs/>
          <w:iCs/>
          <w:sz w:val="22"/>
          <w:szCs w:val="22"/>
          <w:lang w:val="ru-RU"/>
        </w:rPr>
      </w:pPr>
      <w:r w:rsidRPr="00E345D4">
        <w:rPr>
          <w:sz w:val="22"/>
          <w:szCs w:val="22"/>
          <w:lang w:val="ru-RU"/>
        </w:rPr>
        <w:t>Соглашение составлено в двух подлинных экземплярах, имеющих равную юридическую силу, по одному для каждой из Сторон.</w:t>
      </w:r>
    </w:p>
    <w:p w14:paraId="34223B45" w14:textId="77777777" w:rsidR="007E24B3" w:rsidRDefault="007E24B3" w:rsidP="007E24B3">
      <w:pPr>
        <w:ind w:left="360" w:right="-144"/>
        <w:jc w:val="both"/>
        <w:rPr>
          <w:bCs/>
          <w:iCs/>
          <w:lang w:val="ru-RU"/>
        </w:rPr>
      </w:pPr>
    </w:p>
    <w:p w14:paraId="539CD7A1" w14:textId="77777777" w:rsidR="00AE5B6E" w:rsidRPr="007E24B3" w:rsidRDefault="00AE5B6E" w:rsidP="007E24B3">
      <w:pPr>
        <w:ind w:left="360" w:right="-144"/>
        <w:jc w:val="both"/>
        <w:rPr>
          <w:bCs/>
          <w:iCs/>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95"/>
      </w:tblGrid>
      <w:tr w:rsidR="00AE5B6E" w:rsidRPr="00E47719" w14:paraId="4D210B2C" w14:textId="77777777" w:rsidTr="0053478D">
        <w:tc>
          <w:tcPr>
            <w:tcW w:w="5070" w:type="dxa"/>
          </w:tcPr>
          <w:p w14:paraId="58EE6278" w14:textId="77777777" w:rsidR="00AE5B6E" w:rsidRPr="00E47719" w:rsidRDefault="00AE5B6E" w:rsidP="00AE5B6E">
            <w:pPr>
              <w:spacing w:before="120" w:after="120" w:line="240" w:lineRule="exact"/>
              <w:jc w:val="center"/>
              <w:rPr>
                <w:b/>
                <w:bCs/>
                <w:color w:val="000000"/>
              </w:rPr>
            </w:pPr>
            <w:r w:rsidRPr="008C7E23">
              <w:rPr>
                <w:b/>
                <w:bCs/>
                <w:color w:val="000000"/>
              </w:rPr>
              <w:t>«Банк»</w:t>
            </w:r>
          </w:p>
        </w:tc>
        <w:tc>
          <w:tcPr>
            <w:tcW w:w="4995" w:type="dxa"/>
          </w:tcPr>
          <w:p w14:paraId="3D321FDD" w14:textId="77777777" w:rsidR="00AE5B6E" w:rsidRPr="00E47719" w:rsidRDefault="00AE5B6E" w:rsidP="00AE5B6E">
            <w:pPr>
              <w:spacing w:before="120" w:after="120" w:line="240" w:lineRule="exact"/>
              <w:jc w:val="center"/>
              <w:rPr>
                <w:b/>
                <w:bCs/>
                <w:color w:val="000000"/>
              </w:rPr>
            </w:pPr>
            <w:r w:rsidRPr="008C7E23">
              <w:rPr>
                <w:b/>
                <w:bCs/>
                <w:color w:val="000000"/>
              </w:rPr>
              <w:t>«Клиент»</w:t>
            </w:r>
          </w:p>
        </w:tc>
      </w:tr>
      <w:tr w:rsidR="00AE5B6E" w:rsidRPr="00E47719" w14:paraId="2AE4B2EC" w14:textId="77777777" w:rsidTr="0053478D">
        <w:trPr>
          <w:trHeight w:val="513"/>
        </w:trPr>
        <w:tc>
          <w:tcPr>
            <w:tcW w:w="5070" w:type="dxa"/>
          </w:tcPr>
          <w:p w14:paraId="47940C76" w14:textId="77777777" w:rsidR="00AE5B6E" w:rsidRPr="00E47719" w:rsidRDefault="00AE5B6E" w:rsidP="00AE5B6E">
            <w:pPr>
              <w:spacing w:before="120" w:after="120" w:line="240" w:lineRule="exact"/>
              <w:jc w:val="center"/>
            </w:pPr>
            <w:r w:rsidRPr="008C7E23">
              <w:rPr>
                <w:color w:val="000000"/>
              </w:rPr>
              <w:t>АО «Народный Банк Казахстана»</w:t>
            </w:r>
          </w:p>
        </w:tc>
        <w:tc>
          <w:tcPr>
            <w:tcW w:w="4995" w:type="dxa"/>
          </w:tcPr>
          <w:p w14:paraId="6A9A2604" w14:textId="77777777" w:rsidR="00AE5B6E" w:rsidRPr="00E47719" w:rsidRDefault="00AE5B6E" w:rsidP="00AE5B6E">
            <w:pPr>
              <w:spacing w:before="120" w:after="120" w:line="240" w:lineRule="exact"/>
              <w:jc w:val="center"/>
            </w:pPr>
          </w:p>
        </w:tc>
      </w:tr>
      <w:tr w:rsidR="007E24B3" w:rsidRPr="00AE5B6E" w14:paraId="51FA6269" w14:textId="77777777" w:rsidTr="00AE5B6E">
        <w:trPr>
          <w:trHeight w:val="1361"/>
        </w:trPr>
        <w:tc>
          <w:tcPr>
            <w:tcW w:w="5070" w:type="dxa"/>
          </w:tcPr>
          <w:p w14:paraId="0B0E60ED" w14:textId="77777777" w:rsidR="007E24B3" w:rsidRPr="00E345D4" w:rsidRDefault="007E24B3" w:rsidP="0053478D">
            <w:pPr>
              <w:spacing w:before="120" w:after="120" w:line="240" w:lineRule="exact"/>
              <w:jc w:val="both"/>
              <w:rPr>
                <w:sz w:val="22"/>
                <w:szCs w:val="22"/>
                <w:lang w:val="ru-RU"/>
              </w:rPr>
            </w:pPr>
            <w:r w:rsidRPr="00E345D4">
              <w:rPr>
                <w:sz w:val="22"/>
                <w:szCs w:val="22"/>
                <w:lang w:val="ru-RU"/>
              </w:rPr>
              <w:t xml:space="preserve">Адрес </w:t>
            </w:r>
            <w:r w:rsidR="00AE5B6E" w:rsidRPr="00E345D4">
              <w:rPr>
                <w:sz w:val="22"/>
                <w:szCs w:val="22"/>
                <w:lang w:val="ru-RU"/>
              </w:rPr>
              <w:t>Банка:</w:t>
            </w:r>
            <w:r w:rsidR="00AE5B6E">
              <w:rPr>
                <w:sz w:val="22"/>
                <w:szCs w:val="22"/>
                <w:lang w:val="ru-RU"/>
              </w:rPr>
              <w:t xml:space="preserve"> ________________________________</w:t>
            </w:r>
          </w:p>
          <w:p w14:paraId="64742872" w14:textId="77777777" w:rsidR="007E24B3" w:rsidRPr="00E345D4" w:rsidRDefault="007E24B3" w:rsidP="0053478D">
            <w:pPr>
              <w:spacing w:before="120" w:after="120" w:line="240" w:lineRule="exact"/>
              <w:jc w:val="both"/>
              <w:rPr>
                <w:sz w:val="22"/>
                <w:szCs w:val="22"/>
                <w:lang w:val="ru-RU"/>
              </w:rPr>
            </w:pPr>
            <w:r w:rsidRPr="00E345D4">
              <w:rPr>
                <w:sz w:val="22"/>
                <w:szCs w:val="22"/>
                <w:lang w:val="ru-RU"/>
              </w:rPr>
              <w:t xml:space="preserve">БИК: </w:t>
            </w:r>
            <w:r w:rsidRPr="00E345D4">
              <w:rPr>
                <w:sz w:val="22"/>
                <w:szCs w:val="22"/>
              </w:rPr>
              <w:t>HSBKKZK</w:t>
            </w:r>
            <w:r w:rsidRPr="00E345D4">
              <w:rPr>
                <w:sz w:val="22"/>
                <w:szCs w:val="22"/>
                <w:lang w:val="ru-RU"/>
              </w:rPr>
              <w:t>Х</w:t>
            </w:r>
          </w:p>
          <w:p w14:paraId="2FBD469A" w14:textId="77777777" w:rsidR="007E24B3" w:rsidRPr="00E345D4" w:rsidRDefault="007E24B3" w:rsidP="0053478D">
            <w:pPr>
              <w:spacing w:before="120" w:after="120" w:line="240" w:lineRule="exact"/>
              <w:jc w:val="both"/>
              <w:rPr>
                <w:sz w:val="22"/>
                <w:szCs w:val="22"/>
                <w:lang w:val="ru-RU"/>
              </w:rPr>
            </w:pPr>
            <w:r w:rsidRPr="00E345D4">
              <w:rPr>
                <w:sz w:val="22"/>
                <w:szCs w:val="22"/>
                <w:lang w:val="ru-RU"/>
              </w:rPr>
              <w:t>БИН: 940140000385</w:t>
            </w:r>
          </w:p>
        </w:tc>
        <w:tc>
          <w:tcPr>
            <w:tcW w:w="4995" w:type="dxa"/>
          </w:tcPr>
          <w:p w14:paraId="2EA4C0F5" w14:textId="77777777" w:rsidR="00AE5B6E" w:rsidRPr="008C7E23" w:rsidRDefault="00F51881" w:rsidP="00AE5B6E">
            <w:pPr>
              <w:jc w:val="both"/>
              <w:rPr>
                <w:color w:val="000000"/>
                <w:lang w:val="ru-RU"/>
              </w:rPr>
            </w:pPr>
            <w:r>
              <w:rPr>
                <w:color w:val="000000"/>
                <w:lang w:val="ru-RU"/>
              </w:rPr>
              <w:t>Ю</w:t>
            </w:r>
            <w:r w:rsidR="00AE5B6E" w:rsidRPr="008C7E23">
              <w:rPr>
                <w:color w:val="000000"/>
                <w:lang w:val="ru-RU"/>
              </w:rPr>
              <w:t>ридический адрес: _____________________</w:t>
            </w:r>
          </w:p>
          <w:p w14:paraId="1D577C0F" w14:textId="77777777" w:rsidR="00AE5B6E" w:rsidRPr="008C7E23" w:rsidRDefault="00AE5B6E" w:rsidP="00AE5B6E">
            <w:pPr>
              <w:jc w:val="both"/>
              <w:rPr>
                <w:color w:val="000000"/>
                <w:lang w:val="ru-RU"/>
              </w:rPr>
            </w:pPr>
            <w:r w:rsidRPr="008C7E23">
              <w:rPr>
                <w:color w:val="000000"/>
                <w:lang w:val="ru-RU"/>
              </w:rPr>
              <w:t>тел/факс________________________________</w:t>
            </w:r>
          </w:p>
          <w:p w14:paraId="2963D102" w14:textId="77777777" w:rsidR="00AE5B6E" w:rsidRPr="008C7E23" w:rsidRDefault="00AE5B6E" w:rsidP="00AE5B6E">
            <w:pPr>
              <w:jc w:val="both"/>
              <w:rPr>
                <w:color w:val="000000"/>
                <w:lang w:val="ru-RU"/>
              </w:rPr>
            </w:pPr>
            <w:r w:rsidRPr="008C7E23">
              <w:rPr>
                <w:color w:val="000000"/>
                <w:lang w:val="ru-RU"/>
              </w:rPr>
              <w:t>БИН (ИИН): ____________________________</w:t>
            </w:r>
          </w:p>
          <w:p w14:paraId="37CB4F28" w14:textId="77777777" w:rsidR="007E24B3" w:rsidRPr="00AE5B6E" w:rsidRDefault="00AE5B6E" w:rsidP="00AE5B6E">
            <w:pPr>
              <w:jc w:val="both"/>
              <w:rPr>
                <w:color w:val="000000"/>
                <w:lang w:val="ru-RU"/>
              </w:rPr>
            </w:pPr>
            <w:r w:rsidRPr="00AE5B6E">
              <w:rPr>
                <w:color w:val="000000"/>
                <w:lang w:val="ru-RU"/>
              </w:rPr>
              <w:t>ИИК _______________________________</w:t>
            </w:r>
            <w:r>
              <w:rPr>
                <w:color w:val="000000"/>
                <w:lang w:val="ru-RU"/>
              </w:rPr>
              <w:t>____</w:t>
            </w:r>
          </w:p>
        </w:tc>
      </w:tr>
      <w:tr w:rsidR="007E24B3" w:rsidRPr="00A86863" w14:paraId="2ABFAA5D" w14:textId="77777777" w:rsidTr="0053478D">
        <w:trPr>
          <w:trHeight w:val="1839"/>
        </w:trPr>
        <w:tc>
          <w:tcPr>
            <w:tcW w:w="5070" w:type="dxa"/>
          </w:tcPr>
          <w:p w14:paraId="4C65D8DF" w14:textId="77777777" w:rsidR="007E24B3" w:rsidRPr="00E345D4" w:rsidRDefault="007E24B3" w:rsidP="0053478D">
            <w:pPr>
              <w:spacing w:before="120" w:after="120" w:line="240" w:lineRule="exact"/>
              <w:jc w:val="center"/>
              <w:rPr>
                <w:sz w:val="22"/>
                <w:szCs w:val="22"/>
                <w:lang w:val="ru-RU"/>
              </w:rPr>
            </w:pPr>
            <w:r w:rsidRPr="00E345D4">
              <w:rPr>
                <w:sz w:val="22"/>
                <w:szCs w:val="22"/>
                <w:lang w:val="ru-RU"/>
              </w:rPr>
              <w:t>От Банка</w:t>
            </w:r>
          </w:p>
          <w:p w14:paraId="76682701" w14:textId="77777777" w:rsidR="007E24B3" w:rsidRPr="00E345D4" w:rsidRDefault="007E24B3" w:rsidP="0053478D">
            <w:pPr>
              <w:spacing w:before="120" w:after="120" w:line="240" w:lineRule="exact"/>
              <w:rPr>
                <w:sz w:val="22"/>
                <w:szCs w:val="22"/>
                <w:lang w:val="ru-RU"/>
              </w:rPr>
            </w:pPr>
            <w:r w:rsidRPr="00E345D4">
              <w:rPr>
                <w:sz w:val="22"/>
                <w:szCs w:val="22"/>
                <w:lang w:val="ru-RU"/>
              </w:rPr>
              <w:t>Должность: ______________________</w:t>
            </w:r>
            <w:r w:rsidR="00AE5B6E">
              <w:rPr>
                <w:sz w:val="22"/>
                <w:szCs w:val="22"/>
                <w:lang w:val="ru-RU"/>
              </w:rPr>
              <w:t>__</w:t>
            </w:r>
            <w:r w:rsidRPr="00E345D4">
              <w:rPr>
                <w:sz w:val="22"/>
                <w:szCs w:val="22"/>
                <w:lang w:val="ru-RU"/>
              </w:rPr>
              <w:t>______</w:t>
            </w:r>
          </w:p>
          <w:p w14:paraId="34B4DFDF" w14:textId="77777777" w:rsidR="007E24B3" w:rsidRPr="00E345D4" w:rsidRDefault="007E24B3" w:rsidP="0053478D">
            <w:pPr>
              <w:spacing w:before="120" w:after="120" w:line="240" w:lineRule="exact"/>
              <w:rPr>
                <w:sz w:val="22"/>
                <w:szCs w:val="22"/>
                <w:lang w:val="ru-RU"/>
              </w:rPr>
            </w:pPr>
            <w:r w:rsidRPr="00E345D4">
              <w:rPr>
                <w:sz w:val="22"/>
                <w:szCs w:val="22"/>
                <w:lang w:val="ru-RU"/>
              </w:rPr>
              <w:t>Ф.И.О. _________________________</w:t>
            </w:r>
            <w:r w:rsidR="00AE5B6E">
              <w:rPr>
                <w:sz w:val="22"/>
                <w:szCs w:val="22"/>
                <w:lang w:val="ru-RU"/>
              </w:rPr>
              <w:t>__</w:t>
            </w:r>
            <w:r w:rsidRPr="00E345D4">
              <w:rPr>
                <w:sz w:val="22"/>
                <w:szCs w:val="22"/>
                <w:lang w:val="ru-RU"/>
              </w:rPr>
              <w:t>_______</w:t>
            </w:r>
          </w:p>
          <w:p w14:paraId="2ADBA47D" w14:textId="77777777" w:rsidR="00C264BC" w:rsidRDefault="00C264BC" w:rsidP="00C264BC">
            <w:pPr>
              <w:spacing w:line="276" w:lineRule="auto"/>
              <w:rPr>
                <w:sz w:val="18"/>
                <w:szCs w:val="18"/>
                <w:lang w:val="ru-RU"/>
              </w:rPr>
            </w:pPr>
            <w:r w:rsidRPr="003B5D92">
              <w:rPr>
                <w:sz w:val="22"/>
                <w:szCs w:val="22"/>
                <w:lang w:val="ru-RU"/>
              </w:rPr>
              <w:t xml:space="preserve">Подпись </w:t>
            </w:r>
            <w:r w:rsidRPr="00B47258">
              <w:rPr>
                <w:sz w:val="18"/>
                <w:szCs w:val="18"/>
                <w:lang w:val="ru-RU"/>
              </w:rPr>
              <w:t>______</w:t>
            </w:r>
            <w:r>
              <w:rPr>
                <w:sz w:val="18"/>
                <w:szCs w:val="18"/>
                <w:lang w:val="ru-RU"/>
              </w:rPr>
              <w:t>______________</w:t>
            </w:r>
            <w:r w:rsidRPr="00B47258">
              <w:rPr>
                <w:sz w:val="18"/>
                <w:szCs w:val="18"/>
                <w:lang w:val="ru-RU"/>
              </w:rPr>
              <w:t xml:space="preserve">______             </w:t>
            </w:r>
          </w:p>
          <w:p w14:paraId="324393C8" w14:textId="77777777" w:rsidR="00C264BC" w:rsidRDefault="00C264BC" w:rsidP="00C264BC">
            <w:pPr>
              <w:spacing w:line="276" w:lineRule="auto"/>
              <w:jc w:val="center"/>
              <w:rPr>
                <w:sz w:val="22"/>
                <w:szCs w:val="22"/>
                <w:lang w:val="ru-RU"/>
              </w:rPr>
            </w:pPr>
            <w:r>
              <w:rPr>
                <w:sz w:val="18"/>
                <w:szCs w:val="18"/>
                <w:lang w:val="ru-RU"/>
              </w:rPr>
              <w:t xml:space="preserve">                                                                                  </w:t>
            </w:r>
            <w:r w:rsidRPr="003B5D92">
              <w:rPr>
                <w:sz w:val="22"/>
                <w:szCs w:val="22"/>
                <w:lang w:val="ru-RU"/>
              </w:rPr>
              <w:t>М.П.</w:t>
            </w:r>
          </w:p>
          <w:p w14:paraId="2CB16DDF" w14:textId="77777777" w:rsidR="007E24B3" w:rsidRPr="00C264BC" w:rsidRDefault="00C264BC" w:rsidP="00C264BC">
            <w:pPr>
              <w:spacing w:line="276" w:lineRule="auto"/>
              <w:jc w:val="center"/>
              <w:rPr>
                <w:sz w:val="18"/>
                <w:szCs w:val="18"/>
                <w:lang w:val="ru-RU"/>
              </w:rPr>
            </w:pPr>
            <w:r>
              <w:rPr>
                <w:sz w:val="22"/>
                <w:szCs w:val="22"/>
                <w:lang w:val="ru-RU"/>
              </w:rPr>
              <w:t xml:space="preserve">                                                                </w:t>
            </w:r>
            <w:r>
              <w:rPr>
                <w:sz w:val="18"/>
                <w:szCs w:val="18"/>
                <w:lang w:val="ru-RU"/>
              </w:rPr>
              <w:t>(при наличии)</w:t>
            </w:r>
          </w:p>
        </w:tc>
        <w:tc>
          <w:tcPr>
            <w:tcW w:w="4995" w:type="dxa"/>
          </w:tcPr>
          <w:p w14:paraId="66FE7497" w14:textId="77777777" w:rsidR="007E24B3" w:rsidRPr="00E345D4" w:rsidRDefault="007E24B3" w:rsidP="0053478D">
            <w:pPr>
              <w:spacing w:before="120" w:after="120" w:line="240" w:lineRule="exact"/>
              <w:jc w:val="center"/>
              <w:rPr>
                <w:sz w:val="22"/>
                <w:szCs w:val="22"/>
                <w:lang w:val="ru-RU"/>
              </w:rPr>
            </w:pPr>
            <w:r w:rsidRPr="00E345D4">
              <w:rPr>
                <w:sz w:val="22"/>
                <w:szCs w:val="22"/>
                <w:lang w:val="ru-RU"/>
              </w:rPr>
              <w:t>От Клиента</w:t>
            </w:r>
          </w:p>
          <w:p w14:paraId="1D09129E" w14:textId="77777777" w:rsidR="00F51881" w:rsidRPr="00E345D4" w:rsidRDefault="00F51881" w:rsidP="00F51881">
            <w:pPr>
              <w:spacing w:before="120" w:after="120" w:line="240" w:lineRule="exact"/>
              <w:rPr>
                <w:sz w:val="22"/>
                <w:szCs w:val="22"/>
                <w:lang w:val="ru-RU"/>
              </w:rPr>
            </w:pPr>
            <w:r w:rsidRPr="00E345D4">
              <w:rPr>
                <w:sz w:val="22"/>
                <w:szCs w:val="22"/>
                <w:lang w:val="ru-RU"/>
              </w:rPr>
              <w:t>Должность: ______________________</w:t>
            </w:r>
            <w:r>
              <w:rPr>
                <w:sz w:val="22"/>
                <w:szCs w:val="22"/>
                <w:lang w:val="ru-RU"/>
              </w:rPr>
              <w:t>__</w:t>
            </w:r>
            <w:r w:rsidRPr="00E345D4">
              <w:rPr>
                <w:sz w:val="22"/>
                <w:szCs w:val="22"/>
                <w:lang w:val="ru-RU"/>
              </w:rPr>
              <w:t>______</w:t>
            </w:r>
          </w:p>
          <w:p w14:paraId="067C9389" w14:textId="77777777" w:rsidR="00F51881" w:rsidRPr="00E345D4" w:rsidRDefault="00F51881" w:rsidP="00F51881">
            <w:pPr>
              <w:spacing w:before="120" w:after="120" w:line="240" w:lineRule="exact"/>
              <w:rPr>
                <w:sz w:val="22"/>
                <w:szCs w:val="22"/>
                <w:lang w:val="ru-RU"/>
              </w:rPr>
            </w:pPr>
            <w:r w:rsidRPr="00E345D4">
              <w:rPr>
                <w:sz w:val="22"/>
                <w:szCs w:val="22"/>
                <w:lang w:val="ru-RU"/>
              </w:rPr>
              <w:t>Ф.И.О. _________________________</w:t>
            </w:r>
            <w:r>
              <w:rPr>
                <w:sz w:val="22"/>
                <w:szCs w:val="22"/>
                <w:lang w:val="ru-RU"/>
              </w:rPr>
              <w:t>__</w:t>
            </w:r>
            <w:r w:rsidRPr="00E345D4">
              <w:rPr>
                <w:sz w:val="22"/>
                <w:szCs w:val="22"/>
                <w:lang w:val="ru-RU"/>
              </w:rPr>
              <w:t>_______</w:t>
            </w:r>
          </w:p>
          <w:p w14:paraId="177D8DDC" w14:textId="77777777" w:rsidR="00F51881" w:rsidRDefault="00F51881" w:rsidP="00F51881">
            <w:pPr>
              <w:spacing w:line="276" w:lineRule="auto"/>
              <w:rPr>
                <w:sz w:val="18"/>
                <w:szCs w:val="18"/>
                <w:lang w:val="ru-RU"/>
              </w:rPr>
            </w:pPr>
            <w:r w:rsidRPr="003B5D92">
              <w:rPr>
                <w:sz w:val="22"/>
                <w:szCs w:val="22"/>
                <w:lang w:val="ru-RU"/>
              </w:rPr>
              <w:t xml:space="preserve">Подпись </w:t>
            </w:r>
            <w:r w:rsidRPr="00B47258">
              <w:rPr>
                <w:sz w:val="18"/>
                <w:szCs w:val="18"/>
                <w:lang w:val="ru-RU"/>
              </w:rPr>
              <w:t>______</w:t>
            </w:r>
            <w:r>
              <w:rPr>
                <w:sz w:val="18"/>
                <w:szCs w:val="18"/>
                <w:lang w:val="ru-RU"/>
              </w:rPr>
              <w:t>______________</w:t>
            </w:r>
            <w:r w:rsidRPr="00B47258">
              <w:rPr>
                <w:sz w:val="18"/>
                <w:szCs w:val="18"/>
                <w:lang w:val="ru-RU"/>
              </w:rPr>
              <w:t xml:space="preserve">______             </w:t>
            </w:r>
          </w:p>
          <w:p w14:paraId="5E4A9F44" w14:textId="77777777" w:rsidR="00F51881" w:rsidRDefault="00F51881" w:rsidP="00F51881">
            <w:pPr>
              <w:spacing w:line="276" w:lineRule="auto"/>
              <w:jc w:val="center"/>
              <w:rPr>
                <w:sz w:val="22"/>
                <w:szCs w:val="22"/>
                <w:lang w:val="ru-RU"/>
              </w:rPr>
            </w:pPr>
            <w:r>
              <w:rPr>
                <w:sz w:val="18"/>
                <w:szCs w:val="18"/>
                <w:lang w:val="ru-RU"/>
              </w:rPr>
              <w:t xml:space="preserve">                                                                                  </w:t>
            </w:r>
            <w:r w:rsidRPr="003B5D92">
              <w:rPr>
                <w:sz w:val="22"/>
                <w:szCs w:val="22"/>
                <w:lang w:val="ru-RU"/>
              </w:rPr>
              <w:t>М.П.</w:t>
            </w:r>
          </w:p>
          <w:p w14:paraId="3463653D" w14:textId="77777777" w:rsidR="007E24B3" w:rsidRPr="00AE5B6E" w:rsidRDefault="00F51881" w:rsidP="00F51881">
            <w:pPr>
              <w:spacing w:line="276" w:lineRule="auto"/>
              <w:jc w:val="center"/>
              <w:rPr>
                <w:sz w:val="22"/>
                <w:szCs w:val="22"/>
                <w:lang w:val="ru-RU"/>
              </w:rPr>
            </w:pPr>
            <w:r>
              <w:rPr>
                <w:sz w:val="22"/>
                <w:szCs w:val="22"/>
                <w:lang w:val="ru-RU"/>
              </w:rPr>
              <w:t xml:space="preserve">                                                                </w:t>
            </w:r>
            <w:r>
              <w:rPr>
                <w:sz w:val="18"/>
                <w:szCs w:val="18"/>
                <w:lang w:val="ru-RU"/>
              </w:rPr>
              <w:t>(при наличии)</w:t>
            </w:r>
          </w:p>
        </w:tc>
      </w:tr>
    </w:tbl>
    <w:p w14:paraId="3DD220FA" w14:textId="77777777" w:rsidR="007E24B3" w:rsidRPr="00AE5B6E" w:rsidRDefault="007E24B3" w:rsidP="007E24B3">
      <w:pPr>
        <w:rPr>
          <w:lang w:val="ru-RU"/>
        </w:rPr>
      </w:pPr>
    </w:p>
    <w:p w14:paraId="7B186A81" w14:textId="77777777" w:rsidR="007E24B3" w:rsidRDefault="007E24B3" w:rsidP="007E24B3">
      <w:pPr>
        <w:rPr>
          <w:lang w:val="ru-RU"/>
        </w:rPr>
      </w:pPr>
    </w:p>
    <w:p w14:paraId="4F24943C" w14:textId="77777777" w:rsidR="00AE5B6E" w:rsidRDefault="00AE5B6E" w:rsidP="007E24B3">
      <w:pPr>
        <w:rPr>
          <w:lang w:val="ru-RU"/>
        </w:rPr>
      </w:pPr>
    </w:p>
    <w:p w14:paraId="6AD9664E" w14:textId="77777777" w:rsidR="00AE5B6E" w:rsidRPr="00AE5B6E" w:rsidRDefault="00AE5B6E" w:rsidP="007E24B3">
      <w:pPr>
        <w:rPr>
          <w:lang w:val="ru-RU"/>
        </w:rPr>
      </w:pPr>
    </w:p>
    <w:p w14:paraId="6BF7610E" w14:textId="77777777" w:rsidR="007E24B3" w:rsidRPr="00AE5B6E" w:rsidRDefault="007E24B3" w:rsidP="007E24B3">
      <w:pPr>
        <w:rPr>
          <w:lang w:val="ru-RU"/>
        </w:rPr>
      </w:pPr>
    </w:p>
    <w:p w14:paraId="25DC539F" w14:textId="77777777" w:rsidR="007E24B3" w:rsidRPr="00AE5B6E" w:rsidRDefault="007E24B3" w:rsidP="007E24B3">
      <w:pPr>
        <w:rPr>
          <w:lang w:val="ru-RU"/>
        </w:rPr>
      </w:pPr>
    </w:p>
    <w:p w14:paraId="63E83F18" w14:textId="77777777" w:rsidR="007E24B3" w:rsidRDefault="007E24B3" w:rsidP="007E24B3">
      <w:pPr>
        <w:rPr>
          <w:lang w:val="ru-RU"/>
        </w:rPr>
      </w:pPr>
    </w:p>
    <w:p w14:paraId="7CA435F6" w14:textId="77777777" w:rsidR="00D47281" w:rsidRDefault="00D47281" w:rsidP="007E24B3">
      <w:pPr>
        <w:rPr>
          <w:lang w:val="ru-RU"/>
        </w:rPr>
      </w:pPr>
    </w:p>
    <w:p w14:paraId="42B71B1F" w14:textId="77777777" w:rsidR="00D47281" w:rsidRDefault="00D47281" w:rsidP="007E24B3">
      <w:pPr>
        <w:rPr>
          <w:lang w:val="ru-RU"/>
        </w:rPr>
      </w:pPr>
    </w:p>
    <w:p w14:paraId="05985EBD" w14:textId="77777777" w:rsidR="00D47281" w:rsidRDefault="00D47281" w:rsidP="007E24B3">
      <w:pPr>
        <w:rPr>
          <w:lang w:val="ru-RU"/>
        </w:rPr>
      </w:pPr>
    </w:p>
    <w:p w14:paraId="41773068" w14:textId="77777777" w:rsidR="00D47281" w:rsidRDefault="00D47281" w:rsidP="007E24B3">
      <w:pPr>
        <w:rPr>
          <w:lang w:val="ru-RU"/>
        </w:rPr>
      </w:pPr>
    </w:p>
    <w:p w14:paraId="1488E505" w14:textId="77777777" w:rsidR="00D47281" w:rsidRDefault="00D47281" w:rsidP="007E24B3">
      <w:pPr>
        <w:rPr>
          <w:lang w:val="ru-RU"/>
        </w:rPr>
      </w:pPr>
    </w:p>
    <w:p w14:paraId="62C69F1F" w14:textId="77777777" w:rsidR="00D47281" w:rsidRDefault="00D47281" w:rsidP="007E24B3">
      <w:pPr>
        <w:rPr>
          <w:lang w:val="ru-RU"/>
        </w:rPr>
      </w:pPr>
    </w:p>
    <w:p w14:paraId="78D34BD7" w14:textId="77777777" w:rsidR="00D47281" w:rsidRDefault="00D47281" w:rsidP="007E24B3">
      <w:pPr>
        <w:rPr>
          <w:lang w:val="ru-RU"/>
        </w:rPr>
      </w:pPr>
    </w:p>
    <w:p w14:paraId="5D11604E" w14:textId="77777777" w:rsidR="00D47281" w:rsidRDefault="00D47281" w:rsidP="007E24B3">
      <w:pPr>
        <w:rPr>
          <w:lang w:val="ru-RU"/>
        </w:rPr>
      </w:pPr>
    </w:p>
    <w:p w14:paraId="7EA86B12" w14:textId="77777777" w:rsidR="00D47281" w:rsidRDefault="00D47281" w:rsidP="007E24B3">
      <w:pPr>
        <w:rPr>
          <w:lang w:val="ru-RU"/>
        </w:rPr>
      </w:pPr>
    </w:p>
    <w:p w14:paraId="1E209078" w14:textId="77777777" w:rsidR="00D47281" w:rsidRDefault="00D47281" w:rsidP="007E24B3">
      <w:pPr>
        <w:rPr>
          <w:lang w:val="ru-RU"/>
        </w:rPr>
      </w:pPr>
    </w:p>
    <w:p w14:paraId="62531A0B" w14:textId="77777777" w:rsidR="00D47281" w:rsidRDefault="00D47281" w:rsidP="007E24B3">
      <w:pPr>
        <w:rPr>
          <w:lang w:val="ru-RU"/>
        </w:rPr>
      </w:pPr>
    </w:p>
    <w:p w14:paraId="291AF8A8" w14:textId="77777777" w:rsidR="00D47281" w:rsidRPr="00AE5B6E" w:rsidRDefault="00D47281" w:rsidP="007E24B3">
      <w:pPr>
        <w:rPr>
          <w:lang w:val="ru-RU"/>
        </w:rPr>
      </w:pPr>
    </w:p>
    <w:p w14:paraId="6FBAD364" w14:textId="77777777" w:rsidR="007E24B3" w:rsidRPr="00AE5B6E" w:rsidRDefault="007E24B3" w:rsidP="007E24B3">
      <w:pPr>
        <w:rPr>
          <w:lang w:val="ru-RU"/>
        </w:rPr>
      </w:pPr>
    </w:p>
    <w:p w14:paraId="2A89647C" w14:textId="77777777" w:rsidR="007802E8" w:rsidRDefault="007802E8" w:rsidP="00D47281">
      <w:pPr>
        <w:rPr>
          <w:lang w:val="ru-RU"/>
        </w:rPr>
      </w:pPr>
    </w:p>
    <w:p w14:paraId="5F7473CB" w14:textId="73E0C3B5" w:rsidR="007E24B3" w:rsidRPr="007E24B3" w:rsidRDefault="007802E8" w:rsidP="007E24B3">
      <w:pPr>
        <w:jc w:val="right"/>
        <w:rPr>
          <w:lang w:val="ru-RU"/>
        </w:rPr>
      </w:pPr>
      <w:r>
        <w:rPr>
          <w:noProof/>
          <w:lang w:val="ru-RU" w:eastAsia="ru-RU"/>
        </w:rPr>
        <w:lastRenderedPageBreak/>
        <w:drawing>
          <wp:anchor distT="0" distB="0" distL="114300" distR="114300" simplePos="0" relativeHeight="251669545" behindDoc="1" locked="0" layoutInCell="1" allowOverlap="1" wp14:anchorId="10C0EEB8" wp14:editId="0AB0ACEF">
            <wp:simplePos x="0" y="0"/>
            <wp:positionH relativeFrom="margin">
              <wp:align>left</wp:align>
            </wp:positionH>
            <wp:positionV relativeFrom="paragraph">
              <wp:posOffset>8890</wp:posOffset>
            </wp:positionV>
            <wp:extent cx="1685499" cy="593632"/>
            <wp:effectExtent l="0" t="0" r="0" b="0"/>
            <wp:wrapTight wrapText="bothSides">
              <wp:wrapPolygon edited="0">
                <wp:start x="0" y="0"/>
                <wp:lineTo x="0" y="20814"/>
                <wp:lineTo x="21242" y="20814"/>
                <wp:lineTo x="21242" y="0"/>
                <wp:lineTo x="0" y="0"/>
              </wp:wrapPolygon>
            </wp:wrapTight>
            <wp:docPr id="9" name="Рисунок 2"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5499" cy="593632"/>
                    </a:xfrm>
                    <a:prstGeom prst="rect">
                      <a:avLst/>
                    </a:prstGeom>
                  </pic:spPr>
                </pic:pic>
              </a:graphicData>
            </a:graphic>
          </wp:anchor>
        </w:drawing>
      </w:r>
      <w:r w:rsidR="007E24B3" w:rsidRPr="007E24B3">
        <w:rPr>
          <w:lang w:val="ru-RU"/>
        </w:rPr>
        <w:t xml:space="preserve">Приложение </w:t>
      </w:r>
      <w:r w:rsidR="00950455">
        <w:rPr>
          <w:lang w:val="ru-RU"/>
        </w:rPr>
        <w:t>1</w:t>
      </w:r>
    </w:p>
    <w:p w14:paraId="0272AE5A" w14:textId="77777777" w:rsidR="007E24B3" w:rsidRPr="007E24B3" w:rsidRDefault="007E24B3" w:rsidP="007E24B3">
      <w:pPr>
        <w:jc w:val="right"/>
        <w:rPr>
          <w:bCs/>
          <w:lang w:val="ru-RU"/>
        </w:rPr>
      </w:pPr>
      <w:r w:rsidRPr="007E24B3">
        <w:rPr>
          <w:lang w:val="ru-RU"/>
        </w:rPr>
        <w:t>к Соглашению на выдачу файлового сертификата</w:t>
      </w:r>
    </w:p>
    <w:p w14:paraId="6B40E7A7" w14:textId="77777777" w:rsidR="007E24B3" w:rsidRPr="007E24B3" w:rsidRDefault="007E24B3" w:rsidP="007E24B3">
      <w:pPr>
        <w:autoSpaceDE w:val="0"/>
        <w:autoSpaceDN w:val="0"/>
        <w:adjustRightInd w:val="0"/>
        <w:ind w:firstLine="708"/>
        <w:rPr>
          <w:lang w:val="ru-RU"/>
        </w:rPr>
      </w:pPr>
    </w:p>
    <w:p w14:paraId="3FFF7D4A" w14:textId="77777777" w:rsidR="007E24B3" w:rsidRPr="007E24B3" w:rsidRDefault="007E24B3" w:rsidP="007E24B3">
      <w:pPr>
        <w:rPr>
          <w:lang w:val="ru-RU"/>
        </w:rPr>
      </w:pPr>
    </w:p>
    <w:p w14:paraId="287B69A3" w14:textId="77777777" w:rsidR="007E24B3" w:rsidRPr="007E24B3" w:rsidRDefault="007E24B3" w:rsidP="007E24B3">
      <w:pPr>
        <w:rPr>
          <w:lang w:val="ru-RU"/>
        </w:rPr>
      </w:pPr>
    </w:p>
    <w:p w14:paraId="77C32956" w14:textId="77777777" w:rsidR="00B82C85" w:rsidRPr="004E4711" w:rsidRDefault="00B82C85" w:rsidP="00B82C85">
      <w:pPr>
        <w:jc w:val="center"/>
        <w:rPr>
          <w:b/>
          <w:sz w:val="22"/>
          <w:szCs w:val="22"/>
          <w:lang w:val="ru-RU"/>
        </w:rPr>
      </w:pPr>
      <w:r w:rsidRPr="004E4711">
        <w:rPr>
          <w:b/>
          <w:sz w:val="22"/>
          <w:szCs w:val="22"/>
          <w:lang w:val="ru-RU"/>
        </w:rPr>
        <w:t>АКТ ПРИЕМА-ПЕРЕДАЧИ</w:t>
      </w:r>
    </w:p>
    <w:p w14:paraId="0A1331FD" w14:textId="77777777" w:rsidR="007E24B3" w:rsidRPr="00E345D4" w:rsidRDefault="007E24B3" w:rsidP="007E24B3">
      <w:pPr>
        <w:jc w:val="center"/>
        <w:rPr>
          <w:sz w:val="22"/>
          <w:szCs w:val="22"/>
          <w:lang w:val="ru-RU"/>
        </w:rPr>
      </w:pPr>
      <w:r w:rsidRPr="00E345D4">
        <w:rPr>
          <w:b/>
          <w:bCs/>
          <w:sz w:val="22"/>
          <w:szCs w:val="22"/>
          <w:lang w:val="ru-RU"/>
        </w:rPr>
        <w:t>файлового сертификата</w:t>
      </w:r>
    </w:p>
    <w:p w14:paraId="63A0829D" w14:textId="77777777" w:rsidR="007E24B3" w:rsidRPr="00E345D4" w:rsidRDefault="007E24B3" w:rsidP="007E24B3">
      <w:pPr>
        <w:rPr>
          <w:sz w:val="22"/>
          <w:szCs w:val="22"/>
          <w:lang w:val="ru-RU"/>
        </w:rPr>
      </w:pPr>
    </w:p>
    <w:p w14:paraId="39CA8924" w14:textId="77777777" w:rsidR="007E24B3" w:rsidRPr="00E345D4" w:rsidRDefault="007E24B3" w:rsidP="007E24B3">
      <w:pPr>
        <w:rPr>
          <w:b/>
          <w:bCs/>
          <w:sz w:val="22"/>
          <w:szCs w:val="22"/>
          <w:u w:val="single"/>
          <w:lang w:val="ru-RU"/>
        </w:rPr>
      </w:pPr>
    </w:p>
    <w:p w14:paraId="67E4EB00" w14:textId="77777777" w:rsidR="007E24B3" w:rsidRDefault="007E24B3" w:rsidP="00612A58">
      <w:pPr>
        <w:spacing w:line="276" w:lineRule="auto"/>
        <w:jc w:val="right"/>
        <w:rPr>
          <w:sz w:val="22"/>
          <w:szCs w:val="22"/>
          <w:lang w:val="ru-RU"/>
        </w:rPr>
      </w:pPr>
      <w:r w:rsidRPr="00E345D4">
        <w:rPr>
          <w:sz w:val="22"/>
          <w:szCs w:val="22"/>
          <w:lang w:val="ru-RU"/>
        </w:rPr>
        <w:t xml:space="preserve">        «_</w:t>
      </w:r>
      <w:r w:rsidR="005B10E3">
        <w:rPr>
          <w:sz w:val="22"/>
          <w:szCs w:val="22"/>
          <w:lang w:val="ru-RU"/>
        </w:rPr>
        <w:t>_</w:t>
      </w:r>
      <w:r w:rsidRPr="00E345D4">
        <w:rPr>
          <w:sz w:val="22"/>
          <w:szCs w:val="22"/>
          <w:lang w:val="ru-RU"/>
        </w:rPr>
        <w:t>__» ___</w:t>
      </w:r>
      <w:r w:rsidR="00B82C85">
        <w:rPr>
          <w:sz w:val="22"/>
          <w:szCs w:val="22"/>
          <w:lang w:val="ru-RU"/>
        </w:rPr>
        <w:t>__</w:t>
      </w:r>
      <w:r w:rsidRPr="00E345D4">
        <w:rPr>
          <w:sz w:val="22"/>
          <w:szCs w:val="22"/>
          <w:lang w:val="ru-RU"/>
        </w:rPr>
        <w:t>______ 20_</w:t>
      </w:r>
      <w:r w:rsidR="00B82C85">
        <w:rPr>
          <w:sz w:val="22"/>
          <w:szCs w:val="22"/>
          <w:lang w:val="ru-RU"/>
        </w:rPr>
        <w:t>_</w:t>
      </w:r>
      <w:r w:rsidRPr="00E345D4">
        <w:rPr>
          <w:sz w:val="22"/>
          <w:szCs w:val="22"/>
          <w:lang w:val="ru-RU"/>
        </w:rPr>
        <w:t>_г.</w:t>
      </w:r>
    </w:p>
    <w:p w14:paraId="1BB6F150" w14:textId="77777777" w:rsidR="00B82C85" w:rsidRDefault="00B82C85" w:rsidP="00612A58">
      <w:pPr>
        <w:spacing w:line="276" w:lineRule="auto"/>
        <w:jc w:val="right"/>
        <w:rPr>
          <w:sz w:val="22"/>
          <w:szCs w:val="22"/>
          <w:lang w:val="ru-RU"/>
        </w:rPr>
      </w:pPr>
    </w:p>
    <w:p w14:paraId="064EF321" w14:textId="77777777" w:rsidR="00B82C85" w:rsidRDefault="00B82C85" w:rsidP="00B82C85">
      <w:pPr>
        <w:spacing w:line="276" w:lineRule="auto"/>
        <w:ind w:firstLine="567"/>
        <w:jc w:val="both"/>
        <w:rPr>
          <w:lang w:val="ru-RU"/>
        </w:rPr>
      </w:pPr>
      <w:r w:rsidRPr="00165617">
        <w:rPr>
          <w:lang w:val="ru-RU"/>
        </w:rPr>
        <w:t>Мы, нижеподписавшиеся, подтверждаем передачу</w:t>
      </w:r>
      <w:r>
        <w:rPr>
          <w:lang w:val="ru-RU"/>
        </w:rPr>
        <w:t xml:space="preserve"> файлового сертификата в соответствии с условиями Соглашения.</w:t>
      </w:r>
    </w:p>
    <w:p w14:paraId="18D19498" w14:textId="77777777" w:rsidR="00B82C85" w:rsidRPr="003B5D92" w:rsidRDefault="00B82C85" w:rsidP="00B82C85">
      <w:pPr>
        <w:spacing w:line="276" w:lineRule="auto"/>
        <w:ind w:right="-1"/>
        <w:rPr>
          <w:sz w:val="10"/>
          <w:szCs w:val="10"/>
          <w:lang w:val="ru-RU"/>
        </w:rPr>
      </w:pPr>
      <w:r w:rsidRPr="005B10E3">
        <w:rPr>
          <w:b/>
          <w:lang w:val="ru-RU"/>
        </w:rPr>
        <w:t>Наименование Клиента:</w:t>
      </w:r>
      <w:r w:rsidRPr="003B5D92">
        <w:rPr>
          <w:sz w:val="22"/>
          <w:szCs w:val="22"/>
          <w:lang w:val="ru-RU"/>
        </w:rPr>
        <w:t xml:space="preserve"> ___________________________________________________________________</w:t>
      </w:r>
      <w:r w:rsidRPr="003B5D92">
        <w:rPr>
          <w:sz w:val="22"/>
          <w:szCs w:val="22"/>
          <w:lang w:val="ru-RU"/>
        </w:rPr>
        <w:tab/>
      </w:r>
    </w:p>
    <w:p w14:paraId="7D172477" w14:textId="77777777" w:rsidR="00B82C85" w:rsidRPr="00E345D4" w:rsidRDefault="00B82C85" w:rsidP="00B82C85">
      <w:pPr>
        <w:spacing w:line="276" w:lineRule="auto"/>
        <w:jc w:val="both"/>
        <w:rPr>
          <w:sz w:val="22"/>
          <w:szCs w:val="22"/>
          <w:lang w:val="ru-RU"/>
        </w:rPr>
      </w:pPr>
      <w:r w:rsidRPr="005B10E3">
        <w:rPr>
          <w:b/>
          <w:lang w:val="ru-RU"/>
        </w:rPr>
        <w:t>БИН/ИИН:</w:t>
      </w:r>
      <w:r w:rsidRPr="003B5D92">
        <w:rPr>
          <w:b/>
          <w:sz w:val="22"/>
          <w:szCs w:val="22"/>
          <w:lang w:val="ru-RU"/>
        </w:rPr>
        <w:t xml:space="preserve"> </w:t>
      </w:r>
      <w:r w:rsidRPr="003B5D92">
        <w:rPr>
          <w:sz w:val="22"/>
          <w:szCs w:val="22"/>
          <w:lang w:val="ru-RU"/>
        </w:rPr>
        <w:t>________________________________</w:t>
      </w:r>
      <w:r w:rsidRPr="003B5D92">
        <w:rPr>
          <w:i/>
          <w:sz w:val="22"/>
          <w:szCs w:val="22"/>
          <w:lang w:val="ru-RU"/>
        </w:rPr>
        <w:t>__________</w:t>
      </w:r>
    </w:p>
    <w:p w14:paraId="00091411" w14:textId="77777777" w:rsidR="00035A93" w:rsidRPr="00035A93" w:rsidRDefault="00035A93" w:rsidP="00035A93">
      <w:pPr>
        <w:spacing w:before="120" w:line="276" w:lineRule="auto"/>
        <w:jc w:val="both"/>
        <w:rPr>
          <w:rStyle w:val="s0"/>
          <w:rFonts w:eastAsia="Calibri"/>
          <w:b/>
          <w:sz w:val="24"/>
          <w:szCs w:val="24"/>
          <w:lang w:val="ru-RU"/>
        </w:rPr>
      </w:pPr>
      <w:r w:rsidRPr="00035A93">
        <w:rPr>
          <w:rStyle w:val="s0"/>
          <w:rFonts w:eastAsia="Calibri"/>
          <w:b/>
          <w:sz w:val="24"/>
          <w:szCs w:val="24"/>
          <w:lang w:val="ru-RU"/>
        </w:rPr>
        <w:t>Данные уполномоченного лица:</w:t>
      </w:r>
    </w:p>
    <w:p w14:paraId="3E47E71B" w14:textId="77777777" w:rsidR="00035A93" w:rsidRPr="00035A93" w:rsidRDefault="00035A93" w:rsidP="00035A93">
      <w:pPr>
        <w:spacing w:before="120" w:line="276" w:lineRule="auto"/>
        <w:jc w:val="both"/>
        <w:rPr>
          <w:rStyle w:val="s0"/>
          <w:rFonts w:eastAsia="Calibri"/>
          <w:sz w:val="24"/>
          <w:szCs w:val="24"/>
          <w:lang w:val="ru-RU"/>
        </w:rPr>
      </w:pPr>
      <w:r w:rsidRPr="00035A93">
        <w:rPr>
          <w:rStyle w:val="s0"/>
          <w:rFonts w:eastAsia="Calibri"/>
          <w:sz w:val="24"/>
          <w:szCs w:val="24"/>
          <w:lang w:val="ru-RU"/>
        </w:rPr>
        <w:t>Фамилия</w:t>
      </w:r>
      <w:r>
        <w:rPr>
          <w:rStyle w:val="s0"/>
          <w:rFonts w:eastAsia="Calibri"/>
          <w:sz w:val="24"/>
          <w:szCs w:val="24"/>
          <w:lang w:val="ru-RU"/>
        </w:rPr>
        <w:t xml:space="preserve"> </w:t>
      </w:r>
      <w:r w:rsidRPr="00035A93">
        <w:rPr>
          <w:rStyle w:val="s0"/>
          <w:rFonts w:eastAsia="Calibri"/>
          <w:sz w:val="24"/>
          <w:szCs w:val="24"/>
          <w:lang w:val="ru-RU"/>
        </w:rPr>
        <w:t>______________________________________</w:t>
      </w:r>
      <w:r>
        <w:rPr>
          <w:rStyle w:val="s0"/>
          <w:rFonts w:eastAsia="Calibri"/>
          <w:sz w:val="24"/>
          <w:szCs w:val="24"/>
          <w:lang w:val="ru-RU"/>
        </w:rPr>
        <w:t>______</w:t>
      </w:r>
      <w:r w:rsidRPr="00035A93">
        <w:rPr>
          <w:rStyle w:val="s0"/>
          <w:rFonts w:eastAsia="Calibri"/>
          <w:sz w:val="24"/>
          <w:szCs w:val="24"/>
          <w:lang w:val="ru-RU"/>
        </w:rPr>
        <w:t>____</w:t>
      </w:r>
    </w:p>
    <w:p w14:paraId="18466478" w14:textId="77777777" w:rsidR="00035A93" w:rsidRPr="00035A93" w:rsidRDefault="00035A93" w:rsidP="00035A93">
      <w:pPr>
        <w:spacing w:before="60" w:line="276" w:lineRule="auto"/>
        <w:jc w:val="both"/>
        <w:rPr>
          <w:rStyle w:val="s0"/>
          <w:rFonts w:eastAsia="Calibri"/>
          <w:sz w:val="24"/>
          <w:szCs w:val="24"/>
          <w:lang w:val="ru-RU"/>
        </w:rPr>
      </w:pPr>
      <w:r w:rsidRPr="00035A93">
        <w:rPr>
          <w:rStyle w:val="s0"/>
          <w:rFonts w:eastAsia="Calibri"/>
          <w:sz w:val="24"/>
          <w:szCs w:val="24"/>
          <w:lang w:val="ru-RU"/>
        </w:rPr>
        <w:t>Имя</w:t>
      </w:r>
      <w:r>
        <w:rPr>
          <w:rStyle w:val="s0"/>
          <w:rFonts w:eastAsia="Calibri"/>
          <w:sz w:val="24"/>
          <w:szCs w:val="24"/>
          <w:lang w:val="ru-RU"/>
        </w:rPr>
        <w:t xml:space="preserve"> </w:t>
      </w:r>
      <w:r w:rsidRPr="00035A93">
        <w:rPr>
          <w:rStyle w:val="s0"/>
          <w:rFonts w:eastAsia="Calibri"/>
          <w:sz w:val="24"/>
          <w:szCs w:val="24"/>
          <w:lang w:val="ru-RU"/>
        </w:rPr>
        <w:t>_________________________________________</w:t>
      </w:r>
      <w:r>
        <w:rPr>
          <w:rStyle w:val="s0"/>
          <w:rFonts w:eastAsia="Calibri"/>
          <w:sz w:val="24"/>
          <w:szCs w:val="24"/>
          <w:lang w:val="ru-RU"/>
        </w:rPr>
        <w:t>______</w:t>
      </w:r>
      <w:r w:rsidRPr="00035A93">
        <w:rPr>
          <w:rStyle w:val="s0"/>
          <w:rFonts w:eastAsia="Calibri"/>
          <w:sz w:val="24"/>
          <w:szCs w:val="24"/>
          <w:lang w:val="ru-RU"/>
        </w:rPr>
        <w:t>_____</w:t>
      </w:r>
    </w:p>
    <w:p w14:paraId="5802082B" w14:textId="77777777" w:rsidR="00035A93" w:rsidRPr="00035A93" w:rsidRDefault="00035A93" w:rsidP="00035A93">
      <w:pPr>
        <w:spacing w:before="60" w:line="276" w:lineRule="auto"/>
        <w:jc w:val="both"/>
        <w:rPr>
          <w:rStyle w:val="s0"/>
          <w:rFonts w:eastAsia="Calibri"/>
          <w:sz w:val="24"/>
          <w:szCs w:val="24"/>
          <w:lang w:val="ru-RU"/>
        </w:rPr>
      </w:pPr>
      <w:r w:rsidRPr="00035A93">
        <w:rPr>
          <w:rStyle w:val="s0"/>
          <w:rFonts w:eastAsia="Calibri"/>
          <w:sz w:val="24"/>
          <w:szCs w:val="24"/>
          <w:lang w:val="ru-RU"/>
        </w:rPr>
        <w:t>Отчество (при наличии) _______________________</w:t>
      </w:r>
      <w:r>
        <w:rPr>
          <w:rStyle w:val="s0"/>
          <w:rFonts w:eastAsia="Calibri"/>
          <w:sz w:val="24"/>
          <w:szCs w:val="24"/>
          <w:lang w:val="ru-RU"/>
        </w:rPr>
        <w:t>_______</w:t>
      </w:r>
      <w:r w:rsidRPr="00035A93">
        <w:rPr>
          <w:rStyle w:val="s0"/>
          <w:rFonts w:eastAsia="Calibri"/>
          <w:sz w:val="24"/>
          <w:szCs w:val="24"/>
          <w:lang w:val="ru-RU"/>
        </w:rPr>
        <w:t>_____</w:t>
      </w:r>
    </w:p>
    <w:p w14:paraId="489BDE0B" w14:textId="77777777" w:rsidR="00035A93" w:rsidRPr="00035A93" w:rsidRDefault="00035A93" w:rsidP="00035A93">
      <w:pPr>
        <w:spacing w:before="60" w:line="276" w:lineRule="auto"/>
        <w:jc w:val="both"/>
        <w:rPr>
          <w:rStyle w:val="s0"/>
          <w:rFonts w:eastAsia="Calibri"/>
          <w:sz w:val="24"/>
          <w:szCs w:val="24"/>
          <w:lang w:val="ru-RU"/>
        </w:rPr>
      </w:pPr>
      <w:r w:rsidRPr="00035A93">
        <w:rPr>
          <w:rStyle w:val="s0"/>
          <w:rFonts w:eastAsia="Calibri"/>
          <w:sz w:val="24"/>
          <w:szCs w:val="24"/>
          <w:lang w:val="ru-RU"/>
        </w:rPr>
        <w:t xml:space="preserve">ИИН </w:t>
      </w:r>
      <w:r>
        <w:rPr>
          <w:rStyle w:val="s0"/>
          <w:rFonts w:eastAsia="Calibri"/>
          <w:sz w:val="24"/>
          <w:szCs w:val="24"/>
          <w:lang w:val="ru-RU"/>
        </w:rPr>
        <w:t>_</w:t>
      </w:r>
      <w:r w:rsidRPr="00035A93">
        <w:rPr>
          <w:rStyle w:val="s0"/>
          <w:rFonts w:eastAsia="Calibri"/>
          <w:sz w:val="24"/>
          <w:szCs w:val="24"/>
          <w:lang w:val="ru-RU"/>
        </w:rPr>
        <w:t>________________________________________</w:t>
      </w:r>
      <w:r>
        <w:rPr>
          <w:rStyle w:val="s0"/>
          <w:rFonts w:eastAsia="Calibri"/>
          <w:sz w:val="24"/>
          <w:szCs w:val="24"/>
          <w:lang w:val="ru-RU"/>
        </w:rPr>
        <w:t>________</w:t>
      </w:r>
      <w:r w:rsidRPr="00035A93">
        <w:rPr>
          <w:rStyle w:val="s0"/>
          <w:rFonts w:eastAsia="Calibri"/>
          <w:sz w:val="24"/>
          <w:szCs w:val="24"/>
          <w:lang w:val="ru-RU"/>
        </w:rPr>
        <w:t>___</w:t>
      </w:r>
    </w:p>
    <w:p w14:paraId="131C5F44" w14:textId="77777777" w:rsidR="007E24B3" w:rsidRPr="00035A93" w:rsidRDefault="00035A93" w:rsidP="00035A93">
      <w:pPr>
        <w:spacing w:before="60" w:line="276" w:lineRule="auto"/>
        <w:jc w:val="both"/>
        <w:rPr>
          <w:rFonts w:ascii="Times New Roman(K)" w:eastAsia="Calibri" w:hAnsi="Times New Roman(K)"/>
          <w:color w:val="000000"/>
          <w:lang w:val="ru-RU"/>
        </w:rPr>
      </w:pPr>
      <w:r w:rsidRPr="00035A93">
        <w:rPr>
          <w:rStyle w:val="s0"/>
          <w:rFonts w:eastAsia="Calibri"/>
          <w:sz w:val="24"/>
          <w:szCs w:val="24"/>
          <w:lang w:val="ru-RU"/>
        </w:rPr>
        <w:t>Серийный номер: ___</w:t>
      </w:r>
      <w:r>
        <w:rPr>
          <w:rStyle w:val="s0"/>
          <w:rFonts w:eastAsia="Calibri"/>
          <w:sz w:val="24"/>
          <w:szCs w:val="24"/>
          <w:lang w:val="ru-RU"/>
        </w:rPr>
        <w:t>_</w:t>
      </w:r>
      <w:r w:rsidRPr="00035A93">
        <w:rPr>
          <w:rStyle w:val="s0"/>
          <w:rFonts w:eastAsia="Calibri"/>
          <w:sz w:val="24"/>
          <w:szCs w:val="24"/>
          <w:lang w:val="ru-RU"/>
        </w:rPr>
        <w:t>____________________________________</w:t>
      </w:r>
      <w:r>
        <w:rPr>
          <w:rStyle w:val="s0"/>
          <w:rFonts w:eastAsia="Calibri"/>
          <w:sz w:val="24"/>
          <w:szCs w:val="24"/>
          <w:lang w:val="ru-RU"/>
        </w:rPr>
        <w:t>_</w:t>
      </w:r>
    </w:p>
    <w:p w14:paraId="04338875" w14:textId="77777777" w:rsidR="00035A93" w:rsidRDefault="00035A93" w:rsidP="007E24B3">
      <w:pPr>
        <w:rPr>
          <w:sz w:val="22"/>
          <w:szCs w:val="22"/>
          <w:u w:val="single"/>
          <w:lang w:val="ru-RU"/>
        </w:rPr>
      </w:pPr>
    </w:p>
    <w:p w14:paraId="2CCB938B" w14:textId="77777777" w:rsidR="00035A93" w:rsidRPr="00E345D4" w:rsidRDefault="00035A93" w:rsidP="007E24B3">
      <w:pPr>
        <w:rPr>
          <w:sz w:val="22"/>
          <w:szCs w:val="22"/>
          <w:u w:val="single"/>
          <w:lang w:val="ru-RU"/>
        </w:rPr>
      </w:pPr>
    </w:p>
    <w:p w14:paraId="796B98D5" w14:textId="77777777" w:rsidR="007E24B3" w:rsidRPr="00E345D4" w:rsidRDefault="007E24B3" w:rsidP="007E24B3">
      <w:pPr>
        <w:rPr>
          <w:sz w:val="22"/>
          <w:szCs w:val="22"/>
        </w:rPr>
      </w:pPr>
    </w:p>
    <w:tbl>
      <w:tblPr>
        <w:tblStyle w:val="ab"/>
        <w:tblW w:w="10368" w:type="dxa"/>
        <w:tblLayout w:type="fixed"/>
        <w:tblLook w:val="04A0" w:firstRow="1" w:lastRow="0" w:firstColumn="1" w:lastColumn="0" w:noHBand="0" w:noVBand="1"/>
      </w:tblPr>
      <w:tblGrid>
        <w:gridCol w:w="4962"/>
        <w:gridCol w:w="5406"/>
      </w:tblGrid>
      <w:tr w:rsidR="00B82C85" w14:paraId="369366C1" w14:textId="77777777" w:rsidTr="00035A93">
        <w:trPr>
          <w:trHeight w:val="399"/>
        </w:trPr>
        <w:tc>
          <w:tcPr>
            <w:tcW w:w="4962" w:type="dxa"/>
            <w:tcBorders>
              <w:top w:val="nil"/>
              <w:left w:val="nil"/>
              <w:bottom w:val="nil"/>
              <w:right w:val="nil"/>
            </w:tcBorders>
          </w:tcPr>
          <w:p w14:paraId="457D04DD" w14:textId="77777777" w:rsidR="00B82C85" w:rsidRPr="00C264BC" w:rsidRDefault="00B82C85" w:rsidP="005B10E3">
            <w:pPr>
              <w:jc w:val="center"/>
              <w:rPr>
                <w:b/>
                <w:noProof/>
                <w:lang w:val="kk-KZ"/>
              </w:rPr>
            </w:pPr>
            <w:r w:rsidRPr="00C264BC">
              <w:rPr>
                <w:b/>
                <w:lang w:val="ru-RU"/>
              </w:rPr>
              <w:t>Передал:</w:t>
            </w:r>
          </w:p>
        </w:tc>
        <w:tc>
          <w:tcPr>
            <w:tcW w:w="5406" w:type="dxa"/>
            <w:tcBorders>
              <w:top w:val="nil"/>
              <w:left w:val="nil"/>
              <w:bottom w:val="nil"/>
              <w:right w:val="nil"/>
            </w:tcBorders>
          </w:tcPr>
          <w:p w14:paraId="094A8DE6" w14:textId="77777777" w:rsidR="00B82C85" w:rsidRPr="00C264BC" w:rsidRDefault="00B82C85" w:rsidP="005B10E3">
            <w:pPr>
              <w:jc w:val="center"/>
              <w:rPr>
                <w:lang w:val="ru-RU"/>
              </w:rPr>
            </w:pPr>
            <w:r w:rsidRPr="00C264BC">
              <w:rPr>
                <w:b/>
                <w:lang w:val="ru-RU"/>
              </w:rPr>
              <w:t>Принял:</w:t>
            </w:r>
          </w:p>
        </w:tc>
      </w:tr>
      <w:tr w:rsidR="00B82C85" w:rsidRPr="00A86863" w14:paraId="60062409" w14:textId="77777777" w:rsidTr="00035A93">
        <w:trPr>
          <w:trHeight w:val="2359"/>
        </w:trPr>
        <w:tc>
          <w:tcPr>
            <w:tcW w:w="4962" w:type="dxa"/>
            <w:tcBorders>
              <w:top w:val="nil"/>
            </w:tcBorders>
          </w:tcPr>
          <w:p w14:paraId="17A2D9BB" w14:textId="77777777" w:rsidR="00B82C85" w:rsidRPr="00C264BC" w:rsidRDefault="00035A93" w:rsidP="00035A93">
            <w:pPr>
              <w:pBdr>
                <w:top w:val="single" w:sz="4" w:space="1" w:color="auto"/>
                <w:left w:val="single" w:sz="4" w:space="4" w:color="auto"/>
                <w:bottom w:val="single" w:sz="4" w:space="1" w:color="auto"/>
                <w:right w:val="single" w:sz="4" w:space="4" w:color="auto"/>
              </w:pBdr>
              <w:shd w:val="clear" w:color="auto" w:fill="D9D9D9"/>
              <w:jc w:val="center"/>
              <w:rPr>
                <w:sz w:val="18"/>
                <w:szCs w:val="18"/>
                <w:lang w:val="ru-RU"/>
              </w:rPr>
            </w:pPr>
            <w:r>
              <w:rPr>
                <w:noProof/>
                <w:sz w:val="18"/>
                <w:szCs w:val="18"/>
                <w:lang w:val="kk-KZ"/>
              </w:rPr>
              <w:t>От Банка</w:t>
            </w:r>
          </w:p>
          <w:p w14:paraId="344BE600" w14:textId="77777777" w:rsidR="00035A93" w:rsidRDefault="00035A93" w:rsidP="005B10E3">
            <w:pPr>
              <w:widowControl w:val="0"/>
              <w:spacing w:before="120" w:line="360" w:lineRule="auto"/>
              <w:rPr>
                <w:rStyle w:val="s0"/>
                <w:sz w:val="18"/>
                <w:szCs w:val="18"/>
                <w:lang w:val="ru-RU"/>
              </w:rPr>
            </w:pPr>
          </w:p>
          <w:p w14:paraId="2AEED8DE" w14:textId="77777777" w:rsidR="00B82C85" w:rsidRPr="00035A93" w:rsidRDefault="00B82C85" w:rsidP="005B10E3">
            <w:pPr>
              <w:widowControl w:val="0"/>
              <w:spacing w:before="120" w:line="360" w:lineRule="auto"/>
              <w:rPr>
                <w:rStyle w:val="s0"/>
                <w:sz w:val="22"/>
                <w:szCs w:val="22"/>
                <w:lang w:val="ru-RU"/>
              </w:rPr>
            </w:pPr>
            <w:r w:rsidRPr="00035A93">
              <w:rPr>
                <w:rStyle w:val="s0"/>
                <w:sz w:val="22"/>
                <w:szCs w:val="22"/>
                <w:lang w:val="ru-RU"/>
              </w:rPr>
              <w:t xml:space="preserve">Должность________________________________ </w:t>
            </w:r>
          </w:p>
          <w:p w14:paraId="1521D44C" w14:textId="77777777" w:rsidR="00B82C85" w:rsidRPr="00035A93" w:rsidRDefault="00B82C85" w:rsidP="005B10E3">
            <w:pPr>
              <w:widowControl w:val="0"/>
              <w:spacing w:before="20" w:line="360" w:lineRule="auto"/>
              <w:rPr>
                <w:rStyle w:val="s0"/>
                <w:sz w:val="22"/>
                <w:szCs w:val="22"/>
                <w:lang w:val="ru-RU"/>
              </w:rPr>
            </w:pPr>
            <w:r w:rsidRPr="00035A93">
              <w:rPr>
                <w:rStyle w:val="s0"/>
                <w:sz w:val="22"/>
                <w:szCs w:val="22"/>
                <w:lang w:val="ru-RU"/>
              </w:rPr>
              <w:t xml:space="preserve">Ф.И.О.  ____________________________________ </w:t>
            </w:r>
          </w:p>
          <w:p w14:paraId="1FDFEDA5" w14:textId="77777777" w:rsidR="00B82C85" w:rsidRDefault="00B82C85" w:rsidP="00035A93">
            <w:pPr>
              <w:spacing w:line="360" w:lineRule="auto"/>
              <w:rPr>
                <w:sz w:val="18"/>
                <w:szCs w:val="18"/>
                <w:lang w:val="ru-RU"/>
              </w:rPr>
            </w:pPr>
            <w:r w:rsidRPr="00035A93">
              <w:rPr>
                <w:rStyle w:val="s0"/>
                <w:sz w:val="22"/>
                <w:szCs w:val="22"/>
                <w:lang w:val="ru-RU"/>
              </w:rPr>
              <w:t>Подпись ________________________________</w:t>
            </w:r>
            <w:r w:rsidR="00035A93">
              <w:rPr>
                <w:rStyle w:val="s0"/>
                <w:sz w:val="22"/>
                <w:szCs w:val="22"/>
                <w:lang w:val="ru-RU"/>
              </w:rPr>
              <w:t>___</w:t>
            </w:r>
          </w:p>
        </w:tc>
        <w:tc>
          <w:tcPr>
            <w:tcW w:w="5406" w:type="dxa"/>
            <w:tcBorders>
              <w:top w:val="nil"/>
            </w:tcBorders>
          </w:tcPr>
          <w:p w14:paraId="5AFCEB19" w14:textId="77777777" w:rsidR="00B82C85" w:rsidRPr="00C264BC" w:rsidRDefault="00035A93" w:rsidP="00035A93">
            <w:pPr>
              <w:pBdr>
                <w:top w:val="single" w:sz="4" w:space="1" w:color="auto"/>
                <w:left w:val="single" w:sz="4" w:space="4" w:color="auto"/>
                <w:bottom w:val="single" w:sz="4" w:space="1" w:color="auto"/>
                <w:right w:val="single" w:sz="4" w:space="4" w:color="auto"/>
              </w:pBdr>
              <w:shd w:val="clear" w:color="auto" w:fill="D9D9D9"/>
              <w:jc w:val="center"/>
              <w:rPr>
                <w:noProof/>
                <w:sz w:val="18"/>
                <w:szCs w:val="18"/>
                <w:lang w:val="kk-KZ"/>
              </w:rPr>
            </w:pPr>
            <w:r>
              <w:rPr>
                <w:noProof/>
                <w:sz w:val="18"/>
                <w:szCs w:val="18"/>
                <w:lang w:val="kk-KZ"/>
              </w:rPr>
              <w:t>От Клиента</w:t>
            </w:r>
          </w:p>
          <w:p w14:paraId="55A9BFCD" w14:textId="77777777" w:rsidR="00B82C85" w:rsidRPr="00E90F28" w:rsidRDefault="00B82C85" w:rsidP="005B10E3">
            <w:pPr>
              <w:spacing w:before="120" w:line="276" w:lineRule="auto"/>
              <w:rPr>
                <w:b/>
                <w:noProof/>
                <w:sz w:val="18"/>
                <w:szCs w:val="18"/>
                <w:lang w:val="kk-KZ"/>
              </w:rPr>
            </w:pPr>
            <w:r w:rsidRPr="00E90F28">
              <w:rPr>
                <w:b/>
                <w:i/>
                <w:sz w:val="18"/>
                <w:szCs w:val="18"/>
                <w:lang w:val="ru-RU"/>
              </w:rPr>
              <w:t>(доверенность №_______ от «_____» ____________</w:t>
            </w:r>
            <w:r>
              <w:rPr>
                <w:b/>
                <w:i/>
                <w:sz w:val="18"/>
                <w:szCs w:val="18"/>
                <w:lang w:val="ru-RU"/>
              </w:rPr>
              <w:t>_</w:t>
            </w:r>
            <w:r w:rsidRPr="00E90F28">
              <w:rPr>
                <w:b/>
                <w:i/>
                <w:sz w:val="18"/>
                <w:szCs w:val="18"/>
                <w:lang w:val="ru-RU"/>
              </w:rPr>
              <w:t>_ 20 ___ г.)</w:t>
            </w:r>
          </w:p>
          <w:p w14:paraId="7EE3B4B9" w14:textId="77777777" w:rsidR="00B82C85" w:rsidRDefault="00B82C85" w:rsidP="005B10E3">
            <w:pPr>
              <w:widowControl w:val="0"/>
              <w:spacing w:before="20"/>
              <w:rPr>
                <w:rStyle w:val="s0"/>
                <w:sz w:val="16"/>
                <w:szCs w:val="16"/>
                <w:lang w:val="ru-RU"/>
              </w:rPr>
            </w:pPr>
          </w:p>
          <w:p w14:paraId="758AD9E9" w14:textId="77777777" w:rsidR="00B82C85" w:rsidRPr="00035A93" w:rsidRDefault="00B82C85" w:rsidP="005B10E3">
            <w:pPr>
              <w:widowControl w:val="0"/>
              <w:spacing w:before="20"/>
              <w:rPr>
                <w:rStyle w:val="s0"/>
                <w:sz w:val="22"/>
                <w:szCs w:val="22"/>
                <w:lang w:val="ru-RU"/>
              </w:rPr>
            </w:pPr>
            <w:r w:rsidRPr="00035A93">
              <w:rPr>
                <w:rStyle w:val="s0"/>
                <w:sz w:val="22"/>
                <w:szCs w:val="22"/>
                <w:lang w:val="ru-RU"/>
              </w:rPr>
              <w:t xml:space="preserve">Должность_____________________________________ </w:t>
            </w:r>
          </w:p>
          <w:p w14:paraId="17D63EA2" w14:textId="77777777" w:rsidR="00B82C85" w:rsidRPr="00035A93" w:rsidRDefault="00B82C85" w:rsidP="005B10E3">
            <w:pPr>
              <w:widowControl w:val="0"/>
              <w:spacing w:before="20"/>
              <w:rPr>
                <w:rStyle w:val="s0"/>
                <w:sz w:val="22"/>
                <w:szCs w:val="22"/>
                <w:lang w:val="ru-RU"/>
              </w:rPr>
            </w:pPr>
          </w:p>
          <w:p w14:paraId="5A5DEEDB" w14:textId="77777777" w:rsidR="00B82C85" w:rsidRPr="00035A93" w:rsidRDefault="00B82C85" w:rsidP="005B10E3">
            <w:pPr>
              <w:widowControl w:val="0"/>
              <w:spacing w:before="20"/>
              <w:rPr>
                <w:rFonts w:ascii="Times New Roman(K)" w:hAnsi="Times New Roman(K)"/>
                <w:color w:val="000000"/>
                <w:sz w:val="22"/>
                <w:szCs w:val="22"/>
                <w:lang w:val="ru-RU"/>
              </w:rPr>
            </w:pPr>
            <w:r w:rsidRPr="00035A93">
              <w:rPr>
                <w:rStyle w:val="s0"/>
                <w:sz w:val="22"/>
                <w:szCs w:val="22"/>
                <w:lang w:val="ru-RU"/>
              </w:rPr>
              <w:t>Ф.И.О. ________________________________________</w:t>
            </w:r>
          </w:p>
          <w:p w14:paraId="52E608EF" w14:textId="77777777" w:rsidR="00B82C85" w:rsidRPr="00035A93" w:rsidRDefault="00B82C85" w:rsidP="005B10E3">
            <w:pPr>
              <w:rPr>
                <w:b/>
                <w:sz w:val="22"/>
                <w:szCs w:val="22"/>
                <w:lang w:val="kk-KZ"/>
              </w:rPr>
            </w:pPr>
          </w:p>
          <w:p w14:paraId="28E2E5C7" w14:textId="77777777" w:rsidR="00B82C85" w:rsidRPr="00E90F28" w:rsidRDefault="00B82C85" w:rsidP="00035A93">
            <w:pPr>
              <w:spacing w:line="276" w:lineRule="auto"/>
              <w:rPr>
                <w:b/>
                <w:sz w:val="18"/>
                <w:szCs w:val="18"/>
                <w:lang w:val="ru-RU"/>
              </w:rPr>
            </w:pPr>
            <w:r w:rsidRPr="00035A93">
              <w:rPr>
                <w:rStyle w:val="s0"/>
                <w:sz w:val="22"/>
                <w:szCs w:val="22"/>
                <w:lang w:val="ru-RU"/>
              </w:rPr>
              <w:t>Подпись</w:t>
            </w:r>
            <w:r w:rsidRPr="004E4711">
              <w:rPr>
                <w:rStyle w:val="s0"/>
                <w:sz w:val="18"/>
                <w:szCs w:val="18"/>
                <w:lang w:val="ru-RU"/>
              </w:rPr>
              <w:t xml:space="preserve"> _____________________________</w:t>
            </w:r>
            <w:r>
              <w:rPr>
                <w:rStyle w:val="s0"/>
                <w:rFonts w:eastAsiaTheme="majorEastAsia"/>
                <w:sz w:val="18"/>
                <w:szCs w:val="18"/>
                <w:lang w:val="ru-RU"/>
              </w:rPr>
              <w:t>__</w:t>
            </w:r>
            <w:r w:rsidRPr="004E4711">
              <w:rPr>
                <w:rStyle w:val="s0"/>
                <w:sz w:val="18"/>
                <w:szCs w:val="18"/>
                <w:lang w:val="ru-RU"/>
              </w:rPr>
              <w:t>________________</w:t>
            </w:r>
          </w:p>
        </w:tc>
      </w:tr>
    </w:tbl>
    <w:p w14:paraId="2BAC6FC9" w14:textId="77777777" w:rsidR="007E24B3" w:rsidRPr="00E345D4" w:rsidRDefault="007E24B3" w:rsidP="007E24B3">
      <w:pPr>
        <w:pStyle w:val="afa"/>
        <w:ind w:left="0" w:firstLine="709"/>
        <w:jc w:val="both"/>
        <w:rPr>
          <w:b/>
          <w:sz w:val="22"/>
          <w:szCs w:val="22"/>
        </w:rPr>
      </w:pPr>
      <w:r w:rsidRPr="00E345D4">
        <w:rPr>
          <w:b/>
          <w:sz w:val="22"/>
          <w:szCs w:val="22"/>
        </w:rPr>
        <w:t xml:space="preserve"> </w:t>
      </w:r>
    </w:p>
    <w:p w14:paraId="6F0AF523" w14:textId="77777777" w:rsidR="00035A93" w:rsidRPr="003B5D92" w:rsidRDefault="00035A93" w:rsidP="00035A93">
      <w:pPr>
        <w:jc w:val="both"/>
        <w:rPr>
          <w:noProof/>
          <w:sz w:val="22"/>
          <w:szCs w:val="22"/>
          <w:lang w:val="kk-KZ"/>
        </w:rPr>
      </w:pPr>
      <w:r w:rsidRPr="003B5D92">
        <w:rPr>
          <w:b/>
          <w:noProof/>
          <w:sz w:val="22"/>
          <w:szCs w:val="22"/>
          <w:lang w:val="kk-KZ"/>
        </w:rPr>
        <w:t>Дата, время передачи:</w:t>
      </w:r>
      <w:r w:rsidRPr="003B5D92">
        <w:rPr>
          <w:noProof/>
          <w:sz w:val="22"/>
          <w:szCs w:val="22"/>
          <w:lang w:val="kk-KZ"/>
        </w:rPr>
        <w:t xml:space="preserve"> «_____»__________________ 20____ г. ______ ______</w:t>
      </w:r>
    </w:p>
    <w:p w14:paraId="43D84A2F" w14:textId="77777777" w:rsidR="00035A93" w:rsidRPr="00B47258" w:rsidRDefault="00035A93" w:rsidP="00035A93">
      <w:pPr>
        <w:jc w:val="both"/>
        <w:rPr>
          <w:i/>
          <w:noProof/>
          <w:sz w:val="18"/>
          <w:szCs w:val="18"/>
          <w:lang w:val="kk-KZ"/>
        </w:rPr>
      </w:pPr>
      <w:r w:rsidRPr="00B47258">
        <w:rPr>
          <w:i/>
          <w:noProof/>
          <w:sz w:val="18"/>
          <w:szCs w:val="18"/>
          <w:lang w:val="kk-KZ"/>
        </w:rPr>
        <w:t xml:space="preserve">                                                                                                       </w:t>
      </w:r>
      <w:r>
        <w:rPr>
          <w:i/>
          <w:noProof/>
          <w:sz w:val="18"/>
          <w:szCs w:val="18"/>
          <w:lang w:val="kk-KZ"/>
        </w:rPr>
        <w:t xml:space="preserve">                            </w:t>
      </w:r>
      <w:r w:rsidR="005B10E3">
        <w:rPr>
          <w:i/>
          <w:noProof/>
          <w:sz w:val="18"/>
          <w:szCs w:val="18"/>
          <w:lang w:val="kk-KZ"/>
        </w:rPr>
        <w:t xml:space="preserve"> </w:t>
      </w:r>
      <w:r>
        <w:rPr>
          <w:i/>
          <w:noProof/>
          <w:sz w:val="18"/>
          <w:szCs w:val="18"/>
          <w:lang w:val="kk-KZ"/>
        </w:rPr>
        <w:t xml:space="preserve">     </w:t>
      </w:r>
      <w:r w:rsidRPr="00B47258">
        <w:rPr>
          <w:i/>
          <w:noProof/>
          <w:sz w:val="18"/>
          <w:szCs w:val="18"/>
          <w:lang w:val="kk-KZ"/>
        </w:rPr>
        <w:t xml:space="preserve"> (час,   мин.)</w:t>
      </w:r>
    </w:p>
    <w:p w14:paraId="074E47F7" w14:textId="77777777" w:rsidR="00035A93" w:rsidRPr="00B47258" w:rsidRDefault="00035A93" w:rsidP="00035A93">
      <w:pPr>
        <w:jc w:val="both"/>
        <w:rPr>
          <w:noProof/>
          <w:sz w:val="18"/>
          <w:szCs w:val="18"/>
          <w:lang w:val="kk-KZ"/>
        </w:rPr>
      </w:pPr>
    </w:p>
    <w:p w14:paraId="7C8E2125" w14:textId="77777777" w:rsidR="00035A93" w:rsidRPr="003B5D92" w:rsidRDefault="00035A93" w:rsidP="00035A93">
      <w:pPr>
        <w:spacing w:line="276" w:lineRule="auto"/>
        <w:rPr>
          <w:sz w:val="22"/>
          <w:szCs w:val="22"/>
          <w:lang w:val="ru-RU"/>
        </w:rPr>
      </w:pPr>
      <w:r w:rsidRPr="00B47258">
        <w:rPr>
          <w:noProof/>
          <w:sz w:val="18"/>
          <w:szCs w:val="18"/>
          <w:lang w:val="kk-KZ"/>
        </w:rPr>
        <w:t xml:space="preserve"> </w:t>
      </w:r>
      <w:r w:rsidRPr="003B5D92">
        <w:rPr>
          <w:sz w:val="22"/>
          <w:szCs w:val="22"/>
          <w:lang w:val="ru-RU"/>
        </w:rPr>
        <w:t xml:space="preserve">Руководитель Клиента: </w:t>
      </w:r>
      <w:r>
        <w:rPr>
          <w:sz w:val="22"/>
          <w:szCs w:val="22"/>
          <w:lang w:val="ru-RU"/>
        </w:rPr>
        <w:t>________________</w:t>
      </w:r>
      <w:r w:rsidRPr="003B5D92">
        <w:rPr>
          <w:sz w:val="22"/>
          <w:szCs w:val="22"/>
          <w:lang w:val="ru-RU"/>
        </w:rPr>
        <w:t>________________________________</w:t>
      </w:r>
    </w:p>
    <w:p w14:paraId="1A871461" w14:textId="77777777" w:rsidR="00035A93" w:rsidRPr="00B47258" w:rsidRDefault="00035A93" w:rsidP="00035A93">
      <w:pPr>
        <w:rPr>
          <w:i/>
          <w:sz w:val="18"/>
          <w:szCs w:val="18"/>
          <w:lang w:val="ru-RU"/>
        </w:rPr>
      </w:pPr>
      <w:r w:rsidRPr="00B47258">
        <w:rPr>
          <w:i/>
          <w:sz w:val="18"/>
          <w:szCs w:val="18"/>
          <w:lang w:val="ru-RU"/>
        </w:rPr>
        <w:t xml:space="preserve">              </w:t>
      </w:r>
      <w:r>
        <w:rPr>
          <w:i/>
          <w:sz w:val="18"/>
          <w:szCs w:val="18"/>
          <w:lang w:val="ru-RU"/>
        </w:rPr>
        <w:t xml:space="preserve">                                                                     </w:t>
      </w:r>
      <w:r w:rsidRPr="00B47258">
        <w:rPr>
          <w:i/>
          <w:sz w:val="18"/>
          <w:szCs w:val="18"/>
          <w:lang w:val="ru-RU"/>
        </w:rPr>
        <w:t xml:space="preserve">      (Ф.И.О.)</w:t>
      </w:r>
    </w:p>
    <w:p w14:paraId="4A852BA6" w14:textId="77777777" w:rsidR="00035A93" w:rsidRPr="00B47258" w:rsidRDefault="00035A93" w:rsidP="00035A93">
      <w:pPr>
        <w:rPr>
          <w:sz w:val="18"/>
          <w:szCs w:val="18"/>
          <w:lang w:val="ru-RU"/>
        </w:rPr>
      </w:pPr>
    </w:p>
    <w:p w14:paraId="38030EB0" w14:textId="77777777" w:rsidR="00035A93" w:rsidRDefault="00035A93" w:rsidP="00035A93">
      <w:pPr>
        <w:spacing w:line="276" w:lineRule="auto"/>
        <w:rPr>
          <w:sz w:val="22"/>
          <w:szCs w:val="22"/>
          <w:lang w:val="ru-RU"/>
        </w:rPr>
      </w:pPr>
      <w:r>
        <w:rPr>
          <w:sz w:val="22"/>
          <w:szCs w:val="22"/>
          <w:lang w:val="ru-RU"/>
        </w:rPr>
        <w:t xml:space="preserve"> </w:t>
      </w:r>
      <w:r w:rsidRPr="003B5D92">
        <w:rPr>
          <w:sz w:val="22"/>
          <w:szCs w:val="22"/>
          <w:lang w:val="ru-RU"/>
        </w:rPr>
        <w:t xml:space="preserve">Подпись </w:t>
      </w:r>
      <w:r w:rsidRPr="00B47258">
        <w:rPr>
          <w:sz w:val="18"/>
          <w:szCs w:val="18"/>
          <w:lang w:val="ru-RU"/>
        </w:rPr>
        <w:t>__________________</w:t>
      </w:r>
      <w:r>
        <w:rPr>
          <w:sz w:val="18"/>
          <w:szCs w:val="18"/>
          <w:lang w:val="ru-RU"/>
        </w:rPr>
        <w:t>_________________</w:t>
      </w:r>
      <w:r w:rsidRPr="00B47258">
        <w:rPr>
          <w:sz w:val="18"/>
          <w:szCs w:val="18"/>
          <w:lang w:val="ru-RU"/>
        </w:rPr>
        <w:t xml:space="preserve">______                </w:t>
      </w:r>
      <w:r w:rsidRPr="003B5D92">
        <w:rPr>
          <w:sz w:val="22"/>
          <w:szCs w:val="22"/>
          <w:lang w:val="ru-RU"/>
        </w:rPr>
        <w:t>М.П.</w:t>
      </w:r>
    </w:p>
    <w:p w14:paraId="733AB26C" w14:textId="77777777" w:rsidR="00035A93" w:rsidRPr="00B47258" w:rsidRDefault="00035A93" w:rsidP="00035A93">
      <w:pPr>
        <w:spacing w:line="276" w:lineRule="auto"/>
        <w:jc w:val="center"/>
        <w:rPr>
          <w:sz w:val="18"/>
          <w:szCs w:val="18"/>
          <w:lang w:val="ru-RU"/>
        </w:rPr>
      </w:pPr>
      <w:r>
        <w:rPr>
          <w:sz w:val="22"/>
          <w:szCs w:val="22"/>
          <w:lang w:val="ru-RU"/>
        </w:rPr>
        <w:t xml:space="preserve">                  </w:t>
      </w:r>
      <w:r>
        <w:rPr>
          <w:sz w:val="18"/>
          <w:szCs w:val="18"/>
          <w:lang w:val="ru-RU"/>
        </w:rPr>
        <w:t>(при наличии)</w:t>
      </w:r>
    </w:p>
    <w:p w14:paraId="1299FC03" w14:textId="77777777" w:rsidR="00035A93" w:rsidRPr="00B47258" w:rsidRDefault="00035A93" w:rsidP="00035A93">
      <w:pPr>
        <w:jc w:val="both"/>
        <w:rPr>
          <w:bCs/>
          <w:sz w:val="22"/>
          <w:szCs w:val="22"/>
          <w:lang w:val="ru-RU"/>
        </w:rPr>
      </w:pPr>
    </w:p>
    <w:p w14:paraId="5EB26D91" w14:textId="77777777" w:rsidR="00374971" w:rsidRDefault="00374971" w:rsidP="00D30C5F">
      <w:pPr>
        <w:tabs>
          <w:tab w:val="left" w:pos="5775"/>
        </w:tabs>
        <w:ind w:left="3540"/>
        <w:jc w:val="right"/>
        <w:rPr>
          <w:sz w:val="22"/>
          <w:szCs w:val="22"/>
          <w:lang w:val="ru-RU"/>
        </w:rPr>
      </w:pPr>
    </w:p>
    <w:p w14:paraId="3BC8F9AD" w14:textId="77777777" w:rsidR="00374971" w:rsidRDefault="00374971" w:rsidP="00D30C5F">
      <w:pPr>
        <w:tabs>
          <w:tab w:val="left" w:pos="5775"/>
        </w:tabs>
        <w:ind w:left="3540"/>
        <w:jc w:val="right"/>
        <w:rPr>
          <w:sz w:val="22"/>
          <w:szCs w:val="22"/>
          <w:lang w:val="ru-RU"/>
        </w:rPr>
      </w:pPr>
    </w:p>
    <w:p w14:paraId="18D160CB" w14:textId="77777777" w:rsidR="00374971" w:rsidRDefault="00374971" w:rsidP="00D30C5F">
      <w:pPr>
        <w:tabs>
          <w:tab w:val="left" w:pos="5775"/>
        </w:tabs>
        <w:ind w:left="3540"/>
        <w:jc w:val="right"/>
        <w:rPr>
          <w:sz w:val="22"/>
          <w:szCs w:val="22"/>
          <w:lang w:val="ru-RU"/>
        </w:rPr>
      </w:pPr>
    </w:p>
    <w:p w14:paraId="61AC30FB" w14:textId="77777777" w:rsidR="00374971" w:rsidRDefault="00374971" w:rsidP="00D30C5F">
      <w:pPr>
        <w:tabs>
          <w:tab w:val="left" w:pos="5775"/>
        </w:tabs>
        <w:ind w:left="3540"/>
        <w:jc w:val="right"/>
        <w:rPr>
          <w:sz w:val="22"/>
          <w:szCs w:val="22"/>
          <w:lang w:val="ru-RU"/>
        </w:rPr>
      </w:pPr>
    </w:p>
    <w:p w14:paraId="56B4FE71" w14:textId="352494AB" w:rsidR="005A0F93" w:rsidRDefault="005A0F93" w:rsidP="21D38BB0">
      <w:pPr>
        <w:jc w:val="right"/>
        <w:rPr>
          <w:lang w:val="ru-RU"/>
        </w:rPr>
      </w:pPr>
    </w:p>
    <w:p w14:paraId="126953D2" w14:textId="77777777" w:rsidR="00374971" w:rsidRPr="00B47258" w:rsidRDefault="00374971" w:rsidP="005A0F93">
      <w:pPr>
        <w:tabs>
          <w:tab w:val="left" w:pos="5775"/>
        </w:tabs>
        <w:rPr>
          <w:sz w:val="22"/>
          <w:szCs w:val="22"/>
          <w:lang w:val="ru-RU"/>
        </w:rPr>
      </w:pPr>
    </w:p>
    <w:sectPr w:rsidR="00374971" w:rsidRPr="00B47258" w:rsidSect="00AB680F">
      <w:headerReference w:type="default" r:id="rId24"/>
      <w:pgSz w:w="11906" w:h="16838"/>
      <w:pgMar w:top="567" w:right="567" w:bottom="567" w:left="1134" w:header="680"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B84EDB" w16cex:dateUtc="2020-04-14T11:58:00Z"/>
  <w16cex:commentExtensible w16cex:durableId="1C0BBF69" w16cex:dateUtc="2020-04-09T10:11:00Z"/>
  <w16cex:commentExtensible w16cex:durableId="16FEB03E" w16cex:dateUtc="2020-04-14T11:59:00Z"/>
  <w16cex:commentExtensible w16cex:durableId="27E27406" w16cex:dateUtc="2020-04-09T10:21:00Z"/>
  <w16cex:commentExtensible w16cex:durableId="03B87723" w16cex:dateUtc="2020-04-14T12:01:00Z"/>
  <w16cex:commentExtensible w16cex:durableId="7BE40FD1" w16cex:dateUtc="2020-04-14T12:04:00Z"/>
  <w16cex:commentExtensible w16cex:durableId="3614FD91" w16cex:dateUtc="2020-04-09T14:44:00Z"/>
  <w16cex:commentExtensible w16cex:durableId="311CC57C" w16cex:dateUtc="2020-04-09T07:32:00Z"/>
  <w16cex:commentExtensible w16cex:durableId="44F3A33D" w16cex:dateUtc="2020-04-13T14:42:00Z"/>
  <w16cex:commentExtensible w16cex:durableId="57B54539" w16cex:dateUtc="2020-04-14T12:05:00Z"/>
  <w16cex:commentExtensible w16cex:durableId="2501B8FB" w16cex:dateUtc="2020-04-09T07:35:00Z"/>
  <w16cex:commentExtensible w16cex:durableId="502D89AE" w16cex:dateUtc="2020-04-09T14:54:00Z"/>
  <w16cex:commentExtensible w16cex:durableId="2AC131A1" w16cex:dateUtc="2020-04-09T07:41:00Z"/>
  <w16cex:commentExtensible w16cex:durableId="39042490" w16cex:dateUtc="2020-04-14T12:09:00Z"/>
  <w16cex:commentExtensible w16cex:durableId="16B77765" w16cex:dateUtc="2020-04-09T10:34:00Z"/>
  <w16cex:commentExtensible w16cex:durableId="05A29BE1" w16cex:dateUtc="2020-04-14T12:11:00Z"/>
  <w16cex:commentExtensible w16cex:durableId="3B975D18" w16cex:dateUtc="2020-04-09T07:59:00Z"/>
  <w16cex:commentExtensible w16cex:durableId="521F34F2" w16cex:dateUtc="2020-04-09T15:10:00Z"/>
  <w16cex:commentExtensible w16cex:durableId="36D54D5B" w16cex:dateUtc="2020-04-14T12:16:00Z"/>
  <w16cex:commentExtensible w16cex:durableId="676D02CB" w16cex:dateUtc="2020-04-13T14:50:00Z"/>
  <w16cex:commentExtensible w16cex:durableId="48B26EA2" w16cex:dateUtc="2020-04-14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023D3" w16cid:durableId="6042F399"/>
  <w16cid:commentId w16cid:paraId="60906A46" w16cid:durableId="550C6602"/>
  <w16cid:commentId w16cid:paraId="650AF1BB" w16cid:durableId="1DA3E748"/>
  <w16cid:commentId w16cid:paraId="7D07756E" w16cid:durableId="5E3DC160"/>
  <w16cid:commentId w16cid:paraId="1EB9D6C8" w16cid:durableId="7797D463"/>
  <w16cid:commentId w16cid:paraId="1621AB01" w16cid:durableId="42B84EDB"/>
  <w16cid:commentId w16cid:paraId="2548E7DB" w16cid:durableId="1054A60E"/>
  <w16cid:commentId w16cid:paraId="5285A40D" w16cid:durableId="1C0BBF69"/>
  <w16cid:commentId w16cid:paraId="2F9D6DC6" w16cid:durableId="6D374ED7"/>
  <w16cid:commentId w16cid:paraId="229EB2C5" w16cid:durableId="16FEB03E"/>
  <w16cid:commentId w16cid:paraId="6772BCC2" w16cid:durableId="4929A30D"/>
  <w16cid:commentId w16cid:paraId="7E174C2D" w16cid:durableId="27E27406"/>
  <w16cid:commentId w16cid:paraId="1EAA9CF3" w16cid:durableId="7F91BC56"/>
  <w16cid:commentId w16cid:paraId="072026DA" w16cid:durableId="03B87723"/>
  <w16cid:commentId w16cid:paraId="34D24F79" w16cid:durableId="53853575"/>
  <w16cid:commentId w16cid:paraId="421A5401" w16cid:durableId="1CE8C6F7"/>
  <w16cid:commentId w16cid:paraId="5C4EB953" w16cid:durableId="43E92DBA"/>
  <w16cid:commentId w16cid:paraId="63B02BFC" w16cid:durableId="7BE40FD1"/>
  <w16cid:commentId w16cid:paraId="43831907" w16cid:durableId="1DB5BE13"/>
  <w16cid:commentId w16cid:paraId="65F689A2" w16cid:durableId="2821E8D7"/>
  <w16cid:commentId w16cid:paraId="01EC03DB" w16cid:durableId="2F9E0599"/>
  <w16cid:commentId w16cid:paraId="50BFB375" w16cid:durableId="3614FD91"/>
  <w16cid:commentId w16cid:paraId="5479A800" w16cid:durableId="73F2AA0D"/>
  <w16cid:commentId w16cid:paraId="4B381A4B" w16cid:durableId="311CC57C"/>
  <w16cid:commentId w16cid:paraId="6EE9209E" w16cid:durableId="4A620114"/>
  <w16cid:commentId w16cid:paraId="09BC1840" w16cid:durableId="44F3A33D"/>
  <w16cid:commentId w16cid:paraId="260AD1A9" w16cid:durableId="57B54539"/>
  <w16cid:commentId w16cid:paraId="1D41E88C" w16cid:durableId="28F6EB4E"/>
  <w16cid:commentId w16cid:paraId="01073286" w16cid:durableId="2501B8FB"/>
  <w16cid:commentId w16cid:paraId="38122A38" w16cid:durableId="335AE49D"/>
  <w16cid:commentId w16cid:paraId="1DD30566" w16cid:durableId="4505EDC9"/>
  <w16cid:commentId w16cid:paraId="16E4FE27" w16cid:durableId="577312CF"/>
  <w16cid:commentId w16cid:paraId="26F4B54F" w16cid:durableId="502D89AE"/>
  <w16cid:commentId w16cid:paraId="147387F9" w16cid:durableId="4D2501F2"/>
  <w16cid:commentId w16cid:paraId="55E4834B" w16cid:durableId="2AC131A1"/>
  <w16cid:commentId w16cid:paraId="5D5CE380" w16cid:durableId="05FE1777"/>
  <w16cid:commentId w16cid:paraId="33325275" w16cid:durableId="39042490"/>
  <w16cid:commentId w16cid:paraId="71246478" w16cid:durableId="6EF3880D"/>
  <w16cid:commentId w16cid:paraId="004CAE98" w16cid:durableId="16B77765"/>
  <w16cid:commentId w16cid:paraId="1545DE3D" w16cid:durableId="0B5B9E23"/>
  <w16cid:commentId w16cid:paraId="7C7EA101" w16cid:durableId="05A29BE1"/>
  <w16cid:commentId w16cid:paraId="32F2376D" w16cid:durableId="4ABF1C38"/>
  <w16cid:commentId w16cid:paraId="55DAAA7C" w16cid:durableId="2265104F"/>
  <w16cid:commentId w16cid:paraId="14ACD908" w16cid:durableId="4027CD42"/>
  <w16cid:commentId w16cid:paraId="7D241FF1" w16cid:durableId="3B975D18"/>
  <w16cid:commentId w16cid:paraId="017F1888" w16cid:durableId="3C156563"/>
  <w16cid:commentId w16cid:paraId="5CAB053A" w16cid:durableId="07A1DBCF"/>
  <w16cid:commentId w16cid:paraId="3409D9F1" w16cid:durableId="521F34F2"/>
  <w16cid:commentId w16cid:paraId="480D425C" w16cid:durableId="119FE60A"/>
  <w16cid:commentId w16cid:paraId="279B7697" w16cid:durableId="36D54D5B"/>
  <w16cid:commentId w16cid:paraId="5DD1423E" w16cid:durableId="2DC63940"/>
  <w16cid:commentId w16cid:paraId="60B1B96C" w16cid:durableId="0DEDFA72"/>
  <w16cid:commentId w16cid:paraId="0FB48AE7" w16cid:durableId="676D02CB"/>
  <w16cid:commentId w16cid:paraId="44FB87E2" w16cid:durableId="27747676"/>
  <w16cid:commentId w16cid:paraId="2B16BD91" w16cid:durableId="6340C9FA"/>
  <w16cid:commentId w16cid:paraId="691C17ED" w16cid:durableId="010C9010"/>
  <w16cid:commentId w16cid:paraId="7A793377" w16cid:durableId="5B326E08"/>
  <w16cid:commentId w16cid:paraId="0DD4634F" w16cid:durableId="3708B1CC"/>
  <w16cid:commentId w16cid:paraId="78706FDD" w16cid:durableId="48B26E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09696" w14:textId="77777777" w:rsidR="0024566B" w:rsidRDefault="0024566B" w:rsidP="001C1913">
      <w:r>
        <w:separator/>
      </w:r>
    </w:p>
  </w:endnote>
  <w:endnote w:type="continuationSeparator" w:id="0">
    <w:p w14:paraId="7A3F6DDF" w14:textId="77777777" w:rsidR="0024566B" w:rsidRDefault="0024566B" w:rsidP="001C1913">
      <w:r>
        <w:continuationSeparator/>
      </w:r>
    </w:p>
  </w:endnote>
  <w:endnote w:type="continuationNotice" w:id="1">
    <w:p w14:paraId="7E73223F" w14:textId="77777777" w:rsidR="0024566B" w:rsidRDefault="00245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K)">
    <w:altName w:val="Times New Roman"/>
    <w:charset w:val="CC"/>
    <w:family w:val="roman"/>
    <w:pitch w:val="variable"/>
    <w:sig w:usb0="00000000"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D69C" w14:textId="77777777" w:rsidR="0024566B" w:rsidRDefault="0024566B" w:rsidP="001C1913">
      <w:r>
        <w:separator/>
      </w:r>
    </w:p>
  </w:footnote>
  <w:footnote w:type="continuationSeparator" w:id="0">
    <w:p w14:paraId="5F272DDE" w14:textId="77777777" w:rsidR="0024566B" w:rsidRDefault="0024566B" w:rsidP="001C1913">
      <w:r>
        <w:continuationSeparator/>
      </w:r>
    </w:p>
  </w:footnote>
  <w:footnote w:type="continuationNotice" w:id="1">
    <w:p w14:paraId="07CB6007" w14:textId="77777777" w:rsidR="0024566B" w:rsidRDefault="0024566B"/>
  </w:footnote>
  <w:footnote w:id="2">
    <w:p w14:paraId="78AA20E9" w14:textId="77777777" w:rsidR="00B47117" w:rsidRPr="0053478D" w:rsidRDefault="00B47117" w:rsidP="008A4899">
      <w:pPr>
        <w:pStyle w:val="a5"/>
        <w:rPr>
          <w:sz w:val="18"/>
          <w:szCs w:val="18"/>
          <w:lang w:val="ru-RU"/>
        </w:rPr>
      </w:pPr>
      <w:r w:rsidRPr="0053478D">
        <w:rPr>
          <w:rStyle w:val="a7"/>
        </w:rPr>
        <w:footnoteRef/>
      </w:r>
      <w:r w:rsidRPr="00DC7346">
        <w:rPr>
          <w:sz w:val="18"/>
          <w:szCs w:val="18"/>
          <w:lang w:val="ru-RU"/>
        </w:rPr>
        <w:t xml:space="preserve"> </w:t>
      </w:r>
      <w:r w:rsidRPr="0053478D">
        <w:rPr>
          <w:sz w:val="18"/>
          <w:szCs w:val="18"/>
          <w:lang w:val="ru-RU"/>
        </w:rPr>
        <w:t>Указывается мобильный номер Клиента, на который придет SMS о подключении и готовности Ключевых носителей.</w:t>
      </w:r>
    </w:p>
  </w:footnote>
  <w:footnote w:id="3">
    <w:p w14:paraId="5E4E1304" w14:textId="3E4ACAF2" w:rsidR="00B47117" w:rsidRPr="001F4899" w:rsidRDefault="00B47117">
      <w:pPr>
        <w:pStyle w:val="a5"/>
        <w:rPr>
          <w:lang w:val="ru-RU"/>
        </w:rPr>
      </w:pPr>
      <w:r>
        <w:rPr>
          <w:rStyle w:val="a7"/>
        </w:rPr>
        <w:footnoteRef/>
      </w:r>
      <w:r w:rsidRPr="001F4899">
        <w:rPr>
          <w:lang w:val="ru-RU"/>
        </w:rPr>
        <w:t xml:space="preserve"> </w:t>
      </w:r>
      <w:r w:rsidRPr="001F4899">
        <w:rPr>
          <w:sz w:val="18"/>
          <w:szCs w:val="18"/>
          <w:lang w:val="ru-RU"/>
        </w:rPr>
        <w:t>Используется для направления выписок</w:t>
      </w:r>
      <w:r>
        <w:rPr>
          <w:sz w:val="18"/>
          <w:szCs w:val="18"/>
          <w:lang w:val="ru-RU"/>
        </w:rPr>
        <w:t xml:space="preserve"> по подключаемым счетам Клиента.</w:t>
      </w:r>
    </w:p>
  </w:footnote>
  <w:footnote w:id="4">
    <w:p w14:paraId="2F00F4F0" w14:textId="3DE23ECD" w:rsidR="00B47117" w:rsidRPr="00AC3C2D" w:rsidRDefault="00B47117">
      <w:pPr>
        <w:pStyle w:val="a5"/>
        <w:rPr>
          <w:sz w:val="18"/>
          <w:szCs w:val="18"/>
          <w:lang w:val="ru-RU"/>
        </w:rPr>
      </w:pPr>
      <w:r>
        <w:rPr>
          <w:rStyle w:val="a7"/>
        </w:rPr>
        <w:footnoteRef/>
      </w:r>
      <w:r w:rsidRPr="004561E3">
        <w:rPr>
          <w:lang w:val="ru-RU"/>
        </w:rPr>
        <w:t xml:space="preserve"> </w:t>
      </w:r>
      <w:r w:rsidRPr="00AC3C2D">
        <w:rPr>
          <w:sz w:val="18"/>
          <w:szCs w:val="18"/>
          <w:lang w:val="ru-RU"/>
        </w:rPr>
        <w:t xml:space="preserve">В случае предоставления удаленного доступа ко всем счетам </w:t>
      </w:r>
      <w:r>
        <w:rPr>
          <w:sz w:val="18"/>
          <w:szCs w:val="18"/>
          <w:lang w:val="ru-RU"/>
        </w:rPr>
        <w:t xml:space="preserve">Клиента </w:t>
      </w:r>
      <w:r w:rsidRPr="00AC3C2D">
        <w:rPr>
          <w:sz w:val="18"/>
          <w:szCs w:val="18"/>
          <w:lang w:val="ru-RU"/>
        </w:rPr>
        <w:t>номера счетов не указываются.</w:t>
      </w:r>
    </w:p>
  </w:footnote>
  <w:footnote w:id="5">
    <w:p w14:paraId="045D28BB" w14:textId="77777777" w:rsidR="00B47117" w:rsidRPr="006F6679" w:rsidRDefault="00B47117">
      <w:pPr>
        <w:pStyle w:val="a5"/>
        <w:rPr>
          <w:lang w:val="ru-RU"/>
        </w:rPr>
      </w:pPr>
      <w:r>
        <w:rPr>
          <w:rStyle w:val="a7"/>
        </w:rPr>
        <w:footnoteRef/>
      </w:r>
      <w:r w:rsidRPr="006F6679">
        <w:rPr>
          <w:lang w:val="ru-RU"/>
        </w:rPr>
        <w:t xml:space="preserve"> </w:t>
      </w:r>
      <w:r w:rsidRPr="006F6679">
        <w:rPr>
          <w:sz w:val="16"/>
          <w:szCs w:val="16"/>
          <w:lang w:val="ru-RU"/>
        </w:rPr>
        <w:t xml:space="preserve">При перевыпуске регистрационного свидетельства </w:t>
      </w:r>
      <w:r>
        <w:rPr>
          <w:sz w:val="16"/>
          <w:szCs w:val="16"/>
          <w:lang w:val="ru-RU"/>
        </w:rPr>
        <w:t xml:space="preserve">действующий </w:t>
      </w:r>
      <w:r w:rsidRPr="006F6679">
        <w:rPr>
          <w:sz w:val="16"/>
          <w:szCs w:val="16"/>
          <w:lang w:val="ru-RU"/>
        </w:rPr>
        <w:t>ключ будет аннулирован и выпущен новый ключ</w:t>
      </w:r>
      <w:r>
        <w:rPr>
          <w:lang w:val="ru-RU"/>
        </w:rPr>
        <w:t>.</w:t>
      </w:r>
    </w:p>
  </w:footnote>
  <w:footnote w:id="6">
    <w:p w14:paraId="0981E1E7" w14:textId="77777777" w:rsidR="00B47117" w:rsidRPr="002213F1" w:rsidRDefault="00B47117" w:rsidP="00A80673">
      <w:pPr>
        <w:pStyle w:val="a5"/>
        <w:ind w:left="-284"/>
        <w:rPr>
          <w:sz w:val="16"/>
          <w:szCs w:val="16"/>
          <w:lang w:val="ru-RU"/>
        </w:rPr>
      </w:pPr>
      <w:r>
        <w:rPr>
          <w:lang w:val="ru-RU"/>
        </w:rPr>
        <w:t xml:space="preserve">     </w:t>
      </w:r>
      <w:r>
        <w:rPr>
          <w:rStyle w:val="a7"/>
        </w:rPr>
        <w:footnoteRef/>
      </w:r>
      <w:r w:rsidRPr="00865390">
        <w:rPr>
          <w:lang w:val="ru-RU"/>
        </w:rPr>
        <w:t xml:space="preserve"> </w:t>
      </w:r>
      <w:r>
        <w:rPr>
          <w:lang w:val="ru-RU"/>
        </w:rPr>
        <w:t>П</w:t>
      </w:r>
      <w:r w:rsidRPr="00A26A23">
        <w:rPr>
          <w:sz w:val="16"/>
          <w:szCs w:val="16"/>
          <w:lang w:val="ru-RU"/>
        </w:rPr>
        <w:t>оле «Доверенный номер»</w:t>
      </w:r>
      <w:r>
        <w:rPr>
          <w:sz w:val="16"/>
          <w:szCs w:val="16"/>
          <w:lang w:val="ru-RU"/>
        </w:rPr>
        <w:t xml:space="preserve"> </w:t>
      </w:r>
      <w:r w:rsidRPr="00A26A23">
        <w:rPr>
          <w:sz w:val="16"/>
          <w:szCs w:val="16"/>
          <w:lang w:val="ru-RU"/>
        </w:rPr>
        <w:t>обязательно для заполнения</w:t>
      </w:r>
      <w:r>
        <w:rPr>
          <w:sz w:val="16"/>
          <w:szCs w:val="16"/>
          <w:lang w:val="ru-RU"/>
        </w:rPr>
        <w:t xml:space="preserve">, оно используется для </w:t>
      </w:r>
      <w:r>
        <w:rPr>
          <w:sz w:val="16"/>
          <w:szCs w:val="16"/>
        </w:rPr>
        <w:t>SMS</w:t>
      </w:r>
      <w:r w:rsidRPr="00205C2A">
        <w:rPr>
          <w:sz w:val="16"/>
          <w:szCs w:val="16"/>
          <w:lang w:val="ru-RU"/>
        </w:rPr>
        <w:t>-</w:t>
      </w:r>
      <w:r>
        <w:rPr>
          <w:sz w:val="16"/>
          <w:szCs w:val="16"/>
          <w:lang w:val="ru-RU"/>
        </w:rPr>
        <w:t xml:space="preserve">аутентификации, </w:t>
      </w:r>
      <w:r>
        <w:rPr>
          <w:sz w:val="16"/>
          <w:szCs w:val="16"/>
        </w:rPr>
        <w:t>SMS</w:t>
      </w:r>
      <w:r w:rsidRPr="00205C2A">
        <w:rPr>
          <w:sz w:val="16"/>
          <w:szCs w:val="16"/>
          <w:lang w:val="ru-RU"/>
        </w:rPr>
        <w:t>-</w:t>
      </w:r>
      <w:r>
        <w:rPr>
          <w:sz w:val="16"/>
          <w:szCs w:val="16"/>
          <w:lang w:val="ru-RU"/>
        </w:rPr>
        <w:t xml:space="preserve">информирования и получения </w:t>
      </w:r>
      <w:r>
        <w:rPr>
          <w:sz w:val="16"/>
          <w:szCs w:val="16"/>
        </w:rPr>
        <w:t>OTP</w:t>
      </w:r>
      <w:r w:rsidRPr="002C0E17">
        <w:rPr>
          <w:sz w:val="16"/>
          <w:szCs w:val="16"/>
          <w:lang w:val="ru-RU"/>
        </w:rPr>
        <w:t>-</w:t>
      </w:r>
      <w:r w:rsidRPr="00652B2C">
        <w:rPr>
          <w:sz w:val="16"/>
          <w:szCs w:val="16"/>
          <w:lang w:val="ru-RU"/>
        </w:rPr>
        <w:t>пароля</w:t>
      </w:r>
      <w:r>
        <w:rPr>
          <w:sz w:val="16"/>
          <w:szCs w:val="16"/>
          <w:lang w:val="ru-RU"/>
        </w:rPr>
        <w:t>.</w:t>
      </w:r>
    </w:p>
  </w:footnote>
  <w:footnote w:id="7">
    <w:p w14:paraId="6DBF74F9" w14:textId="77777777" w:rsidR="00B47117" w:rsidRPr="009F4287" w:rsidRDefault="00B47117" w:rsidP="008A4899">
      <w:pPr>
        <w:pStyle w:val="a5"/>
        <w:ind w:left="-284"/>
        <w:rPr>
          <w:sz w:val="16"/>
          <w:szCs w:val="16"/>
          <w:lang w:val="ru-RU"/>
        </w:rPr>
      </w:pPr>
      <w:r>
        <w:rPr>
          <w:sz w:val="18"/>
          <w:szCs w:val="18"/>
          <w:lang w:val="ru-RU"/>
        </w:rPr>
        <w:t xml:space="preserve">      </w:t>
      </w:r>
      <w:r w:rsidRPr="00BE2E4A">
        <w:rPr>
          <w:rStyle w:val="a7"/>
        </w:rPr>
        <w:footnoteRef/>
      </w:r>
      <w:r w:rsidRPr="00C80370">
        <w:rPr>
          <w:rStyle w:val="a7"/>
          <w:lang w:val="ru-RU"/>
        </w:rPr>
        <w:t xml:space="preserve"> </w:t>
      </w:r>
      <w:r w:rsidRPr="0041281A">
        <w:rPr>
          <w:sz w:val="16"/>
          <w:szCs w:val="16"/>
          <w:lang w:val="ru-RU"/>
        </w:rPr>
        <w:t xml:space="preserve">Возможно указание от 1 до </w:t>
      </w:r>
      <w:r>
        <w:rPr>
          <w:sz w:val="16"/>
          <w:szCs w:val="16"/>
          <w:lang w:val="ru-RU"/>
        </w:rPr>
        <w:t>3</w:t>
      </w:r>
      <w:r w:rsidRPr="0041281A">
        <w:rPr>
          <w:sz w:val="16"/>
          <w:szCs w:val="16"/>
          <w:lang w:val="ru-RU"/>
        </w:rPr>
        <w:t xml:space="preserve"> уровней подписания документов</w:t>
      </w:r>
      <w:r>
        <w:rPr>
          <w:sz w:val="16"/>
          <w:szCs w:val="16"/>
          <w:lang w:val="ru-RU"/>
        </w:rPr>
        <w:t>.</w:t>
      </w:r>
    </w:p>
  </w:footnote>
  <w:footnote w:id="8">
    <w:p w14:paraId="41572949" w14:textId="77777777" w:rsidR="00B47117" w:rsidRDefault="00B47117" w:rsidP="591A0C97">
      <w:pPr>
        <w:pStyle w:val="a5"/>
        <w:ind w:left="-284"/>
        <w:rPr>
          <w:sz w:val="16"/>
          <w:szCs w:val="16"/>
          <w:lang w:val="ru-RU"/>
        </w:rPr>
      </w:pPr>
      <w:r w:rsidRPr="591A0C97">
        <w:rPr>
          <w:sz w:val="18"/>
          <w:szCs w:val="18"/>
          <w:lang w:val="ru-RU"/>
        </w:rPr>
        <w:t xml:space="preserve">      </w:t>
      </w:r>
      <w:r w:rsidRPr="591A0C97">
        <w:rPr>
          <w:rStyle w:val="a7"/>
        </w:rPr>
        <w:footnoteRef/>
      </w:r>
      <w:r w:rsidRPr="591A0C97">
        <w:rPr>
          <w:rStyle w:val="a7"/>
          <w:lang w:val="ru-RU"/>
        </w:rPr>
        <w:t xml:space="preserve"> </w:t>
      </w:r>
      <w:r w:rsidRPr="591A0C97">
        <w:rPr>
          <w:sz w:val="16"/>
          <w:szCs w:val="16"/>
          <w:lang w:val="ru-RU"/>
        </w:rPr>
        <w:t>Возможно указание от 1 до 3 уровней подписания документов.</w:t>
      </w:r>
    </w:p>
  </w:footnote>
  <w:footnote w:id="9">
    <w:p w14:paraId="61EC7829" w14:textId="08CA9040" w:rsidR="00B47117" w:rsidRDefault="00B47117" w:rsidP="591A0C97">
      <w:pPr>
        <w:pStyle w:val="a5"/>
        <w:rPr>
          <w:sz w:val="18"/>
          <w:szCs w:val="18"/>
          <w:lang w:val="ru-RU"/>
        </w:rPr>
      </w:pPr>
      <w:r w:rsidRPr="591A0C97">
        <w:rPr>
          <w:rStyle w:val="a7"/>
        </w:rPr>
        <w:footnoteRef/>
      </w:r>
      <w:r w:rsidRPr="591A0C97">
        <w:rPr>
          <w:lang w:val="ru-RU"/>
        </w:rPr>
        <w:t xml:space="preserve"> </w:t>
      </w:r>
      <w:r w:rsidRPr="591A0C97">
        <w:rPr>
          <w:sz w:val="18"/>
          <w:szCs w:val="18"/>
          <w:lang w:val="ru-RU"/>
        </w:rPr>
        <w:t xml:space="preserve">В случае предоставления удаленного доступа ко всем счетам </w:t>
      </w:r>
      <w:r>
        <w:rPr>
          <w:sz w:val="18"/>
          <w:szCs w:val="18"/>
          <w:lang w:val="ru-RU"/>
        </w:rPr>
        <w:t>Клиента</w:t>
      </w:r>
      <w:r w:rsidRPr="591A0C97">
        <w:rPr>
          <w:sz w:val="18"/>
          <w:szCs w:val="18"/>
          <w:lang w:val="ru-RU"/>
        </w:rPr>
        <w:t xml:space="preserve"> номера счетов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4948"/>
      <w:docPartObj>
        <w:docPartGallery w:val="Page Numbers (Top of Page)"/>
        <w:docPartUnique/>
      </w:docPartObj>
    </w:sdtPr>
    <w:sdtEndPr/>
    <w:sdtContent>
      <w:p w14:paraId="4A1697B0" w14:textId="28BE89A6" w:rsidR="00B47117" w:rsidRDefault="00B47117" w:rsidP="0000676D">
        <w:pPr>
          <w:pStyle w:val="af4"/>
          <w:jc w:val="center"/>
        </w:pPr>
        <w:r>
          <w:fldChar w:fldCharType="begin"/>
        </w:r>
        <w:r>
          <w:instrText>PAGE   \* MERGEFORMAT</w:instrText>
        </w:r>
        <w:r>
          <w:fldChar w:fldCharType="separate"/>
        </w:r>
        <w:r w:rsidR="000B71CF" w:rsidRPr="000B71CF">
          <w:rPr>
            <w:noProof/>
            <w:lang w:val="ru-RU"/>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numFmt w:val="bullet"/>
      <w:lvlText w:val=""/>
      <w:lvlJc w:val="left"/>
      <w:pPr>
        <w:tabs>
          <w:tab w:val="num" w:pos="283"/>
        </w:tabs>
        <w:ind w:left="283" w:hanging="283"/>
      </w:pPr>
      <w:rPr>
        <w:rFonts w:ascii="Symbol" w:hAnsi="Symbol"/>
      </w:rPr>
    </w:lvl>
  </w:abstractNum>
  <w:abstractNum w:abstractNumId="1" w15:restartNumberingAfterBreak="0">
    <w:nsid w:val="00000008"/>
    <w:multiLevelType w:val="singleLevel"/>
    <w:tmpl w:val="00000008"/>
    <w:lvl w:ilvl="0">
      <w:numFmt w:val="bullet"/>
      <w:lvlText w:val=""/>
      <w:lvlJc w:val="left"/>
      <w:pPr>
        <w:tabs>
          <w:tab w:val="num" w:pos="283"/>
        </w:tabs>
        <w:ind w:left="283" w:hanging="283"/>
      </w:pPr>
      <w:rPr>
        <w:rFonts w:ascii="Symbol" w:hAnsi="Symbol"/>
      </w:rPr>
    </w:lvl>
  </w:abstractNum>
  <w:abstractNum w:abstractNumId="2" w15:restartNumberingAfterBreak="0">
    <w:nsid w:val="00000030"/>
    <w:multiLevelType w:val="multilevel"/>
    <w:tmpl w:val="00000030"/>
    <w:name w:val="WW8Num5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1440" w:hanging="360"/>
      </w:pPr>
      <w:rPr>
        <w:rFonts w:ascii="Symbol" w:hAnsi="Symbol" w:cs="Symbol" w:hint="default"/>
        <w:b w:val="0"/>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45"/>
    <w:multiLevelType w:val="singleLevel"/>
    <w:tmpl w:val="00000045"/>
    <w:name w:val="WW8Num69"/>
    <w:lvl w:ilvl="0">
      <w:start w:val="1"/>
      <w:numFmt w:val="bullet"/>
      <w:lvlText w:val="o"/>
      <w:lvlJc w:val="left"/>
      <w:pPr>
        <w:tabs>
          <w:tab w:val="num" w:pos="-218"/>
        </w:tabs>
        <w:ind w:left="502" w:hanging="360"/>
      </w:pPr>
      <w:rPr>
        <w:rFonts w:ascii="Courier New" w:hAnsi="Courier New" w:cs="Courier New" w:hint="default"/>
        <w:sz w:val="36"/>
      </w:rPr>
    </w:lvl>
  </w:abstractNum>
  <w:abstractNum w:abstractNumId="4" w15:restartNumberingAfterBreak="0">
    <w:nsid w:val="04FD0DEB"/>
    <w:multiLevelType w:val="hybridMultilevel"/>
    <w:tmpl w:val="3C8AEA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CC461D"/>
    <w:multiLevelType w:val="hybridMultilevel"/>
    <w:tmpl w:val="DD06AB96"/>
    <w:lvl w:ilvl="0" w:tplc="717C1188">
      <w:start w:val="1"/>
      <w:numFmt w:val="decimal"/>
      <w:pStyle w:val="a"/>
      <w:lvlText w:val="%1."/>
      <w:lvlJc w:val="left"/>
      <w:pPr>
        <w:tabs>
          <w:tab w:val="num" w:pos="1183"/>
        </w:tabs>
        <w:ind w:left="823" w:hanging="113"/>
      </w:pPr>
      <w:rPr>
        <w:rFonts w:hint="default"/>
        <w:b w:val="0"/>
        <w:i w:val="0"/>
        <w:color w:val="auto"/>
        <w:sz w:val="22"/>
        <w:szCs w:val="22"/>
      </w:rPr>
    </w:lvl>
    <w:lvl w:ilvl="1" w:tplc="FFFFFFFF">
      <w:start w:val="5"/>
      <w:numFmt w:val="bullet"/>
      <w:lvlText w:val="-"/>
      <w:lvlJc w:val="left"/>
      <w:pPr>
        <w:tabs>
          <w:tab w:val="num" w:pos="1680"/>
        </w:tabs>
        <w:ind w:left="1680" w:hanging="360"/>
      </w:pPr>
      <w:rPr>
        <w:rFonts w:ascii="Times New Roman" w:eastAsia="Times New Roman" w:hAnsi="Times New Roman" w:cs="Times New Roman" w:hint="default"/>
      </w:rPr>
    </w:lvl>
    <w:lvl w:ilvl="2" w:tplc="04190001">
      <w:start w:val="1"/>
      <w:numFmt w:val="bullet"/>
      <w:lvlText w:val=""/>
      <w:lvlJc w:val="left"/>
      <w:pPr>
        <w:tabs>
          <w:tab w:val="num" w:pos="2580"/>
        </w:tabs>
        <w:ind w:left="2580" w:hanging="360"/>
      </w:pPr>
      <w:rPr>
        <w:rFonts w:ascii="Symbol" w:hAnsi="Symbol" w:hint="default"/>
        <w:b w:val="0"/>
        <w:i w:val="0"/>
        <w:color w:val="auto"/>
        <w:sz w:val="22"/>
        <w:szCs w:val="22"/>
      </w:rPr>
    </w:lvl>
    <w:lvl w:ilvl="3" w:tplc="0419000B">
      <w:start w:val="1"/>
      <w:numFmt w:val="bullet"/>
      <w:lvlText w:val=""/>
      <w:lvlJc w:val="left"/>
      <w:pPr>
        <w:tabs>
          <w:tab w:val="num" w:pos="3120"/>
        </w:tabs>
        <w:ind w:left="3120" w:hanging="360"/>
      </w:pPr>
      <w:rPr>
        <w:rFonts w:ascii="Wingdings" w:hAnsi="Wingdings" w:hint="default"/>
        <w:b w:val="0"/>
        <w:i w:val="0"/>
        <w:color w:val="auto"/>
        <w:sz w:val="22"/>
        <w:szCs w:val="22"/>
      </w:rPr>
    </w:lvl>
    <w:lvl w:ilvl="4" w:tplc="04190001">
      <w:start w:val="1"/>
      <w:numFmt w:val="bullet"/>
      <w:lvlText w:val=""/>
      <w:lvlJc w:val="left"/>
      <w:pPr>
        <w:tabs>
          <w:tab w:val="num" w:pos="3840"/>
        </w:tabs>
        <w:ind w:left="3840" w:hanging="360"/>
      </w:pPr>
      <w:rPr>
        <w:rFonts w:ascii="Symbol" w:hAnsi="Symbol" w:hint="default"/>
        <w:b w:val="0"/>
        <w:i w:val="0"/>
        <w:color w:val="auto"/>
        <w:sz w:val="22"/>
        <w:szCs w:val="22"/>
      </w:r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6" w15:restartNumberingAfterBreak="0">
    <w:nsid w:val="18A0573C"/>
    <w:multiLevelType w:val="hybridMultilevel"/>
    <w:tmpl w:val="50565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31D11"/>
    <w:multiLevelType w:val="hybridMultilevel"/>
    <w:tmpl w:val="E9CA9BCE"/>
    <w:lvl w:ilvl="0" w:tplc="AB7A1D5C">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351462"/>
    <w:multiLevelType w:val="hybridMultilevel"/>
    <w:tmpl w:val="6CBAA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A14132"/>
    <w:multiLevelType w:val="hybridMultilevel"/>
    <w:tmpl w:val="C04A8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4D1CBD"/>
    <w:multiLevelType w:val="hybridMultilevel"/>
    <w:tmpl w:val="FC32C734"/>
    <w:lvl w:ilvl="0" w:tplc="EE98071C">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1" w15:restartNumberingAfterBreak="0">
    <w:nsid w:val="32663097"/>
    <w:multiLevelType w:val="hybridMultilevel"/>
    <w:tmpl w:val="3D1CB790"/>
    <w:lvl w:ilvl="0" w:tplc="AE6608A0">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353F0330"/>
    <w:multiLevelType w:val="hybridMultilevel"/>
    <w:tmpl w:val="DFE0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593519"/>
    <w:multiLevelType w:val="hybridMultilevel"/>
    <w:tmpl w:val="9564B26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4" w15:restartNumberingAfterBreak="0">
    <w:nsid w:val="39FC442E"/>
    <w:multiLevelType w:val="hybridMultilevel"/>
    <w:tmpl w:val="27D2242C"/>
    <w:lvl w:ilvl="0" w:tplc="D6ECABB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15" w15:restartNumberingAfterBreak="0">
    <w:nsid w:val="3BB97AFC"/>
    <w:multiLevelType w:val="multilevel"/>
    <w:tmpl w:val="00000026"/>
    <w:lvl w:ilvl="0">
      <w:start w:val="1"/>
      <w:numFmt w:val="decimal"/>
      <w:lvlText w:val="%1."/>
      <w:lvlJc w:val="left"/>
      <w:pPr>
        <w:tabs>
          <w:tab w:val="num" w:pos="644"/>
        </w:tabs>
        <w:ind w:left="644" w:hanging="360"/>
      </w:pPr>
      <w:rPr>
        <w:rFonts w:cs="Times New Roman" w:hint="default"/>
        <w:b w:val="0"/>
        <w:i w:val="0"/>
        <w:strike w:val="0"/>
        <w:color w:val="auto"/>
        <w:sz w:val="24"/>
        <w:szCs w:val="24"/>
      </w:rPr>
    </w:lvl>
    <w:lvl w:ilvl="1">
      <w:start w:val="1"/>
      <w:numFmt w:val="decimal"/>
      <w:lvlText w:val="%1.%2."/>
      <w:lvlJc w:val="left"/>
      <w:pPr>
        <w:tabs>
          <w:tab w:val="num" w:pos="360"/>
        </w:tabs>
        <w:ind w:left="360" w:hanging="360"/>
      </w:pPr>
      <w:rPr>
        <w:rFonts w:cs="Times New Roman" w:hint="default"/>
      </w:rPr>
    </w:lvl>
    <w:lvl w:ilvl="2">
      <w:start w:val="1"/>
      <w:numFmt w:val="bullet"/>
      <w:lvlText w:val=""/>
      <w:lvlJc w:val="left"/>
      <w:pPr>
        <w:tabs>
          <w:tab w:val="num" w:pos="360"/>
        </w:tabs>
        <w:ind w:left="360" w:hanging="360"/>
      </w:pPr>
      <w:rPr>
        <w:rFonts w:ascii="Symbol" w:hAnsi="Symbol" w:cs="Symbol"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48BB7180"/>
    <w:multiLevelType w:val="hybridMultilevel"/>
    <w:tmpl w:val="D01C4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08580C"/>
    <w:multiLevelType w:val="hybridMultilevel"/>
    <w:tmpl w:val="D5E06CF8"/>
    <w:lvl w:ilvl="0" w:tplc="CF101554">
      <w:start w:val="1"/>
      <w:numFmt w:val="decimal"/>
      <w:lvlText w:val="%1."/>
      <w:lvlJc w:val="left"/>
      <w:pPr>
        <w:ind w:left="1437" w:hanging="360"/>
      </w:pPr>
      <w:rPr>
        <w:rFonts w:ascii="Times New Roman" w:hAnsi="Times New Roman" w:cs="Times New Roman" w:hint="default"/>
        <w:b w:val="0"/>
        <w:sz w:val="20"/>
        <w:szCs w:val="20"/>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8" w15:restartNumberingAfterBreak="0">
    <w:nsid w:val="60BC5F23"/>
    <w:multiLevelType w:val="hybridMultilevel"/>
    <w:tmpl w:val="2654B290"/>
    <w:lvl w:ilvl="0" w:tplc="AE28B85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A10BCD"/>
    <w:multiLevelType w:val="hybridMultilevel"/>
    <w:tmpl w:val="1B143FBC"/>
    <w:lvl w:ilvl="0" w:tplc="72744F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755BD5"/>
    <w:multiLevelType w:val="multilevel"/>
    <w:tmpl w:val="80DCEF18"/>
    <w:lvl w:ilvl="0">
      <w:start w:val="4"/>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704A07F2"/>
    <w:multiLevelType w:val="hybridMultilevel"/>
    <w:tmpl w:val="12FA69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13"/>
  </w:num>
  <w:num w:numId="11">
    <w:abstractNumId w:val="3"/>
  </w:num>
  <w:num w:numId="12">
    <w:abstractNumId w:val="5"/>
  </w:num>
  <w:num w:numId="13">
    <w:abstractNumId w:val="17"/>
  </w:num>
  <w:num w:numId="14">
    <w:abstractNumId w:val="10"/>
  </w:num>
  <w:num w:numId="15">
    <w:abstractNumId w:val="8"/>
  </w:num>
  <w:num w:numId="16">
    <w:abstractNumId w:val="6"/>
  </w:num>
  <w:num w:numId="17">
    <w:abstractNumId w:val="2"/>
  </w:num>
  <w:num w:numId="18">
    <w:abstractNumId w:val="20"/>
  </w:num>
  <w:num w:numId="19">
    <w:abstractNumId w:val="15"/>
  </w:num>
  <w:num w:numId="20">
    <w:abstractNumId w:val="16"/>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0F"/>
    <w:rsid w:val="000013CE"/>
    <w:rsid w:val="0000676D"/>
    <w:rsid w:val="00013D1C"/>
    <w:rsid w:val="00014592"/>
    <w:rsid w:val="0001632E"/>
    <w:rsid w:val="0002073A"/>
    <w:rsid w:val="0002273D"/>
    <w:rsid w:val="00023DED"/>
    <w:rsid w:val="000261DE"/>
    <w:rsid w:val="00034847"/>
    <w:rsid w:val="00035A93"/>
    <w:rsid w:val="0003635C"/>
    <w:rsid w:val="00036702"/>
    <w:rsid w:val="0004149C"/>
    <w:rsid w:val="00043799"/>
    <w:rsid w:val="00045109"/>
    <w:rsid w:val="00050DC6"/>
    <w:rsid w:val="000522EF"/>
    <w:rsid w:val="000525C2"/>
    <w:rsid w:val="00052890"/>
    <w:rsid w:val="00055404"/>
    <w:rsid w:val="00056EC9"/>
    <w:rsid w:val="00057A69"/>
    <w:rsid w:val="00057E8F"/>
    <w:rsid w:val="00062844"/>
    <w:rsid w:val="00062896"/>
    <w:rsid w:val="00063F1C"/>
    <w:rsid w:val="00066022"/>
    <w:rsid w:val="00066089"/>
    <w:rsid w:val="0007015F"/>
    <w:rsid w:val="00072DA3"/>
    <w:rsid w:val="000751C7"/>
    <w:rsid w:val="00075835"/>
    <w:rsid w:val="00081803"/>
    <w:rsid w:val="00085D87"/>
    <w:rsid w:val="00086B29"/>
    <w:rsid w:val="00092CCA"/>
    <w:rsid w:val="00093275"/>
    <w:rsid w:val="000A3477"/>
    <w:rsid w:val="000B0427"/>
    <w:rsid w:val="000B045D"/>
    <w:rsid w:val="000B04BD"/>
    <w:rsid w:val="000B0C80"/>
    <w:rsid w:val="000B1B59"/>
    <w:rsid w:val="000B71CF"/>
    <w:rsid w:val="000B71F1"/>
    <w:rsid w:val="000B7579"/>
    <w:rsid w:val="000C23AA"/>
    <w:rsid w:val="000C2554"/>
    <w:rsid w:val="000C5724"/>
    <w:rsid w:val="000C6C81"/>
    <w:rsid w:val="000D0EFD"/>
    <w:rsid w:val="000D1226"/>
    <w:rsid w:val="000D4633"/>
    <w:rsid w:val="000E4E01"/>
    <w:rsid w:val="000F28B2"/>
    <w:rsid w:val="000F2B41"/>
    <w:rsid w:val="001019F5"/>
    <w:rsid w:val="00102275"/>
    <w:rsid w:val="00102AEB"/>
    <w:rsid w:val="0010454F"/>
    <w:rsid w:val="00104FBE"/>
    <w:rsid w:val="0010674F"/>
    <w:rsid w:val="001075CC"/>
    <w:rsid w:val="001103CE"/>
    <w:rsid w:val="00112910"/>
    <w:rsid w:val="00112E97"/>
    <w:rsid w:val="001144E6"/>
    <w:rsid w:val="0011511C"/>
    <w:rsid w:val="0013587A"/>
    <w:rsid w:val="00136346"/>
    <w:rsid w:val="001376B9"/>
    <w:rsid w:val="00147098"/>
    <w:rsid w:val="00147B54"/>
    <w:rsid w:val="00151FD1"/>
    <w:rsid w:val="00152951"/>
    <w:rsid w:val="00154E3C"/>
    <w:rsid w:val="00156BDC"/>
    <w:rsid w:val="00160B3F"/>
    <w:rsid w:val="0016105E"/>
    <w:rsid w:val="0016110E"/>
    <w:rsid w:val="00163100"/>
    <w:rsid w:val="00163FE1"/>
    <w:rsid w:val="00164C0E"/>
    <w:rsid w:val="00165617"/>
    <w:rsid w:val="00166651"/>
    <w:rsid w:val="001671AF"/>
    <w:rsid w:val="00170A47"/>
    <w:rsid w:val="00174B93"/>
    <w:rsid w:val="0018595C"/>
    <w:rsid w:val="00192AE7"/>
    <w:rsid w:val="00196A59"/>
    <w:rsid w:val="001A0A00"/>
    <w:rsid w:val="001A2200"/>
    <w:rsid w:val="001A488C"/>
    <w:rsid w:val="001A5A4E"/>
    <w:rsid w:val="001A7A95"/>
    <w:rsid w:val="001B0122"/>
    <w:rsid w:val="001B3307"/>
    <w:rsid w:val="001B5CF9"/>
    <w:rsid w:val="001B7E3F"/>
    <w:rsid w:val="001C1913"/>
    <w:rsid w:val="001C4EF4"/>
    <w:rsid w:val="001C6BAE"/>
    <w:rsid w:val="001D399C"/>
    <w:rsid w:val="001D456A"/>
    <w:rsid w:val="001D53EA"/>
    <w:rsid w:val="001D687E"/>
    <w:rsid w:val="001E4C6A"/>
    <w:rsid w:val="001E6718"/>
    <w:rsid w:val="001E73E1"/>
    <w:rsid w:val="001E7922"/>
    <w:rsid w:val="001F067D"/>
    <w:rsid w:val="001F2633"/>
    <w:rsid w:val="001F4899"/>
    <w:rsid w:val="001F6D3E"/>
    <w:rsid w:val="0020007D"/>
    <w:rsid w:val="00201E53"/>
    <w:rsid w:val="00204EF6"/>
    <w:rsid w:val="00205C2A"/>
    <w:rsid w:val="0020769A"/>
    <w:rsid w:val="00207B9F"/>
    <w:rsid w:val="0021441F"/>
    <w:rsid w:val="00220383"/>
    <w:rsid w:val="002213F1"/>
    <w:rsid w:val="00221D0F"/>
    <w:rsid w:val="002238E7"/>
    <w:rsid w:val="002300C9"/>
    <w:rsid w:val="0023306B"/>
    <w:rsid w:val="00233453"/>
    <w:rsid w:val="00234E5F"/>
    <w:rsid w:val="00244FFF"/>
    <w:rsid w:val="0024566B"/>
    <w:rsid w:val="0025005C"/>
    <w:rsid w:val="002502E0"/>
    <w:rsid w:val="002515E2"/>
    <w:rsid w:val="0025172A"/>
    <w:rsid w:val="00251D3F"/>
    <w:rsid w:val="00253B06"/>
    <w:rsid w:val="00254380"/>
    <w:rsid w:val="002544AC"/>
    <w:rsid w:val="002555D9"/>
    <w:rsid w:val="00256D20"/>
    <w:rsid w:val="002570EE"/>
    <w:rsid w:val="00262908"/>
    <w:rsid w:val="00264845"/>
    <w:rsid w:val="00265EE1"/>
    <w:rsid w:val="00266F27"/>
    <w:rsid w:val="00274A76"/>
    <w:rsid w:val="0027670D"/>
    <w:rsid w:val="00281402"/>
    <w:rsid w:val="00281941"/>
    <w:rsid w:val="002835AC"/>
    <w:rsid w:val="0028382E"/>
    <w:rsid w:val="00286170"/>
    <w:rsid w:val="00290C99"/>
    <w:rsid w:val="002925A4"/>
    <w:rsid w:val="00292692"/>
    <w:rsid w:val="00294458"/>
    <w:rsid w:val="00295A35"/>
    <w:rsid w:val="0029689E"/>
    <w:rsid w:val="00296E9E"/>
    <w:rsid w:val="002A3B30"/>
    <w:rsid w:val="002B18EB"/>
    <w:rsid w:val="002B5075"/>
    <w:rsid w:val="002C0E17"/>
    <w:rsid w:val="002D0105"/>
    <w:rsid w:val="002D319C"/>
    <w:rsid w:val="002E1775"/>
    <w:rsid w:val="002E19FB"/>
    <w:rsid w:val="002E2249"/>
    <w:rsid w:val="002E2548"/>
    <w:rsid w:val="002E4430"/>
    <w:rsid w:val="002E47EA"/>
    <w:rsid w:val="002E4F6D"/>
    <w:rsid w:val="002E7B84"/>
    <w:rsid w:val="002F1D63"/>
    <w:rsid w:val="002F4A3B"/>
    <w:rsid w:val="002F72EE"/>
    <w:rsid w:val="003018BA"/>
    <w:rsid w:val="00301F34"/>
    <w:rsid w:val="00310354"/>
    <w:rsid w:val="003109E3"/>
    <w:rsid w:val="003121FF"/>
    <w:rsid w:val="003126A8"/>
    <w:rsid w:val="003138AA"/>
    <w:rsid w:val="003141E7"/>
    <w:rsid w:val="0031731E"/>
    <w:rsid w:val="00320A14"/>
    <w:rsid w:val="00323811"/>
    <w:rsid w:val="003250AD"/>
    <w:rsid w:val="0032722D"/>
    <w:rsid w:val="00331CEA"/>
    <w:rsid w:val="003353A0"/>
    <w:rsid w:val="00335AB6"/>
    <w:rsid w:val="003365BC"/>
    <w:rsid w:val="00340DD7"/>
    <w:rsid w:val="0034368B"/>
    <w:rsid w:val="00347B2C"/>
    <w:rsid w:val="00347C8D"/>
    <w:rsid w:val="00353B3A"/>
    <w:rsid w:val="00355A15"/>
    <w:rsid w:val="003561CD"/>
    <w:rsid w:val="00360020"/>
    <w:rsid w:val="00362995"/>
    <w:rsid w:val="00362F56"/>
    <w:rsid w:val="00364841"/>
    <w:rsid w:val="00367869"/>
    <w:rsid w:val="0037298A"/>
    <w:rsid w:val="00373435"/>
    <w:rsid w:val="00374971"/>
    <w:rsid w:val="00374C9A"/>
    <w:rsid w:val="00376206"/>
    <w:rsid w:val="0039092E"/>
    <w:rsid w:val="0039251C"/>
    <w:rsid w:val="00393F5E"/>
    <w:rsid w:val="00395981"/>
    <w:rsid w:val="003A0F12"/>
    <w:rsid w:val="003A3120"/>
    <w:rsid w:val="003A698F"/>
    <w:rsid w:val="003B2536"/>
    <w:rsid w:val="003B34C5"/>
    <w:rsid w:val="003B4911"/>
    <w:rsid w:val="003B5D92"/>
    <w:rsid w:val="003B609E"/>
    <w:rsid w:val="003B6CA5"/>
    <w:rsid w:val="003C2204"/>
    <w:rsid w:val="003C252F"/>
    <w:rsid w:val="003C4BFF"/>
    <w:rsid w:val="003C4C30"/>
    <w:rsid w:val="003C5A7C"/>
    <w:rsid w:val="003C6C6C"/>
    <w:rsid w:val="003D1237"/>
    <w:rsid w:val="003D14A1"/>
    <w:rsid w:val="003D2411"/>
    <w:rsid w:val="003D5EB8"/>
    <w:rsid w:val="003E53B2"/>
    <w:rsid w:val="003E5966"/>
    <w:rsid w:val="003F3DD3"/>
    <w:rsid w:val="003F4595"/>
    <w:rsid w:val="003F46E8"/>
    <w:rsid w:val="003F5F19"/>
    <w:rsid w:val="003F6E8D"/>
    <w:rsid w:val="004016B6"/>
    <w:rsid w:val="00403713"/>
    <w:rsid w:val="004122FD"/>
    <w:rsid w:val="004129CD"/>
    <w:rsid w:val="00413D04"/>
    <w:rsid w:val="00413EA4"/>
    <w:rsid w:val="00416FEC"/>
    <w:rsid w:val="00427476"/>
    <w:rsid w:val="00431699"/>
    <w:rsid w:val="00432527"/>
    <w:rsid w:val="00436059"/>
    <w:rsid w:val="00436656"/>
    <w:rsid w:val="00441359"/>
    <w:rsid w:val="0044470B"/>
    <w:rsid w:val="004450A2"/>
    <w:rsid w:val="00445100"/>
    <w:rsid w:val="00452761"/>
    <w:rsid w:val="00452B5D"/>
    <w:rsid w:val="00453FDC"/>
    <w:rsid w:val="004561E3"/>
    <w:rsid w:val="004575A3"/>
    <w:rsid w:val="0045794E"/>
    <w:rsid w:val="00457E07"/>
    <w:rsid w:val="00463C81"/>
    <w:rsid w:val="00473B61"/>
    <w:rsid w:val="00474D00"/>
    <w:rsid w:val="0047597D"/>
    <w:rsid w:val="00475AB6"/>
    <w:rsid w:val="00482A4A"/>
    <w:rsid w:val="00484312"/>
    <w:rsid w:val="00491793"/>
    <w:rsid w:val="00492130"/>
    <w:rsid w:val="004939A8"/>
    <w:rsid w:val="00497A6D"/>
    <w:rsid w:val="004A3A32"/>
    <w:rsid w:val="004A41F2"/>
    <w:rsid w:val="004A53C5"/>
    <w:rsid w:val="004B36D4"/>
    <w:rsid w:val="004B38F9"/>
    <w:rsid w:val="004B7462"/>
    <w:rsid w:val="004B75D0"/>
    <w:rsid w:val="004B7CC2"/>
    <w:rsid w:val="004C1214"/>
    <w:rsid w:val="004C1E28"/>
    <w:rsid w:val="004C3653"/>
    <w:rsid w:val="004D3E8A"/>
    <w:rsid w:val="004E0902"/>
    <w:rsid w:val="004E100C"/>
    <w:rsid w:val="004E4711"/>
    <w:rsid w:val="004E4EFF"/>
    <w:rsid w:val="004F06B8"/>
    <w:rsid w:val="004F1FE7"/>
    <w:rsid w:val="004F2493"/>
    <w:rsid w:val="004F2922"/>
    <w:rsid w:val="00503CA3"/>
    <w:rsid w:val="005040F2"/>
    <w:rsid w:val="00511157"/>
    <w:rsid w:val="00511966"/>
    <w:rsid w:val="0051196B"/>
    <w:rsid w:val="005144B1"/>
    <w:rsid w:val="00514552"/>
    <w:rsid w:val="00516876"/>
    <w:rsid w:val="005176AB"/>
    <w:rsid w:val="00523C68"/>
    <w:rsid w:val="00527C17"/>
    <w:rsid w:val="0053224B"/>
    <w:rsid w:val="00532866"/>
    <w:rsid w:val="0053478D"/>
    <w:rsid w:val="00536258"/>
    <w:rsid w:val="0053777F"/>
    <w:rsid w:val="0054238B"/>
    <w:rsid w:val="0054377C"/>
    <w:rsid w:val="00544203"/>
    <w:rsid w:val="00544814"/>
    <w:rsid w:val="005505F8"/>
    <w:rsid w:val="00550B82"/>
    <w:rsid w:val="005528E5"/>
    <w:rsid w:val="005529D1"/>
    <w:rsid w:val="00552CDB"/>
    <w:rsid w:val="005532D5"/>
    <w:rsid w:val="005555E5"/>
    <w:rsid w:val="0055760E"/>
    <w:rsid w:val="005614C3"/>
    <w:rsid w:val="00564862"/>
    <w:rsid w:val="00575744"/>
    <w:rsid w:val="005834F7"/>
    <w:rsid w:val="005950DC"/>
    <w:rsid w:val="005951B5"/>
    <w:rsid w:val="00596D04"/>
    <w:rsid w:val="00597D01"/>
    <w:rsid w:val="005A0C21"/>
    <w:rsid w:val="005A0F93"/>
    <w:rsid w:val="005A2E4A"/>
    <w:rsid w:val="005B0448"/>
    <w:rsid w:val="005B10E3"/>
    <w:rsid w:val="005B24EC"/>
    <w:rsid w:val="005B3F6C"/>
    <w:rsid w:val="005B4DBD"/>
    <w:rsid w:val="005C2D28"/>
    <w:rsid w:val="005C2E85"/>
    <w:rsid w:val="005C2F2A"/>
    <w:rsid w:val="005C626C"/>
    <w:rsid w:val="005C6413"/>
    <w:rsid w:val="005D0B67"/>
    <w:rsid w:val="005D3722"/>
    <w:rsid w:val="005D4729"/>
    <w:rsid w:val="005D7216"/>
    <w:rsid w:val="005E0E9C"/>
    <w:rsid w:val="005E282E"/>
    <w:rsid w:val="005E3153"/>
    <w:rsid w:val="005F0103"/>
    <w:rsid w:val="005F46CD"/>
    <w:rsid w:val="005F5EDD"/>
    <w:rsid w:val="0060015E"/>
    <w:rsid w:val="006008EA"/>
    <w:rsid w:val="00604DF1"/>
    <w:rsid w:val="00612A58"/>
    <w:rsid w:val="00612DA1"/>
    <w:rsid w:val="0061648F"/>
    <w:rsid w:val="00617A08"/>
    <w:rsid w:val="0062192B"/>
    <w:rsid w:val="00624632"/>
    <w:rsid w:val="00626F03"/>
    <w:rsid w:val="006304B8"/>
    <w:rsid w:val="00630D0E"/>
    <w:rsid w:val="00630E6C"/>
    <w:rsid w:val="0063378C"/>
    <w:rsid w:val="0064028E"/>
    <w:rsid w:val="006406C3"/>
    <w:rsid w:val="0064127F"/>
    <w:rsid w:val="006418A4"/>
    <w:rsid w:val="00642138"/>
    <w:rsid w:val="00642CCE"/>
    <w:rsid w:val="006478A5"/>
    <w:rsid w:val="006514DC"/>
    <w:rsid w:val="00655423"/>
    <w:rsid w:val="00657AA1"/>
    <w:rsid w:val="00657D87"/>
    <w:rsid w:val="006600E8"/>
    <w:rsid w:val="00660826"/>
    <w:rsid w:val="0066177F"/>
    <w:rsid w:val="00663346"/>
    <w:rsid w:val="006651F3"/>
    <w:rsid w:val="00665746"/>
    <w:rsid w:val="00674C27"/>
    <w:rsid w:val="00677496"/>
    <w:rsid w:val="00691D83"/>
    <w:rsid w:val="00693B13"/>
    <w:rsid w:val="00693BDA"/>
    <w:rsid w:val="006A2A61"/>
    <w:rsid w:val="006A3608"/>
    <w:rsid w:val="006A6426"/>
    <w:rsid w:val="006B2563"/>
    <w:rsid w:val="006B3623"/>
    <w:rsid w:val="006B3686"/>
    <w:rsid w:val="006C1828"/>
    <w:rsid w:val="006C3BE3"/>
    <w:rsid w:val="006C7C44"/>
    <w:rsid w:val="006D035E"/>
    <w:rsid w:val="006D097F"/>
    <w:rsid w:val="006D55DA"/>
    <w:rsid w:val="006E4428"/>
    <w:rsid w:val="006E6287"/>
    <w:rsid w:val="006E7DFC"/>
    <w:rsid w:val="006F1A7C"/>
    <w:rsid w:val="006F52C3"/>
    <w:rsid w:val="006F6679"/>
    <w:rsid w:val="007008C6"/>
    <w:rsid w:val="0070552F"/>
    <w:rsid w:val="0070627D"/>
    <w:rsid w:val="00706AF4"/>
    <w:rsid w:val="00707104"/>
    <w:rsid w:val="0070735A"/>
    <w:rsid w:val="0070742E"/>
    <w:rsid w:val="00710280"/>
    <w:rsid w:val="007102AC"/>
    <w:rsid w:val="0071147C"/>
    <w:rsid w:val="00713689"/>
    <w:rsid w:val="00724048"/>
    <w:rsid w:val="00726C12"/>
    <w:rsid w:val="007306B0"/>
    <w:rsid w:val="00730757"/>
    <w:rsid w:val="00732A2F"/>
    <w:rsid w:val="00740237"/>
    <w:rsid w:val="00740C54"/>
    <w:rsid w:val="007420AB"/>
    <w:rsid w:val="00743619"/>
    <w:rsid w:val="00747898"/>
    <w:rsid w:val="0075075C"/>
    <w:rsid w:val="00752552"/>
    <w:rsid w:val="00752D73"/>
    <w:rsid w:val="00753EC9"/>
    <w:rsid w:val="00757AC5"/>
    <w:rsid w:val="00760E32"/>
    <w:rsid w:val="007715E3"/>
    <w:rsid w:val="007721F0"/>
    <w:rsid w:val="00774CB1"/>
    <w:rsid w:val="00776E49"/>
    <w:rsid w:val="007802E8"/>
    <w:rsid w:val="00780A30"/>
    <w:rsid w:val="007854B0"/>
    <w:rsid w:val="00790008"/>
    <w:rsid w:val="0079040F"/>
    <w:rsid w:val="00790A52"/>
    <w:rsid w:val="00791723"/>
    <w:rsid w:val="0079187D"/>
    <w:rsid w:val="00791D4A"/>
    <w:rsid w:val="0079407A"/>
    <w:rsid w:val="007944A3"/>
    <w:rsid w:val="00797225"/>
    <w:rsid w:val="007A4AC5"/>
    <w:rsid w:val="007A746D"/>
    <w:rsid w:val="007A7DBB"/>
    <w:rsid w:val="007B02CD"/>
    <w:rsid w:val="007B182B"/>
    <w:rsid w:val="007B2CFE"/>
    <w:rsid w:val="007B679A"/>
    <w:rsid w:val="007C21D1"/>
    <w:rsid w:val="007C3C73"/>
    <w:rsid w:val="007D43FF"/>
    <w:rsid w:val="007D6B8B"/>
    <w:rsid w:val="007D7C81"/>
    <w:rsid w:val="007E02ED"/>
    <w:rsid w:val="007E043D"/>
    <w:rsid w:val="007E24B3"/>
    <w:rsid w:val="007E5DE1"/>
    <w:rsid w:val="007E7500"/>
    <w:rsid w:val="007E7CEE"/>
    <w:rsid w:val="007F0AA4"/>
    <w:rsid w:val="007F10CC"/>
    <w:rsid w:val="007F45EB"/>
    <w:rsid w:val="007F5376"/>
    <w:rsid w:val="007F5FD9"/>
    <w:rsid w:val="007F7C5E"/>
    <w:rsid w:val="007F7D1D"/>
    <w:rsid w:val="0080240B"/>
    <w:rsid w:val="008025BA"/>
    <w:rsid w:val="00803AD4"/>
    <w:rsid w:val="008058F2"/>
    <w:rsid w:val="00807A66"/>
    <w:rsid w:val="00814803"/>
    <w:rsid w:val="00820E5E"/>
    <w:rsid w:val="00825B87"/>
    <w:rsid w:val="00826675"/>
    <w:rsid w:val="00830752"/>
    <w:rsid w:val="00830A2C"/>
    <w:rsid w:val="0083303D"/>
    <w:rsid w:val="00834764"/>
    <w:rsid w:val="00836652"/>
    <w:rsid w:val="008405F5"/>
    <w:rsid w:val="00841E02"/>
    <w:rsid w:val="00842CB2"/>
    <w:rsid w:val="008440C2"/>
    <w:rsid w:val="0084555A"/>
    <w:rsid w:val="008478CE"/>
    <w:rsid w:val="00850228"/>
    <w:rsid w:val="00850430"/>
    <w:rsid w:val="0085190D"/>
    <w:rsid w:val="00853B4E"/>
    <w:rsid w:val="008545E8"/>
    <w:rsid w:val="00857CE3"/>
    <w:rsid w:val="008638A4"/>
    <w:rsid w:val="00864BDD"/>
    <w:rsid w:val="00867FF5"/>
    <w:rsid w:val="00871E5A"/>
    <w:rsid w:val="00875038"/>
    <w:rsid w:val="008825BA"/>
    <w:rsid w:val="00882F7A"/>
    <w:rsid w:val="0088745C"/>
    <w:rsid w:val="008904D7"/>
    <w:rsid w:val="0089432C"/>
    <w:rsid w:val="00894F04"/>
    <w:rsid w:val="00897E38"/>
    <w:rsid w:val="008A1EA5"/>
    <w:rsid w:val="008A271E"/>
    <w:rsid w:val="008A39A4"/>
    <w:rsid w:val="008A4899"/>
    <w:rsid w:val="008B5514"/>
    <w:rsid w:val="008B714E"/>
    <w:rsid w:val="008C0589"/>
    <w:rsid w:val="008C0BB7"/>
    <w:rsid w:val="008C3CBF"/>
    <w:rsid w:val="008C40B7"/>
    <w:rsid w:val="008C4841"/>
    <w:rsid w:val="008C50A7"/>
    <w:rsid w:val="008C6E33"/>
    <w:rsid w:val="008D02C5"/>
    <w:rsid w:val="008D31C7"/>
    <w:rsid w:val="008E1053"/>
    <w:rsid w:val="008E6F47"/>
    <w:rsid w:val="008E7628"/>
    <w:rsid w:val="008F5CDD"/>
    <w:rsid w:val="008F63D2"/>
    <w:rsid w:val="009044E4"/>
    <w:rsid w:val="0091168D"/>
    <w:rsid w:val="0091208F"/>
    <w:rsid w:val="00915F14"/>
    <w:rsid w:val="00916257"/>
    <w:rsid w:val="00916981"/>
    <w:rsid w:val="00920B3E"/>
    <w:rsid w:val="00921E13"/>
    <w:rsid w:val="00922B46"/>
    <w:rsid w:val="00922F21"/>
    <w:rsid w:val="00925F63"/>
    <w:rsid w:val="00927E2F"/>
    <w:rsid w:val="00930038"/>
    <w:rsid w:val="00933CA8"/>
    <w:rsid w:val="0093410E"/>
    <w:rsid w:val="0094773C"/>
    <w:rsid w:val="00947795"/>
    <w:rsid w:val="00950455"/>
    <w:rsid w:val="0095066A"/>
    <w:rsid w:val="00950C41"/>
    <w:rsid w:val="00950FFD"/>
    <w:rsid w:val="00955556"/>
    <w:rsid w:val="00955B10"/>
    <w:rsid w:val="00955CB7"/>
    <w:rsid w:val="00956E59"/>
    <w:rsid w:val="0095725D"/>
    <w:rsid w:val="0096010C"/>
    <w:rsid w:val="0096448B"/>
    <w:rsid w:val="0097413C"/>
    <w:rsid w:val="009744AA"/>
    <w:rsid w:val="00977DB5"/>
    <w:rsid w:val="00982A34"/>
    <w:rsid w:val="00983E82"/>
    <w:rsid w:val="00983EC9"/>
    <w:rsid w:val="009924FC"/>
    <w:rsid w:val="00994E7A"/>
    <w:rsid w:val="00995864"/>
    <w:rsid w:val="00995C32"/>
    <w:rsid w:val="009A35FF"/>
    <w:rsid w:val="009A5433"/>
    <w:rsid w:val="009B211C"/>
    <w:rsid w:val="009B5AE5"/>
    <w:rsid w:val="009B75D9"/>
    <w:rsid w:val="009B7840"/>
    <w:rsid w:val="009C508C"/>
    <w:rsid w:val="009C7C73"/>
    <w:rsid w:val="009D008E"/>
    <w:rsid w:val="009D0619"/>
    <w:rsid w:val="009D140E"/>
    <w:rsid w:val="009D2FB6"/>
    <w:rsid w:val="009D373B"/>
    <w:rsid w:val="009D44C9"/>
    <w:rsid w:val="009E1068"/>
    <w:rsid w:val="009E1324"/>
    <w:rsid w:val="009E7810"/>
    <w:rsid w:val="009F316D"/>
    <w:rsid w:val="009F49EF"/>
    <w:rsid w:val="009F557F"/>
    <w:rsid w:val="009F71B9"/>
    <w:rsid w:val="00A047FA"/>
    <w:rsid w:val="00A059DE"/>
    <w:rsid w:val="00A16DFF"/>
    <w:rsid w:val="00A25575"/>
    <w:rsid w:val="00A25F07"/>
    <w:rsid w:val="00A26AEF"/>
    <w:rsid w:val="00A35113"/>
    <w:rsid w:val="00A35572"/>
    <w:rsid w:val="00A355B0"/>
    <w:rsid w:val="00A35B54"/>
    <w:rsid w:val="00A42658"/>
    <w:rsid w:val="00A443AF"/>
    <w:rsid w:val="00A4671D"/>
    <w:rsid w:val="00A52BB3"/>
    <w:rsid w:val="00A54E3D"/>
    <w:rsid w:val="00A55EC3"/>
    <w:rsid w:val="00A630CA"/>
    <w:rsid w:val="00A64FE2"/>
    <w:rsid w:val="00A70A95"/>
    <w:rsid w:val="00A72498"/>
    <w:rsid w:val="00A80673"/>
    <w:rsid w:val="00A84677"/>
    <w:rsid w:val="00A86863"/>
    <w:rsid w:val="00A909CE"/>
    <w:rsid w:val="00A92247"/>
    <w:rsid w:val="00A940A2"/>
    <w:rsid w:val="00AA2656"/>
    <w:rsid w:val="00AA2B97"/>
    <w:rsid w:val="00AA315B"/>
    <w:rsid w:val="00AA66D2"/>
    <w:rsid w:val="00AA7453"/>
    <w:rsid w:val="00AB680F"/>
    <w:rsid w:val="00AB6AA2"/>
    <w:rsid w:val="00AC13D7"/>
    <w:rsid w:val="00AC3C2D"/>
    <w:rsid w:val="00AD0197"/>
    <w:rsid w:val="00AD058F"/>
    <w:rsid w:val="00AD0C07"/>
    <w:rsid w:val="00AD7D8F"/>
    <w:rsid w:val="00AE4672"/>
    <w:rsid w:val="00AE5B6E"/>
    <w:rsid w:val="00AE64CC"/>
    <w:rsid w:val="00AE6627"/>
    <w:rsid w:val="00AE66DE"/>
    <w:rsid w:val="00AE6ACC"/>
    <w:rsid w:val="00AF1E67"/>
    <w:rsid w:val="00AF3D2F"/>
    <w:rsid w:val="00B0158D"/>
    <w:rsid w:val="00B0379F"/>
    <w:rsid w:val="00B03B4E"/>
    <w:rsid w:val="00B13C78"/>
    <w:rsid w:val="00B17CA6"/>
    <w:rsid w:val="00B20171"/>
    <w:rsid w:val="00B21F88"/>
    <w:rsid w:val="00B22264"/>
    <w:rsid w:val="00B2389B"/>
    <w:rsid w:val="00B26F9E"/>
    <w:rsid w:val="00B310C8"/>
    <w:rsid w:val="00B31AE7"/>
    <w:rsid w:val="00B320E3"/>
    <w:rsid w:val="00B3234E"/>
    <w:rsid w:val="00B33083"/>
    <w:rsid w:val="00B3336B"/>
    <w:rsid w:val="00B334A1"/>
    <w:rsid w:val="00B33817"/>
    <w:rsid w:val="00B34501"/>
    <w:rsid w:val="00B35859"/>
    <w:rsid w:val="00B40080"/>
    <w:rsid w:val="00B462E5"/>
    <w:rsid w:val="00B47117"/>
    <w:rsid w:val="00B47258"/>
    <w:rsid w:val="00B53150"/>
    <w:rsid w:val="00B5565D"/>
    <w:rsid w:val="00B56C43"/>
    <w:rsid w:val="00B57128"/>
    <w:rsid w:val="00B57485"/>
    <w:rsid w:val="00B6070C"/>
    <w:rsid w:val="00B65387"/>
    <w:rsid w:val="00B6620C"/>
    <w:rsid w:val="00B66265"/>
    <w:rsid w:val="00B74360"/>
    <w:rsid w:val="00B74413"/>
    <w:rsid w:val="00B75CD0"/>
    <w:rsid w:val="00B77453"/>
    <w:rsid w:val="00B80EC2"/>
    <w:rsid w:val="00B8148D"/>
    <w:rsid w:val="00B82C85"/>
    <w:rsid w:val="00B871BD"/>
    <w:rsid w:val="00B87256"/>
    <w:rsid w:val="00B875A3"/>
    <w:rsid w:val="00B90F97"/>
    <w:rsid w:val="00B95E4A"/>
    <w:rsid w:val="00B96E67"/>
    <w:rsid w:val="00BA3CA1"/>
    <w:rsid w:val="00BA6047"/>
    <w:rsid w:val="00BA64EB"/>
    <w:rsid w:val="00BB3703"/>
    <w:rsid w:val="00BB44CF"/>
    <w:rsid w:val="00BC0406"/>
    <w:rsid w:val="00BC17C2"/>
    <w:rsid w:val="00BC59C3"/>
    <w:rsid w:val="00BC61E2"/>
    <w:rsid w:val="00BC7F8B"/>
    <w:rsid w:val="00BD0E51"/>
    <w:rsid w:val="00BD27F5"/>
    <w:rsid w:val="00BD3BCE"/>
    <w:rsid w:val="00BD44B8"/>
    <w:rsid w:val="00BE195E"/>
    <w:rsid w:val="00BE2E4A"/>
    <w:rsid w:val="00BE7971"/>
    <w:rsid w:val="00BE7E5C"/>
    <w:rsid w:val="00BF3FBF"/>
    <w:rsid w:val="00BF4E86"/>
    <w:rsid w:val="00BF5D33"/>
    <w:rsid w:val="00C00A04"/>
    <w:rsid w:val="00C030D8"/>
    <w:rsid w:val="00C03438"/>
    <w:rsid w:val="00C04580"/>
    <w:rsid w:val="00C04743"/>
    <w:rsid w:val="00C07D29"/>
    <w:rsid w:val="00C13C62"/>
    <w:rsid w:val="00C1530F"/>
    <w:rsid w:val="00C16AFF"/>
    <w:rsid w:val="00C17704"/>
    <w:rsid w:val="00C2056E"/>
    <w:rsid w:val="00C25F19"/>
    <w:rsid w:val="00C264BC"/>
    <w:rsid w:val="00C26B43"/>
    <w:rsid w:val="00C32DCE"/>
    <w:rsid w:val="00C34FBC"/>
    <w:rsid w:val="00C36541"/>
    <w:rsid w:val="00C40795"/>
    <w:rsid w:val="00C433E0"/>
    <w:rsid w:val="00C46ACA"/>
    <w:rsid w:val="00C47453"/>
    <w:rsid w:val="00C504FF"/>
    <w:rsid w:val="00C5070F"/>
    <w:rsid w:val="00C5261D"/>
    <w:rsid w:val="00C53632"/>
    <w:rsid w:val="00C57E57"/>
    <w:rsid w:val="00C62251"/>
    <w:rsid w:val="00C624C7"/>
    <w:rsid w:val="00C62F39"/>
    <w:rsid w:val="00C639D0"/>
    <w:rsid w:val="00C71FEA"/>
    <w:rsid w:val="00C73970"/>
    <w:rsid w:val="00C75A8B"/>
    <w:rsid w:val="00C75C96"/>
    <w:rsid w:val="00C75DE2"/>
    <w:rsid w:val="00C76033"/>
    <w:rsid w:val="00C76826"/>
    <w:rsid w:val="00C80370"/>
    <w:rsid w:val="00C809DE"/>
    <w:rsid w:val="00C83518"/>
    <w:rsid w:val="00C85125"/>
    <w:rsid w:val="00C86F07"/>
    <w:rsid w:val="00C86F88"/>
    <w:rsid w:val="00C87C32"/>
    <w:rsid w:val="00C9163F"/>
    <w:rsid w:val="00C929A7"/>
    <w:rsid w:val="00C93F36"/>
    <w:rsid w:val="00C97689"/>
    <w:rsid w:val="00CA2037"/>
    <w:rsid w:val="00CA2D90"/>
    <w:rsid w:val="00CA4200"/>
    <w:rsid w:val="00CA5AF4"/>
    <w:rsid w:val="00CB0C54"/>
    <w:rsid w:val="00CB1550"/>
    <w:rsid w:val="00CB326C"/>
    <w:rsid w:val="00CB3DAF"/>
    <w:rsid w:val="00CB568D"/>
    <w:rsid w:val="00CC07C5"/>
    <w:rsid w:val="00CD1EB4"/>
    <w:rsid w:val="00CD354B"/>
    <w:rsid w:val="00CE083F"/>
    <w:rsid w:val="00CE1F1D"/>
    <w:rsid w:val="00CE327E"/>
    <w:rsid w:val="00CE41EF"/>
    <w:rsid w:val="00CE4B7B"/>
    <w:rsid w:val="00CE5F1B"/>
    <w:rsid w:val="00CE6870"/>
    <w:rsid w:val="00CF09D1"/>
    <w:rsid w:val="00CF3351"/>
    <w:rsid w:val="00CF3E1C"/>
    <w:rsid w:val="00CF4591"/>
    <w:rsid w:val="00CF61DE"/>
    <w:rsid w:val="00CF75D8"/>
    <w:rsid w:val="00CF7FD9"/>
    <w:rsid w:val="00D07B9F"/>
    <w:rsid w:val="00D10ED4"/>
    <w:rsid w:val="00D120CA"/>
    <w:rsid w:val="00D14235"/>
    <w:rsid w:val="00D15EBA"/>
    <w:rsid w:val="00D20D6B"/>
    <w:rsid w:val="00D2238E"/>
    <w:rsid w:val="00D2519C"/>
    <w:rsid w:val="00D25F4F"/>
    <w:rsid w:val="00D26CA9"/>
    <w:rsid w:val="00D30C5F"/>
    <w:rsid w:val="00D344FC"/>
    <w:rsid w:val="00D46D49"/>
    <w:rsid w:val="00D47281"/>
    <w:rsid w:val="00D50C4E"/>
    <w:rsid w:val="00D53F15"/>
    <w:rsid w:val="00D5413A"/>
    <w:rsid w:val="00D57354"/>
    <w:rsid w:val="00D62331"/>
    <w:rsid w:val="00D62FF4"/>
    <w:rsid w:val="00D636CA"/>
    <w:rsid w:val="00D65BE2"/>
    <w:rsid w:val="00D6764C"/>
    <w:rsid w:val="00D71698"/>
    <w:rsid w:val="00D74A4E"/>
    <w:rsid w:val="00D76C29"/>
    <w:rsid w:val="00D77297"/>
    <w:rsid w:val="00D8329C"/>
    <w:rsid w:val="00D8329F"/>
    <w:rsid w:val="00D84519"/>
    <w:rsid w:val="00D84AC7"/>
    <w:rsid w:val="00D8587F"/>
    <w:rsid w:val="00D94407"/>
    <w:rsid w:val="00D9456B"/>
    <w:rsid w:val="00D94FDB"/>
    <w:rsid w:val="00D95081"/>
    <w:rsid w:val="00D9747B"/>
    <w:rsid w:val="00DA4DCD"/>
    <w:rsid w:val="00DA7C77"/>
    <w:rsid w:val="00DB3533"/>
    <w:rsid w:val="00DB3868"/>
    <w:rsid w:val="00DB3D3A"/>
    <w:rsid w:val="00DC03DE"/>
    <w:rsid w:val="00DC1B90"/>
    <w:rsid w:val="00DC3082"/>
    <w:rsid w:val="00DC701D"/>
    <w:rsid w:val="00DC7F81"/>
    <w:rsid w:val="00DD01CD"/>
    <w:rsid w:val="00DD02B6"/>
    <w:rsid w:val="00DD3700"/>
    <w:rsid w:val="00DD4E45"/>
    <w:rsid w:val="00DD707B"/>
    <w:rsid w:val="00DE6A35"/>
    <w:rsid w:val="00DF2503"/>
    <w:rsid w:val="00DF3831"/>
    <w:rsid w:val="00DF524B"/>
    <w:rsid w:val="00DF659F"/>
    <w:rsid w:val="00DF68EE"/>
    <w:rsid w:val="00DF7CAC"/>
    <w:rsid w:val="00E01031"/>
    <w:rsid w:val="00E02534"/>
    <w:rsid w:val="00E0357B"/>
    <w:rsid w:val="00E035D6"/>
    <w:rsid w:val="00E11370"/>
    <w:rsid w:val="00E16550"/>
    <w:rsid w:val="00E20F10"/>
    <w:rsid w:val="00E22C2C"/>
    <w:rsid w:val="00E24881"/>
    <w:rsid w:val="00E24BEF"/>
    <w:rsid w:val="00E26887"/>
    <w:rsid w:val="00E26AF9"/>
    <w:rsid w:val="00E30184"/>
    <w:rsid w:val="00E345D4"/>
    <w:rsid w:val="00E35CF9"/>
    <w:rsid w:val="00E408AF"/>
    <w:rsid w:val="00E40DA9"/>
    <w:rsid w:val="00E4322E"/>
    <w:rsid w:val="00E4331B"/>
    <w:rsid w:val="00E442B9"/>
    <w:rsid w:val="00E50BA3"/>
    <w:rsid w:val="00E51CAF"/>
    <w:rsid w:val="00E52E0F"/>
    <w:rsid w:val="00E54DF7"/>
    <w:rsid w:val="00E56902"/>
    <w:rsid w:val="00E601DB"/>
    <w:rsid w:val="00E63064"/>
    <w:rsid w:val="00E66179"/>
    <w:rsid w:val="00E67632"/>
    <w:rsid w:val="00E70DA8"/>
    <w:rsid w:val="00E70E75"/>
    <w:rsid w:val="00E72C26"/>
    <w:rsid w:val="00E72F9D"/>
    <w:rsid w:val="00E83A29"/>
    <w:rsid w:val="00E8422B"/>
    <w:rsid w:val="00E90F28"/>
    <w:rsid w:val="00E9117B"/>
    <w:rsid w:val="00E935A0"/>
    <w:rsid w:val="00EB53EE"/>
    <w:rsid w:val="00EB56D4"/>
    <w:rsid w:val="00EB5A6C"/>
    <w:rsid w:val="00EC1753"/>
    <w:rsid w:val="00EC2C58"/>
    <w:rsid w:val="00EC45CF"/>
    <w:rsid w:val="00EC63DF"/>
    <w:rsid w:val="00EC6A0C"/>
    <w:rsid w:val="00ED082E"/>
    <w:rsid w:val="00ED0E28"/>
    <w:rsid w:val="00ED442E"/>
    <w:rsid w:val="00ED6F95"/>
    <w:rsid w:val="00EE17A7"/>
    <w:rsid w:val="00EE4F16"/>
    <w:rsid w:val="00EE5D17"/>
    <w:rsid w:val="00EF061F"/>
    <w:rsid w:val="00EF1986"/>
    <w:rsid w:val="00F04AC9"/>
    <w:rsid w:val="00F058A4"/>
    <w:rsid w:val="00F07D21"/>
    <w:rsid w:val="00F14132"/>
    <w:rsid w:val="00F143C4"/>
    <w:rsid w:val="00F14900"/>
    <w:rsid w:val="00F15FA2"/>
    <w:rsid w:val="00F17FCD"/>
    <w:rsid w:val="00F20232"/>
    <w:rsid w:val="00F2675D"/>
    <w:rsid w:val="00F311F8"/>
    <w:rsid w:val="00F31BB3"/>
    <w:rsid w:val="00F31CB9"/>
    <w:rsid w:val="00F36817"/>
    <w:rsid w:val="00F36BCB"/>
    <w:rsid w:val="00F374C4"/>
    <w:rsid w:val="00F50FCD"/>
    <w:rsid w:val="00F51881"/>
    <w:rsid w:val="00F67499"/>
    <w:rsid w:val="00F67AEA"/>
    <w:rsid w:val="00F7124C"/>
    <w:rsid w:val="00F7317A"/>
    <w:rsid w:val="00F73980"/>
    <w:rsid w:val="00F76064"/>
    <w:rsid w:val="00F808BF"/>
    <w:rsid w:val="00F80C62"/>
    <w:rsid w:val="00F81151"/>
    <w:rsid w:val="00F8132E"/>
    <w:rsid w:val="00F82D5A"/>
    <w:rsid w:val="00F8712B"/>
    <w:rsid w:val="00F91EDC"/>
    <w:rsid w:val="00F93179"/>
    <w:rsid w:val="00F9362A"/>
    <w:rsid w:val="00F93AD1"/>
    <w:rsid w:val="00F958F9"/>
    <w:rsid w:val="00F9634B"/>
    <w:rsid w:val="00F96CCA"/>
    <w:rsid w:val="00FA131B"/>
    <w:rsid w:val="00FA33B4"/>
    <w:rsid w:val="00FA78F9"/>
    <w:rsid w:val="00FB252A"/>
    <w:rsid w:val="00FB4986"/>
    <w:rsid w:val="00FB75F1"/>
    <w:rsid w:val="00FC019C"/>
    <w:rsid w:val="00FC0266"/>
    <w:rsid w:val="00FC4567"/>
    <w:rsid w:val="00FC7090"/>
    <w:rsid w:val="00FD1088"/>
    <w:rsid w:val="00FD13CD"/>
    <w:rsid w:val="00FD201D"/>
    <w:rsid w:val="00FD7A71"/>
    <w:rsid w:val="00FE1739"/>
    <w:rsid w:val="00FE2860"/>
    <w:rsid w:val="00FE3DC7"/>
    <w:rsid w:val="00FE6547"/>
    <w:rsid w:val="00FF0AB3"/>
    <w:rsid w:val="00FF17A1"/>
    <w:rsid w:val="00FF286B"/>
    <w:rsid w:val="00FF3ACF"/>
    <w:rsid w:val="00FF460C"/>
    <w:rsid w:val="00FF4B66"/>
    <w:rsid w:val="00FF5AC0"/>
    <w:rsid w:val="00FF5C1A"/>
    <w:rsid w:val="00FF7B67"/>
    <w:rsid w:val="02F8DB14"/>
    <w:rsid w:val="21D38BB0"/>
    <w:rsid w:val="319585E5"/>
    <w:rsid w:val="3C17833F"/>
    <w:rsid w:val="43D4D089"/>
    <w:rsid w:val="45AD8B7E"/>
    <w:rsid w:val="4BEBF28B"/>
    <w:rsid w:val="4C73C82C"/>
    <w:rsid w:val="4E0126E8"/>
    <w:rsid w:val="4E416D7A"/>
    <w:rsid w:val="4F88404D"/>
    <w:rsid w:val="591A0C97"/>
    <w:rsid w:val="7A80C14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38AE"/>
  <w15:chartTrackingRefBased/>
  <w15:docId w15:val="{694C9047-FB85-4228-8893-6F7AA9F3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070F"/>
    <w:pPr>
      <w:spacing w:after="0" w:line="240" w:lineRule="auto"/>
    </w:pPr>
    <w:rPr>
      <w:rFonts w:ascii="Times New Roman" w:eastAsia="Times New Roman" w:hAnsi="Times New Roman" w:cs="Times New Roman"/>
      <w:sz w:val="24"/>
      <w:szCs w:val="24"/>
      <w:lang w:val="en-US"/>
    </w:rPr>
  </w:style>
  <w:style w:type="paragraph" w:styleId="1">
    <w:name w:val="heading 1"/>
    <w:basedOn w:val="a0"/>
    <w:next w:val="a0"/>
    <w:link w:val="10"/>
    <w:uiPriority w:val="9"/>
    <w:qFormat/>
    <w:rsid w:val="00D30C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CE4B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CE4B7B"/>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1C1913"/>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5070F"/>
    <w:pPr>
      <w:ind w:left="720"/>
      <w:contextualSpacing/>
    </w:pPr>
  </w:style>
  <w:style w:type="character" w:customStyle="1" w:styleId="60">
    <w:name w:val="Заголовок 6 Знак"/>
    <w:basedOn w:val="a1"/>
    <w:link w:val="6"/>
    <w:rsid w:val="001C1913"/>
    <w:rPr>
      <w:rFonts w:ascii="Times New Roman" w:eastAsia="Times New Roman" w:hAnsi="Times New Roman" w:cs="Times New Roman"/>
      <w:b/>
      <w:bCs/>
      <w:lang w:val="en-US"/>
    </w:rPr>
  </w:style>
  <w:style w:type="paragraph" w:customStyle="1" w:styleId="BodyText21">
    <w:name w:val="Body Text 21"/>
    <w:basedOn w:val="a0"/>
    <w:rsid w:val="001C1913"/>
    <w:pPr>
      <w:ind w:firstLine="851"/>
      <w:jc w:val="both"/>
    </w:pPr>
    <w:rPr>
      <w:rFonts w:ascii="Arial" w:hAnsi="Arial"/>
      <w:szCs w:val="20"/>
      <w:lang w:val="ru-RU" w:eastAsia="ar-SA"/>
    </w:rPr>
  </w:style>
  <w:style w:type="paragraph" w:styleId="a5">
    <w:name w:val="footnote text"/>
    <w:basedOn w:val="a0"/>
    <w:link w:val="a6"/>
    <w:rsid w:val="001C1913"/>
    <w:rPr>
      <w:sz w:val="20"/>
      <w:szCs w:val="20"/>
    </w:rPr>
  </w:style>
  <w:style w:type="character" w:customStyle="1" w:styleId="a6">
    <w:name w:val="Текст сноски Знак"/>
    <w:basedOn w:val="a1"/>
    <w:link w:val="a5"/>
    <w:rsid w:val="001C1913"/>
    <w:rPr>
      <w:rFonts w:ascii="Times New Roman" w:eastAsia="Times New Roman" w:hAnsi="Times New Roman" w:cs="Times New Roman"/>
      <w:sz w:val="20"/>
      <w:szCs w:val="20"/>
      <w:lang w:val="en-US"/>
    </w:rPr>
  </w:style>
  <w:style w:type="character" w:styleId="a7">
    <w:name w:val="footnote reference"/>
    <w:rsid w:val="001C1913"/>
    <w:rPr>
      <w:vertAlign w:val="superscript"/>
    </w:rPr>
  </w:style>
  <w:style w:type="character" w:styleId="a8">
    <w:name w:val="Hyperlink"/>
    <w:rsid w:val="001C1913"/>
    <w:rPr>
      <w:color w:val="0000FF"/>
      <w:u w:val="single"/>
    </w:rPr>
  </w:style>
  <w:style w:type="paragraph" w:customStyle="1" w:styleId="Default">
    <w:name w:val="Default"/>
    <w:rsid w:val="00393F5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0"/>
    <w:link w:val="aa"/>
    <w:rsid w:val="00791D4A"/>
    <w:pPr>
      <w:jc w:val="both"/>
    </w:pPr>
    <w:rPr>
      <w:rFonts w:ascii="Arial" w:hAnsi="Arial"/>
      <w:szCs w:val="20"/>
      <w:lang w:val="ru-RU" w:eastAsia="ru-RU"/>
    </w:rPr>
  </w:style>
  <w:style w:type="character" w:customStyle="1" w:styleId="aa">
    <w:name w:val="Основной текст Знак"/>
    <w:basedOn w:val="a1"/>
    <w:link w:val="a9"/>
    <w:rsid w:val="00791D4A"/>
    <w:rPr>
      <w:rFonts w:ascii="Arial" w:eastAsia="Times New Roman" w:hAnsi="Arial" w:cs="Times New Roman"/>
      <w:sz w:val="24"/>
      <w:szCs w:val="20"/>
      <w:lang w:eastAsia="ru-RU"/>
    </w:rPr>
  </w:style>
  <w:style w:type="paragraph" w:styleId="31">
    <w:name w:val="Body Text 3"/>
    <w:basedOn w:val="a0"/>
    <w:link w:val="32"/>
    <w:rsid w:val="0032722D"/>
    <w:pPr>
      <w:spacing w:after="120"/>
    </w:pPr>
    <w:rPr>
      <w:sz w:val="16"/>
      <w:szCs w:val="16"/>
    </w:rPr>
  </w:style>
  <w:style w:type="character" w:customStyle="1" w:styleId="32">
    <w:name w:val="Основной текст 3 Знак"/>
    <w:basedOn w:val="a1"/>
    <w:link w:val="31"/>
    <w:rsid w:val="0032722D"/>
    <w:rPr>
      <w:rFonts w:ascii="Times New Roman" w:eastAsia="Times New Roman" w:hAnsi="Times New Roman" w:cs="Times New Roman"/>
      <w:sz w:val="16"/>
      <w:szCs w:val="16"/>
      <w:lang w:val="en-US"/>
    </w:rPr>
  </w:style>
  <w:style w:type="paragraph" w:customStyle="1" w:styleId="msolistparagraph0">
    <w:name w:val="msolistparagraph"/>
    <w:basedOn w:val="a0"/>
    <w:rsid w:val="0032722D"/>
    <w:pPr>
      <w:ind w:left="720"/>
    </w:pPr>
    <w:rPr>
      <w:lang w:val="ru-RU" w:eastAsia="ru-RU"/>
    </w:rPr>
  </w:style>
  <w:style w:type="table" w:styleId="ab">
    <w:name w:val="Table Grid"/>
    <w:basedOn w:val="a2"/>
    <w:uiPriority w:val="39"/>
    <w:rsid w:val="001E73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1E73E1"/>
    <w:rPr>
      <w:rFonts w:ascii="Times New Roman(K)" w:hAnsi="Times New Roman(K)" w:cs="Times New Roman"/>
      <w:b w:val="0"/>
      <w:bCs w:val="0"/>
      <w:i w:val="0"/>
      <w:iCs w:val="0"/>
      <w:strike w:val="0"/>
      <w:dstrike w:val="0"/>
      <w:color w:val="000000"/>
      <w:sz w:val="20"/>
      <w:szCs w:val="20"/>
      <w:u w:val="none"/>
    </w:rPr>
  </w:style>
  <w:style w:type="character" w:customStyle="1" w:styleId="10">
    <w:name w:val="Заголовок 1 Знак"/>
    <w:basedOn w:val="a1"/>
    <w:link w:val="1"/>
    <w:uiPriority w:val="9"/>
    <w:rsid w:val="00D30C5F"/>
    <w:rPr>
      <w:rFonts w:asciiTheme="majorHAnsi" w:eastAsiaTheme="majorEastAsia" w:hAnsiTheme="majorHAnsi" w:cstheme="majorBidi"/>
      <w:color w:val="2E74B5" w:themeColor="accent1" w:themeShade="BF"/>
      <w:sz w:val="32"/>
      <w:szCs w:val="32"/>
      <w:lang w:val="en-US"/>
    </w:rPr>
  </w:style>
  <w:style w:type="paragraph" w:styleId="21">
    <w:name w:val="Body Text Indent 2"/>
    <w:basedOn w:val="a0"/>
    <w:link w:val="22"/>
    <w:uiPriority w:val="99"/>
    <w:semiHidden/>
    <w:unhideWhenUsed/>
    <w:rsid w:val="00D30C5F"/>
    <w:pPr>
      <w:spacing w:after="120" w:line="480" w:lineRule="auto"/>
      <w:ind w:left="283"/>
    </w:pPr>
  </w:style>
  <w:style w:type="character" w:customStyle="1" w:styleId="22">
    <w:name w:val="Основной текст с отступом 2 Знак"/>
    <w:basedOn w:val="a1"/>
    <w:link w:val="21"/>
    <w:uiPriority w:val="99"/>
    <w:semiHidden/>
    <w:rsid w:val="00D30C5F"/>
    <w:rPr>
      <w:rFonts w:ascii="Times New Roman" w:eastAsia="Times New Roman" w:hAnsi="Times New Roman" w:cs="Times New Roman"/>
      <w:sz w:val="24"/>
      <w:szCs w:val="24"/>
      <w:lang w:val="en-US"/>
    </w:rPr>
  </w:style>
  <w:style w:type="paragraph" w:customStyle="1" w:styleId="Normal1">
    <w:name w:val="Normal1"/>
    <w:rsid w:val="00D30C5F"/>
    <w:pPr>
      <w:suppressAutoHyphens/>
      <w:spacing w:before="100" w:after="100" w:line="240" w:lineRule="auto"/>
    </w:pPr>
    <w:rPr>
      <w:rFonts w:ascii="Times New Roman" w:eastAsia="Times New Roman" w:hAnsi="Times New Roman" w:cs="Times New Roman"/>
      <w:sz w:val="24"/>
      <w:szCs w:val="20"/>
      <w:lang w:eastAsia="ar-SA"/>
    </w:rPr>
  </w:style>
  <w:style w:type="character" w:styleId="ac">
    <w:name w:val="annotation reference"/>
    <w:basedOn w:val="a1"/>
    <w:uiPriority w:val="99"/>
    <w:semiHidden/>
    <w:unhideWhenUsed/>
    <w:rsid w:val="0091208F"/>
    <w:rPr>
      <w:sz w:val="16"/>
      <w:szCs w:val="16"/>
    </w:rPr>
  </w:style>
  <w:style w:type="paragraph" w:styleId="ad">
    <w:name w:val="annotation text"/>
    <w:basedOn w:val="a0"/>
    <w:link w:val="ae"/>
    <w:uiPriority w:val="99"/>
    <w:semiHidden/>
    <w:unhideWhenUsed/>
    <w:rsid w:val="0091208F"/>
    <w:rPr>
      <w:sz w:val="20"/>
      <w:szCs w:val="20"/>
    </w:rPr>
  </w:style>
  <w:style w:type="character" w:customStyle="1" w:styleId="ae">
    <w:name w:val="Текст примечания Знак"/>
    <w:basedOn w:val="a1"/>
    <w:link w:val="ad"/>
    <w:uiPriority w:val="99"/>
    <w:semiHidden/>
    <w:rsid w:val="0091208F"/>
    <w:rPr>
      <w:rFonts w:ascii="Times New Roman" w:eastAsia="Times New Roman" w:hAnsi="Times New Roman" w:cs="Times New Roman"/>
      <w:sz w:val="20"/>
      <w:szCs w:val="20"/>
      <w:lang w:val="en-US"/>
    </w:rPr>
  </w:style>
  <w:style w:type="paragraph" w:styleId="af">
    <w:name w:val="annotation subject"/>
    <w:basedOn w:val="ad"/>
    <w:next w:val="ad"/>
    <w:link w:val="af0"/>
    <w:uiPriority w:val="99"/>
    <w:semiHidden/>
    <w:unhideWhenUsed/>
    <w:rsid w:val="0091208F"/>
    <w:rPr>
      <w:b/>
      <w:bCs/>
    </w:rPr>
  </w:style>
  <w:style w:type="character" w:customStyle="1" w:styleId="af0">
    <w:name w:val="Тема примечания Знак"/>
    <w:basedOn w:val="ae"/>
    <w:link w:val="af"/>
    <w:uiPriority w:val="99"/>
    <w:semiHidden/>
    <w:rsid w:val="0091208F"/>
    <w:rPr>
      <w:rFonts w:ascii="Times New Roman" w:eastAsia="Times New Roman" w:hAnsi="Times New Roman" w:cs="Times New Roman"/>
      <w:b/>
      <w:bCs/>
      <w:sz w:val="20"/>
      <w:szCs w:val="20"/>
      <w:lang w:val="en-US"/>
    </w:rPr>
  </w:style>
  <w:style w:type="paragraph" w:styleId="af1">
    <w:name w:val="Balloon Text"/>
    <w:basedOn w:val="a0"/>
    <w:link w:val="af2"/>
    <w:uiPriority w:val="99"/>
    <w:semiHidden/>
    <w:unhideWhenUsed/>
    <w:rsid w:val="0091208F"/>
    <w:rPr>
      <w:rFonts w:ascii="Segoe UI" w:hAnsi="Segoe UI" w:cs="Segoe UI"/>
      <w:sz w:val="18"/>
      <w:szCs w:val="18"/>
    </w:rPr>
  </w:style>
  <w:style w:type="character" w:customStyle="1" w:styleId="af2">
    <w:name w:val="Текст выноски Знак"/>
    <w:basedOn w:val="a1"/>
    <w:link w:val="af1"/>
    <w:uiPriority w:val="99"/>
    <w:semiHidden/>
    <w:rsid w:val="0091208F"/>
    <w:rPr>
      <w:rFonts w:ascii="Segoe UI" w:eastAsia="Times New Roman" w:hAnsi="Segoe UI" w:cs="Segoe UI"/>
      <w:sz w:val="18"/>
      <w:szCs w:val="18"/>
      <w:lang w:val="en-US"/>
    </w:rPr>
  </w:style>
  <w:style w:type="character" w:customStyle="1" w:styleId="apple-converted-space">
    <w:name w:val="apple-converted-space"/>
    <w:basedOn w:val="a1"/>
    <w:rsid w:val="00254380"/>
  </w:style>
  <w:style w:type="paragraph" w:customStyle="1" w:styleId="11">
    <w:name w:val="Абзац списка1"/>
    <w:basedOn w:val="a0"/>
    <w:rsid w:val="00254380"/>
    <w:pPr>
      <w:suppressAutoHyphens/>
      <w:ind w:left="720"/>
      <w:contextualSpacing/>
    </w:pPr>
    <w:rPr>
      <w:rFonts w:eastAsia="SimSun"/>
      <w:sz w:val="20"/>
      <w:szCs w:val="20"/>
      <w:lang w:val="ru-RU" w:eastAsia="zh-CN"/>
    </w:rPr>
  </w:style>
  <w:style w:type="paragraph" w:customStyle="1" w:styleId="normal10">
    <w:name w:val="normal1"/>
    <w:basedOn w:val="a0"/>
    <w:rsid w:val="00254380"/>
    <w:pPr>
      <w:suppressAutoHyphens/>
      <w:spacing w:before="280" w:after="280"/>
    </w:pPr>
    <w:rPr>
      <w:rFonts w:ascii="MS PGothic" w:eastAsia="MS PGothic" w:hAnsi="MS PGothic"/>
      <w:lang w:val="ru-RU" w:eastAsia="zh-CN"/>
    </w:rPr>
  </w:style>
  <w:style w:type="paragraph" w:styleId="af3">
    <w:name w:val="List"/>
    <w:basedOn w:val="a0"/>
    <w:unhideWhenUsed/>
    <w:rsid w:val="00FA131B"/>
    <w:pPr>
      <w:ind w:left="283" w:hanging="283"/>
      <w:contextualSpacing/>
    </w:pPr>
    <w:rPr>
      <w:lang w:val="ru-RU" w:eastAsia="ru-RU"/>
    </w:rPr>
  </w:style>
  <w:style w:type="paragraph" w:styleId="af4">
    <w:name w:val="header"/>
    <w:basedOn w:val="a0"/>
    <w:link w:val="af5"/>
    <w:uiPriority w:val="99"/>
    <w:unhideWhenUsed/>
    <w:rsid w:val="005C626C"/>
    <w:pPr>
      <w:tabs>
        <w:tab w:val="center" w:pos="4677"/>
        <w:tab w:val="right" w:pos="9355"/>
      </w:tabs>
    </w:pPr>
  </w:style>
  <w:style w:type="character" w:customStyle="1" w:styleId="af5">
    <w:name w:val="Верхний колонтитул Знак"/>
    <w:basedOn w:val="a1"/>
    <w:link w:val="af4"/>
    <w:uiPriority w:val="99"/>
    <w:rsid w:val="005C626C"/>
    <w:rPr>
      <w:rFonts w:ascii="Times New Roman" w:eastAsia="Times New Roman" w:hAnsi="Times New Roman" w:cs="Times New Roman"/>
      <w:sz w:val="24"/>
      <w:szCs w:val="24"/>
      <w:lang w:val="en-US"/>
    </w:rPr>
  </w:style>
  <w:style w:type="paragraph" w:styleId="af6">
    <w:name w:val="footer"/>
    <w:basedOn w:val="a0"/>
    <w:link w:val="af7"/>
    <w:uiPriority w:val="99"/>
    <w:unhideWhenUsed/>
    <w:rsid w:val="005C626C"/>
    <w:pPr>
      <w:tabs>
        <w:tab w:val="center" w:pos="4677"/>
        <w:tab w:val="right" w:pos="9355"/>
      </w:tabs>
    </w:pPr>
  </w:style>
  <w:style w:type="character" w:customStyle="1" w:styleId="af7">
    <w:name w:val="Нижний колонтитул Знак"/>
    <w:basedOn w:val="a1"/>
    <w:link w:val="af6"/>
    <w:uiPriority w:val="99"/>
    <w:rsid w:val="005C626C"/>
    <w:rPr>
      <w:rFonts w:ascii="Times New Roman" w:eastAsia="Times New Roman" w:hAnsi="Times New Roman" w:cs="Times New Roman"/>
      <w:sz w:val="24"/>
      <w:szCs w:val="24"/>
      <w:lang w:val="en-US"/>
    </w:rPr>
  </w:style>
  <w:style w:type="paragraph" w:customStyle="1" w:styleId="a">
    <w:name w:val="Знак"/>
    <w:basedOn w:val="a0"/>
    <w:rsid w:val="00C809DE"/>
    <w:pPr>
      <w:numPr>
        <w:numId w:val="12"/>
      </w:numPr>
      <w:jc w:val="both"/>
    </w:pPr>
    <w:rPr>
      <w:sz w:val="22"/>
      <w:szCs w:val="22"/>
      <w:lang w:val="ru-RU" w:eastAsia="ru-RU"/>
    </w:rPr>
  </w:style>
  <w:style w:type="character" w:customStyle="1" w:styleId="s1">
    <w:name w:val="s1"/>
    <w:basedOn w:val="a1"/>
    <w:rsid w:val="00707104"/>
    <w:rPr>
      <w:color w:val="000000"/>
    </w:rPr>
  </w:style>
  <w:style w:type="paragraph" w:customStyle="1" w:styleId="11pt">
    <w:name w:val="Обычный + 11 pt"/>
    <w:basedOn w:val="a0"/>
    <w:rsid w:val="00AA2B97"/>
    <w:pPr>
      <w:spacing w:before="60" w:after="60"/>
      <w:ind w:firstLine="720"/>
      <w:jc w:val="both"/>
    </w:pPr>
    <w:rPr>
      <w:rFonts w:ascii="Verdana" w:hAnsi="Verdana"/>
      <w:sz w:val="22"/>
      <w:szCs w:val="22"/>
      <w:lang w:val="ru-RU" w:eastAsia="ru-RU"/>
    </w:rPr>
  </w:style>
  <w:style w:type="character" w:customStyle="1" w:styleId="20">
    <w:name w:val="Заголовок 2 Знак"/>
    <w:basedOn w:val="a1"/>
    <w:link w:val="2"/>
    <w:uiPriority w:val="9"/>
    <w:semiHidden/>
    <w:rsid w:val="00CE4B7B"/>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1"/>
    <w:link w:val="3"/>
    <w:uiPriority w:val="9"/>
    <w:rsid w:val="00CE4B7B"/>
    <w:rPr>
      <w:rFonts w:asciiTheme="majorHAnsi" w:eastAsiaTheme="majorEastAsia" w:hAnsiTheme="majorHAnsi" w:cstheme="majorBidi"/>
      <w:color w:val="1F4D78" w:themeColor="accent1" w:themeShade="7F"/>
      <w:sz w:val="24"/>
      <w:szCs w:val="24"/>
      <w:lang w:val="en-US"/>
    </w:rPr>
  </w:style>
  <w:style w:type="paragraph" w:styleId="af8">
    <w:name w:val="Plain Text"/>
    <w:basedOn w:val="a0"/>
    <w:link w:val="af9"/>
    <w:rsid w:val="007E24B3"/>
    <w:rPr>
      <w:rFonts w:ascii="Courier New" w:hAnsi="Courier New" w:cs="Courier New"/>
      <w:sz w:val="20"/>
      <w:szCs w:val="20"/>
      <w:lang w:val="ru-RU" w:eastAsia="ru-RU"/>
    </w:rPr>
  </w:style>
  <w:style w:type="character" w:customStyle="1" w:styleId="af9">
    <w:name w:val="Текст Знак"/>
    <w:basedOn w:val="a1"/>
    <w:link w:val="af8"/>
    <w:rsid w:val="007E24B3"/>
    <w:rPr>
      <w:rFonts w:ascii="Courier New" w:eastAsia="Times New Roman" w:hAnsi="Courier New" w:cs="Courier New"/>
      <w:sz w:val="20"/>
      <w:szCs w:val="20"/>
      <w:lang w:eastAsia="ru-RU"/>
    </w:rPr>
  </w:style>
  <w:style w:type="paragraph" w:styleId="afa">
    <w:name w:val="Body Text Indent"/>
    <w:basedOn w:val="a0"/>
    <w:link w:val="afb"/>
    <w:rsid w:val="007E24B3"/>
    <w:pPr>
      <w:spacing w:after="120"/>
      <w:ind w:left="283"/>
    </w:pPr>
    <w:rPr>
      <w:sz w:val="20"/>
      <w:szCs w:val="20"/>
      <w:lang w:val="ru-RU" w:eastAsia="ru-RU"/>
    </w:rPr>
  </w:style>
  <w:style w:type="character" w:customStyle="1" w:styleId="afb">
    <w:name w:val="Основной текст с отступом Знак"/>
    <w:basedOn w:val="a1"/>
    <w:link w:val="afa"/>
    <w:rsid w:val="007E24B3"/>
    <w:rPr>
      <w:rFonts w:ascii="Times New Roman" w:eastAsia="Times New Roman" w:hAnsi="Times New Roman" w:cs="Times New Roman"/>
      <w:sz w:val="20"/>
      <w:szCs w:val="20"/>
      <w:lang w:eastAsia="ru-RU"/>
    </w:rPr>
  </w:style>
  <w:style w:type="paragraph" w:customStyle="1" w:styleId="210">
    <w:name w:val="Основной текст 21"/>
    <w:basedOn w:val="a0"/>
    <w:rsid w:val="00DE6A35"/>
    <w:pPr>
      <w:ind w:firstLine="851"/>
      <w:jc w:val="both"/>
    </w:pPr>
    <w:rPr>
      <w:rFonts w:ascii="Arial" w:hAnsi="Arial"/>
      <w:szCs w:val="20"/>
      <w:lang w:val="ru-RU" w:eastAsia="ru-RU"/>
    </w:rPr>
  </w:style>
  <w:style w:type="character" w:styleId="afc">
    <w:name w:val="FollowedHyperlink"/>
    <w:basedOn w:val="a1"/>
    <w:uiPriority w:val="99"/>
    <w:semiHidden/>
    <w:unhideWhenUsed/>
    <w:rsid w:val="00147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46799">
      <w:bodyDiv w:val="1"/>
      <w:marLeft w:val="0"/>
      <w:marRight w:val="0"/>
      <w:marTop w:val="0"/>
      <w:marBottom w:val="0"/>
      <w:divBdr>
        <w:top w:val="none" w:sz="0" w:space="0" w:color="auto"/>
        <w:left w:val="none" w:sz="0" w:space="0" w:color="auto"/>
        <w:bottom w:val="none" w:sz="0" w:space="0" w:color="auto"/>
        <w:right w:val="none" w:sz="0" w:space="0" w:color="auto"/>
      </w:divBdr>
    </w:div>
    <w:div w:id="1536576746">
      <w:bodyDiv w:val="1"/>
      <w:marLeft w:val="0"/>
      <w:marRight w:val="0"/>
      <w:marTop w:val="0"/>
      <w:marBottom w:val="0"/>
      <w:divBdr>
        <w:top w:val="none" w:sz="0" w:space="0" w:color="auto"/>
        <w:left w:val="none" w:sz="0" w:space="0" w:color="auto"/>
        <w:bottom w:val="none" w:sz="0" w:space="0" w:color="auto"/>
        <w:right w:val="none" w:sz="0" w:space="0" w:color="auto"/>
      </w:divBdr>
    </w:div>
    <w:div w:id="1631353602">
      <w:bodyDiv w:val="1"/>
      <w:marLeft w:val="0"/>
      <w:marRight w:val="0"/>
      <w:marTop w:val="0"/>
      <w:marBottom w:val="0"/>
      <w:divBdr>
        <w:top w:val="none" w:sz="0" w:space="0" w:color="auto"/>
        <w:left w:val="none" w:sz="0" w:space="0" w:color="auto"/>
        <w:bottom w:val="none" w:sz="0" w:space="0" w:color="auto"/>
        <w:right w:val="none" w:sz="0" w:space="0" w:color="auto"/>
      </w:divBdr>
    </w:div>
    <w:div w:id="1986425532">
      <w:bodyDiv w:val="1"/>
      <w:marLeft w:val="0"/>
      <w:marRight w:val="0"/>
      <w:marTop w:val="0"/>
      <w:marBottom w:val="0"/>
      <w:divBdr>
        <w:top w:val="none" w:sz="0" w:space="0" w:color="auto"/>
        <w:left w:val="none" w:sz="0" w:space="0" w:color="auto"/>
        <w:bottom w:val="none" w:sz="0" w:space="0" w:color="auto"/>
        <w:right w:val="none" w:sz="0" w:space="0" w:color="auto"/>
      </w:divBdr>
    </w:div>
    <w:div w:id="20932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ykbank.kz" TargetMode="External"/><Relationship Id="rId13" Type="http://schemas.openxmlformats.org/officeDocument/2006/relationships/hyperlink" Target="http://www.halykbank.kz" TargetMode="External"/><Relationship Id="rId18" Type="http://schemas.openxmlformats.org/officeDocument/2006/relationships/hyperlink" Target="http://www.halykbank.k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alykbank.kz" TargetMode="External"/><Relationship Id="rId7" Type="http://schemas.openxmlformats.org/officeDocument/2006/relationships/endnotes" Target="endnotes.xml"/><Relationship Id="rId12" Type="http://schemas.openxmlformats.org/officeDocument/2006/relationships/hyperlink" Target="https://ru.wikipedia.org/wiki/Mac_OS" TargetMode="External"/><Relationship Id="rId17" Type="http://schemas.openxmlformats.org/officeDocument/2006/relationships/hyperlink" Target="file:///C:\Users\00037977\AppData\Local\Microsoft\Windows\INetCache\Content.Outlook\ZI8JZUS6\www.halykbank.k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lyk.onlinebank.kz/wiki/" TargetMode="External"/><Relationship Id="rId20" Type="http://schemas.openxmlformats.org/officeDocument/2006/relationships/hyperlink" Target="http://www.halykbank.kz"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ykbank.k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alykbank.kz" TargetMode="External"/><Relationship Id="rId23" Type="http://schemas.openxmlformats.org/officeDocument/2006/relationships/image" Target="media/image2.png"/><Relationship Id="rId10" Type="http://schemas.openxmlformats.org/officeDocument/2006/relationships/hyperlink" Target="http://www.halykbank.kz" TargetMode="External"/><Relationship Id="rId19" Type="http://schemas.openxmlformats.org/officeDocument/2006/relationships/hyperlink" Target="https://halyk.onlinebank.kz/wiki/" TargetMode="External"/><Relationship Id="rId4" Type="http://schemas.openxmlformats.org/officeDocument/2006/relationships/settings" Target="settings.xml"/><Relationship Id="rId9" Type="http://schemas.openxmlformats.org/officeDocument/2006/relationships/hyperlink" Target="http://www.halykbank.kz" TargetMode="External"/><Relationship Id="rId14" Type="http://schemas.openxmlformats.org/officeDocument/2006/relationships/hyperlink" Target="https://halyk.onlinebank.kz/wiki/" TargetMode="External"/><Relationship Id="rId22" Type="http://schemas.openxmlformats.org/officeDocument/2006/relationships/image" Target="media/image1.png"/><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485C-DEA5-4A60-A421-FD1CE0C3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14820</Words>
  <Characters>84475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HalykBank</Company>
  <LinksUpToDate>false</LinksUpToDate>
  <CharactersWithSpaces>99097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Алдыяров Жангир-хан</dc:creator>
  <cp:keywords/>
  <dc:description/>
  <cp:lastModifiedBy>Василенко Наталья</cp:lastModifiedBy>
  <cp:revision>2</cp:revision>
  <cp:lastPrinted>2020-02-27T14:49:00Z</cp:lastPrinted>
  <dcterms:created xsi:type="dcterms:W3CDTF">2020-06-04T13:11:00Z</dcterms:created>
  <dcterms:modified xsi:type="dcterms:W3CDTF">2020-06-04T13:11:00Z</dcterms:modified>
</cp:coreProperties>
</file>